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05" w:rsidRDefault="00814A05">
      <w:pPr>
        <w:tabs>
          <w:tab w:val="left" w:pos="5803"/>
          <w:tab w:val="right" w:pos="8306"/>
        </w:tabs>
        <w:jc w:val="center"/>
        <w:rPr>
          <w:b/>
          <w:bCs/>
          <w:sz w:val="28"/>
          <w:szCs w:val="28"/>
        </w:rPr>
      </w:pPr>
      <w:r>
        <w:rPr>
          <w:b/>
          <w:bCs/>
          <w:sz w:val="28"/>
          <w:szCs w:val="28"/>
        </w:rPr>
        <w:t>Nino Kareli</w:t>
      </w:r>
    </w:p>
    <w:p w:rsidR="00814A05" w:rsidRDefault="00BA2BDB">
      <w:pPr>
        <w:tabs>
          <w:tab w:val="left" w:pos="5803"/>
          <w:tab w:val="right" w:pos="8306"/>
        </w:tabs>
        <w:jc w:val="center"/>
      </w:pPr>
      <w:r>
        <w:t xml:space="preserve">7 </w:t>
      </w:r>
      <w:proofErr w:type="spellStart"/>
      <w:r>
        <w:t>Shevardenidze</w:t>
      </w:r>
      <w:proofErr w:type="spellEnd"/>
      <w:r w:rsidR="00814A05">
        <w:t xml:space="preserve"> St. Tbilisi 0180, Georgia</w:t>
      </w:r>
    </w:p>
    <w:p w:rsidR="00814A05" w:rsidRDefault="00814A05">
      <w:pPr>
        <w:tabs>
          <w:tab w:val="left" w:pos="5803"/>
          <w:tab w:val="right" w:pos="8306"/>
        </w:tabs>
        <w:jc w:val="center"/>
      </w:pPr>
      <w:r>
        <w:t>Tel.: +995591111977 (Mob)</w:t>
      </w:r>
    </w:p>
    <w:p w:rsidR="00814A05" w:rsidRDefault="00814A05">
      <w:pPr>
        <w:tabs>
          <w:tab w:val="left" w:pos="5803"/>
          <w:tab w:val="right" w:pos="8306"/>
        </w:tabs>
        <w:jc w:val="center"/>
      </w:pPr>
      <w:r>
        <w:t xml:space="preserve"> </w:t>
      </w:r>
      <w:r w:rsidR="00234EFD">
        <w:t>nkareli@yahoo.com</w:t>
      </w:r>
    </w:p>
    <w:p w:rsidR="00814A05" w:rsidRDefault="00814A05">
      <w:pPr>
        <w:pBdr>
          <w:bottom w:val="single" w:sz="4" w:space="1" w:color="auto"/>
        </w:pBdr>
        <w:tabs>
          <w:tab w:val="left" w:pos="5803"/>
          <w:tab w:val="right" w:pos="8306"/>
        </w:tabs>
        <w:jc w:val="center"/>
      </w:pPr>
    </w:p>
    <w:p w:rsidR="00814A05" w:rsidRDefault="00814A05">
      <w:pPr>
        <w:tabs>
          <w:tab w:val="left" w:pos="5803"/>
          <w:tab w:val="right" w:pos="8306"/>
        </w:tabs>
        <w:rPr>
          <w:sz w:val="22"/>
          <w:szCs w:val="22"/>
        </w:rPr>
      </w:pPr>
    </w:p>
    <w:p w:rsidR="0036061F" w:rsidRDefault="0036061F" w:rsidP="00EC758A">
      <w:pPr>
        <w:tabs>
          <w:tab w:val="left" w:pos="5803"/>
          <w:tab w:val="right" w:pos="8306"/>
        </w:tabs>
        <w:ind w:left="720"/>
        <w:rPr>
          <w:sz w:val="22"/>
          <w:szCs w:val="22"/>
        </w:rPr>
      </w:pPr>
    </w:p>
    <w:p w:rsidR="0036061F" w:rsidRPr="0036061F" w:rsidRDefault="0036061F">
      <w:pPr>
        <w:tabs>
          <w:tab w:val="left" w:pos="5803"/>
          <w:tab w:val="right" w:pos="8306"/>
        </w:tabs>
        <w:rPr>
          <w:b/>
          <w:bCs/>
          <w:sz w:val="22"/>
          <w:szCs w:val="22"/>
          <w:u w:val="single"/>
        </w:rPr>
      </w:pPr>
    </w:p>
    <w:p w:rsidR="00814A05" w:rsidRPr="002A0D18" w:rsidRDefault="00814A05">
      <w:pPr>
        <w:tabs>
          <w:tab w:val="left" w:pos="5803"/>
          <w:tab w:val="right" w:pos="8306"/>
        </w:tabs>
        <w:rPr>
          <w:b/>
          <w:bCs/>
          <w:sz w:val="28"/>
          <w:szCs w:val="28"/>
          <w:u w:val="single"/>
        </w:rPr>
      </w:pPr>
      <w:r w:rsidRPr="002A0D18">
        <w:rPr>
          <w:b/>
          <w:bCs/>
          <w:sz w:val="28"/>
          <w:szCs w:val="28"/>
          <w:u w:val="single"/>
        </w:rPr>
        <w:t>Employment History</w:t>
      </w:r>
    </w:p>
    <w:p w:rsidR="004A6A1E" w:rsidRDefault="004A6A1E" w:rsidP="004A6A1E">
      <w:pPr>
        <w:tabs>
          <w:tab w:val="left" w:pos="5803"/>
          <w:tab w:val="right" w:pos="8306"/>
        </w:tabs>
        <w:rPr>
          <w:b/>
          <w:bCs/>
        </w:rPr>
      </w:pPr>
    </w:p>
    <w:p w:rsidR="00440BBE" w:rsidRDefault="00440BBE" w:rsidP="004A6A1E">
      <w:pPr>
        <w:tabs>
          <w:tab w:val="left" w:pos="5803"/>
          <w:tab w:val="right" w:pos="8306"/>
        </w:tabs>
        <w:rPr>
          <w:b/>
          <w:bCs/>
        </w:rPr>
      </w:pPr>
    </w:p>
    <w:p w:rsidR="004A6A1E" w:rsidRDefault="004A6A1E" w:rsidP="004A6A1E">
      <w:pPr>
        <w:tabs>
          <w:tab w:val="left" w:pos="5803"/>
          <w:tab w:val="right" w:pos="8306"/>
        </w:tabs>
        <w:rPr>
          <w:b/>
          <w:bCs/>
        </w:rPr>
      </w:pPr>
      <w:r>
        <w:rPr>
          <w:b/>
          <w:bCs/>
        </w:rPr>
        <w:t>March 2018 – present</w:t>
      </w:r>
    </w:p>
    <w:p w:rsidR="004A6A1E" w:rsidRDefault="004A6A1E" w:rsidP="004A6A1E">
      <w:pPr>
        <w:tabs>
          <w:tab w:val="left" w:pos="5803"/>
          <w:tab w:val="right" w:pos="8306"/>
        </w:tabs>
        <w:rPr>
          <w:b/>
          <w:bCs/>
        </w:rPr>
      </w:pPr>
      <w:r>
        <w:rPr>
          <w:b/>
          <w:bCs/>
        </w:rPr>
        <w:t>BRIDGE-Innovation and Development</w:t>
      </w:r>
      <w:r w:rsidR="00EC758A">
        <w:rPr>
          <w:b/>
          <w:bCs/>
        </w:rPr>
        <w:t xml:space="preserve"> (Board member</w:t>
      </w:r>
      <w:r w:rsidR="005F7920">
        <w:rPr>
          <w:b/>
          <w:bCs/>
        </w:rPr>
        <w:t>)</w:t>
      </w:r>
    </w:p>
    <w:p w:rsidR="004A6A1E" w:rsidRDefault="004A6A1E" w:rsidP="004A6A1E">
      <w:pPr>
        <w:tabs>
          <w:tab w:val="left" w:pos="5803"/>
          <w:tab w:val="right" w:pos="8306"/>
        </w:tabs>
        <w:rPr>
          <w:bCs/>
        </w:rPr>
      </w:pPr>
      <w:r>
        <w:rPr>
          <w:bCs/>
        </w:rPr>
        <w:t>Head of the Finance and Compliance</w:t>
      </w:r>
    </w:p>
    <w:p w:rsidR="004A6A1E" w:rsidRPr="0054662E" w:rsidRDefault="004A6A1E" w:rsidP="004A6A1E">
      <w:pPr>
        <w:pStyle w:val="ListParagraph"/>
        <w:numPr>
          <w:ilvl w:val="0"/>
          <w:numId w:val="23"/>
        </w:numPr>
        <w:tabs>
          <w:tab w:val="left" w:pos="5803"/>
          <w:tab w:val="right" w:pos="8306"/>
        </w:tabs>
        <w:rPr>
          <w:bCs/>
        </w:rPr>
      </w:pPr>
      <w:r>
        <w:rPr>
          <w:sz w:val="22"/>
          <w:szCs w:val="22"/>
        </w:rPr>
        <w:t xml:space="preserve">To be member of the board and contribute to targets and strategies of the organization </w:t>
      </w:r>
    </w:p>
    <w:p w:rsidR="004A6A1E" w:rsidRDefault="004A6A1E" w:rsidP="004A6A1E">
      <w:pPr>
        <w:numPr>
          <w:ilvl w:val="0"/>
          <w:numId w:val="23"/>
        </w:numPr>
        <w:tabs>
          <w:tab w:val="left" w:pos="5803"/>
          <w:tab w:val="right" w:pos="8306"/>
        </w:tabs>
        <w:rPr>
          <w:sz w:val="22"/>
          <w:szCs w:val="22"/>
        </w:rPr>
      </w:pPr>
      <w:r>
        <w:rPr>
          <w:sz w:val="22"/>
          <w:szCs w:val="22"/>
        </w:rPr>
        <w:t>To l</w:t>
      </w:r>
      <w:r w:rsidRPr="00396E3E">
        <w:rPr>
          <w:sz w:val="22"/>
          <w:szCs w:val="22"/>
        </w:rPr>
        <w:t>ead and provide s</w:t>
      </w:r>
      <w:r>
        <w:rPr>
          <w:sz w:val="22"/>
          <w:szCs w:val="22"/>
        </w:rPr>
        <w:t>upport to the program </w:t>
      </w:r>
      <w:r w:rsidRPr="00396E3E">
        <w:rPr>
          <w:sz w:val="22"/>
          <w:szCs w:val="22"/>
        </w:rPr>
        <w:t>on risk management, systems and compliance</w:t>
      </w:r>
    </w:p>
    <w:p w:rsidR="00D5136A" w:rsidRPr="00D5136A" w:rsidRDefault="00D5136A" w:rsidP="00D5136A">
      <w:pPr>
        <w:numPr>
          <w:ilvl w:val="0"/>
          <w:numId w:val="23"/>
        </w:numPr>
        <w:tabs>
          <w:tab w:val="left" w:pos="5803"/>
          <w:tab w:val="right" w:pos="8306"/>
        </w:tabs>
        <w:rPr>
          <w:sz w:val="22"/>
          <w:szCs w:val="22"/>
        </w:rPr>
      </w:pPr>
      <w:r>
        <w:rPr>
          <w:sz w:val="22"/>
          <w:szCs w:val="22"/>
        </w:rPr>
        <w:t xml:space="preserve">To directly manage the business support staff (Finance Officer; Administrative Officer; Logistician/Driver) </w:t>
      </w:r>
    </w:p>
    <w:p w:rsidR="004A6A1E" w:rsidRPr="004A6A1E" w:rsidRDefault="004A6A1E" w:rsidP="004A6A1E">
      <w:pPr>
        <w:pStyle w:val="ListParagraph"/>
        <w:numPr>
          <w:ilvl w:val="0"/>
          <w:numId w:val="23"/>
        </w:numPr>
        <w:tabs>
          <w:tab w:val="left" w:pos="5803"/>
          <w:tab w:val="right" w:pos="8306"/>
        </w:tabs>
        <w:rPr>
          <w:bCs/>
        </w:rPr>
      </w:pPr>
      <w:r>
        <w:rPr>
          <w:sz w:val="22"/>
          <w:szCs w:val="22"/>
        </w:rPr>
        <w:t xml:space="preserve">To establish and manage necessary financial systems and procedures for cash/bank, assets and supplies, which will facilitate the effective running of the program </w:t>
      </w:r>
    </w:p>
    <w:p w:rsidR="004A6A1E" w:rsidRPr="004A6A1E" w:rsidRDefault="004A6A1E" w:rsidP="004A6A1E">
      <w:pPr>
        <w:numPr>
          <w:ilvl w:val="0"/>
          <w:numId w:val="23"/>
        </w:numPr>
        <w:tabs>
          <w:tab w:val="left" w:pos="5803"/>
          <w:tab w:val="right" w:pos="8306"/>
        </w:tabs>
        <w:rPr>
          <w:sz w:val="22"/>
          <w:szCs w:val="22"/>
        </w:rPr>
      </w:pPr>
      <w:r w:rsidRPr="00AA75E1">
        <w:rPr>
          <w:sz w:val="22"/>
          <w:szCs w:val="22"/>
        </w:rPr>
        <w:t>To provide support to staff and partners on financial, administrative and HR issues; checking partners’ financial reports on a monthly</w:t>
      </w:r>
      <w:r>
        <w:rPr>
          <w:sz w:val="22"/>
          <w:szCs w:val="22"/>
        </w:rPr>
        <w:t>/quarterly</w:t>
      </w:r>
      <w:r w:rsidRPr="00AA75E1">
        <w:rPr>
          <w:sz w:val="22"/>
          <w:szCs w:val="22"/>
        </w:rPr>
        <w:t xml:space="preserve"> basis, identifying risk and provide advice and guidance on risk and control issues; make sure responses to reports are received, reviewed and </w:t>
      </w:r>
      <w:r>
        <w:rPr>
          <w:sz w:val="22"/>
          <w:szCs w:val="22"/>
        </w:rPr>
        <w:t>followed up by partner</w:t>
      </w:r>
    </w:p>
    <w:p w:rsidR="004A6A1E" w:rsidRDefault="004A6A1E" w:rsidP="004A6A1E">
      <w:pPr>
        <w:numPr>
          <w:ilvl w:val="0"/>
          <w:numId w:val="23"/>
        </w:numPr>
        <w:tabs>
          <w:tab w:val="left" w:pos="5803"/>
          <w:tab w:val="right" w:pos="8306"/>
        </w:tabs>
        <w:rPr>
          <w:sz w:val="22"/>
          <w:szCs w:val="22"/>
        </w:rPr>
      </w:pPr>
      <w:r w:rsidRPr="004B0439">
        <w:rPr>
          <w:sz w:val="22"/>
          <w:szCs w:val="22"/>
        </w:rPr>
        <w:t>To be pre</w:t>
      </w:r>
      <w:r>
        <w:rPr>
          <w:sz w:val="22"/>
          <w:szCs w:val="22"/>
        </w:rPr>
        <w:t xml:space="preserve">pared for the External </w:t>
      </w:r>
      <w:r w:rsidRPr="004B0439">
        <w:rPr>
          <w:sz w:val="22"/>
          <w:szCs w:val="22"/>
        </w:rPr>
        <w:t>audits and support them; to attentively review recommendations received from audit and integrate them into the practice</w:t>
      </w:r>
    </w:p>
    <w:p w:rsidR="004A6A1E" w:rsidRPr="004B49A1" w:rsidRDefault="004A6A1E" w:rsidP="004A6A1E">
      <w:pPr>
        <w:pStyle w:val="ListParagraph"/>
        <w:numPr>
          <w:ilvl w:val="0"/>
          <w:numId w:val="23"/>
        </w:numPr>
        <w:tabs>
          <w:tab w:val="left" w:pos="5803"/>
          <w:tab w:val="right" w:pos="8306"/>
        </w:tabs>
        <w:rPr>
          <w:bCs/>
        </w:rPr>
      </w:pPr>
      <w:r w:rsidRPr="004B0439">
        <w:rPr>
          <w:sz w:val="22"/>
          <w:szCs w:val="22"/>
        </w:rPr>
        <w:t>To</w:t>
      </w:r>
      <w:r w:rsidRPr="00396E3E">
        <w:rPr>
          <w:sz w:val="22"/>
          <w:szCs w:val="22"/>
        </w:rPr>
        <w:t xml:space="preserve"> ensure effective donor contract management (</w:t>
      </w:r>
      <w:r>
        <w:rPr>
          <w:sz w:val="22"/>
          <w:szCs w:val="22"/>
        </w:rPr>
        <w:t xml:space="preserve">reporting, proposals, </w:t>
      </w:r>
      <w:r w:rsidRPr="00396E3E">
        <w:rPr>
          <w:sz w:val="22"/>
          <w:szCs w:val="22"/>
        </w:rPr>
        <w:t>budgets</w:t>
      </w:r>
      <w:r>
        <w:rPr>
          <w:sz w:val="22"/>
          <w:szCs w:val="22"/>
        </w:rPr>
        <w:t xml:space="preserve">, procurement, visibility, </w:t>
      </w:r>
      <w:proofErr w:type="spellStart"/>
      <w:r>
        <w:rPr>
          <w:sz w:val="22"/>
          <w:szCs w:val="22"/>
        </w:rPr>
        <w:t>etc</w:t>
      </w:r>
      <w:proofErr w:type="spellEnd"/>
      <w:r w:rsidRPr="00396E3E">
        <w:rPr>
          <w:sz w:val="22"/>
          <w:szCs w:val="22"/>
        </w:rPr>
        <w:t>)</w:t>
      </w:r>
      <w:r w:rsidRPr="004B49A1">
        <w:rPr>
          <w:sz w:val="22"/>
          <w:szCs w:val="22"/>
        </w:rPr>
        <w:t xml:space="preserve"> </w:t>
      </w:r>
    </w:p>
    <w:p w:rsidR="004A6A1E" w:rsidRPr="004A6A1E" w:rsidRDefault="004A6A1E" w:rsidP="004A6A1E">
      <w:pPr>
        <w:pStyle w:val="ListParagraph"/>
        <w:numPr>
          <w:ilvl w:val="0"/>
          <w:numId w:val="23"/>
        </w:numPr>
        <w:tabs>
          <w:tab w:val="left" w:pos="5803"/>
          <w:tab w:val="right" w:pos="8306"/>
        </w:tabs>
        <w:rPr>
          <w:bCs/>
        </w:rPr>
      </w:pPr>
      <w:r w:rsidRPr="00E90486">
        <w:rPr>
          <w:sz w:val="22"/>
          <w:szCs w:val="22"/>
        </w:rPr>
        <w:t>To e</w:t>
      </w:r>
      <w:r w:rsidRPr="00396E3E">
        <w:rPr>
          <w:sz w:val="22"/>
          <w:szCs w:val="22"/>
        </w:rPr>
        <w:t>nsure compliance to donor contract conditions including timely</w:t>
      </w:r>
      <w:r w:rsidR="00085048">
        <w:rPr>
          <w:sz w:val="22"/>
          <w:szCs w:val="22"/>
        </w:rPr>
        <w:t xml:space="preserve"> and quality</w:t>
      </w:r>
      <w:r w:rsidRPr="00396E3E">
        <w:rPr>
          <w:sz w:val="22"/>
          <w:szCs w:val="22"/>
        </w:rPr>
        <w:t xml:space="preserve"> submissions</w:t>
      </w:r>
    </w:p>
    <w:p w:rsidR="004A6A1E" w:rsidRPr="006F1244" w:rsidRDefault="004A6A1E" w:rsidP="004A6A1E">
      <w:pPr>
        <w:numPr>
          <w:ilvl w:val="0"/>
          <w:numId w:val="23"/>
        </w:numPr>
        <w:tabs>
          <w:tab w:val="left" w:pos="5803"/>
          <w:tab w:val="right" w:pos="8306"/>
        </w:tabs>
        <w:rPr>
          <w:sz w:val="22"/>
          <w:szCs w:val="22"/>
        </w:rPr>
      </w:pPr>
      <w:r w:rsidRPr="00AA75E1">
        <w:rPr>
          <w:sz w:val="22"/>
          <w:szCs w:val="22"/>
        </w:rPr>
        <w:t xml:space="preserve">To advice on recruitment of staff, on preparing Job Profiles, employment and service contracts (keeping personal records of all staff, including details of leave, medical and welfare entitlements, staff health &amp; safety, security and legal compliance, </w:t>
      </w:r>
      <w:proofErr w:type="spellStart"/>
      <w:r w:rsidRPr="00AA75E1">
        <w:rPr>
          <w:sz w:val="22"/>
          <w:szCs w:val="22"/>
        </w:rPr>
        <w:t>etc</w:t>
      </w:r>
      <w:proofErr w:type="spellEnd"/>
      <w:r>
        <w:rPr>
          <w:sz w:val="22"/>
          <w:szCs w:val="22"/>
        </w:rPr>
        <w:t>)</w:t>
      </w:r>
    </w:p>
    <w:p w:rsidR="004A6A1E" w:rsidRPr="00396E3E" w:rsidRDefault="004A6A1E" w:rsidP="004A6A1E">
      <w:pPr>
        <w:numPr>
          <w:ilvl w:val="0"/>
          <w:numId w:val="23"/>
        </w:numPr>
        <w:tabs>
          <w:tab w:val="left" w:pos="5803"/>
          <w:tab w:val="right" w:pos="8306"/>
        </w:tabs>
        <w:rPr>
          <w:sz w:val="22"/>
          <w:szCs w:val="22"/>
        </w:rPr>
      </w:pPr>
      <w:r w:rsidRPr="00396E3E">
        <w:rPr>
          <w:sz w:val="22"/>
          <w:szCs w:val="22"/>
        </w:rPr>
        <w:t>Provide support and guidance on good practice on use of assets, vehicles, equipment and in gener</w:t>
      </w:r>
      <w:r w:rsidR="00D5136A">
        <w:rPr>
          <w:sz w:val="22"/>
          <w:szCs w:val="22"/>
        </w:rPr>
        <w:t>al organiz</w:t>
      </w:r>
      <w:r w:rsidRPr="00396E3E">
        <w:rPr>
          <w:sz w:val="22"/>
          <w:szCs w:val="22"/>
        </w:rPr>
        <w:t>ation of resources to ensure an appropriate use and co</w:t>
      </w:r>
      <w:r w:rsidR="00085048">
        <w:rPr>
          <w:sz w:val="22"/>
          <w:szCs w:val="22"/>
        </w:rPr>
        <w:t>mpliance with different stakeholder</w:t>
      </w:r>
      <w:r>
        <w:rPr>
          <w:sz w:val="22"/>
          <w:szCs w:val="22"/>
        </w:rPr>
        <w:t xml:space="preserve"> policies</w:t>
      </w:r>
    </w:p>
    <w:p w:rsidR="004A6A1E" w:rsidRPr="0054662E" w:rsidRDefault="004A6A1E" w:rsidP="004A6A1E">
      <w:pPr>
        <w:pStyle w:val="ListParagraph"/>
        <w:tabs>
          <w:tab w:val="left" w:pos="5803"/>
          <w:tab w:val="right" w:pos="8306"/>
        </w:tabs>
        <w:rPr>
          <w:bCs/>
        </w:rPr>
      </w:pPr>
    </w:p>
    <w:p w:rsidR="00EC758A" w:rsidRDefault="00EC758A" w:rsidP="00EC758A">
      <w:pPr>
        <w:tabs>
          <w:tab w:val="left" w:pos="5803"/>
          <w:tab w:val="right" w:pos="8306"/>
        </w:tabs>
        <w:rPr>
          <w:b/>
          <w:bCs/>
        </w:rPr>
      </w:pPr>
      <w:r>
        <w:rPr>
          <w:b/>
          <w:bCs/>
        </w:rPr>
        <w:t>June 2019 – January 2020</w:t>
      </w:r>
    </w:p>
    <w:p w:rsidR="00EC758A" w:rsidRDefault="00EC758A" w:rsidP="00EC758A">
      <w:pPr>
        <w:tabs>
          <w:tab w:val="left" w:pos="5803"/>
          <w:tab w:val="right" w:pos="8306"/>
        </w:tabs>
        <w:rPr>
          <w:b/>
          <w:bCs/>
        </w:rPr>
      </w:pPr>
      <w:r>
        <w:rPr>
          <w:b/>
          <w:bCs/>
        </w:rPr>
        <w:t xml:space="preserve">Consultant of Oxfam for the EC external audit </w:t>
      </w:r>
    </w:p>
    <w:p w:rsidR="00EC758A" w:rsidRPr="00085048" w:rsidRDefault="00EC758A" w:rsidP="00EC758A">
      <w:pPr>
        <w:tabs>
          <w:tab w:val="left" w:pos="5803"/>
          <w:tab w:val="right" w:pos="8306"/>
        </w:tabs>
        <w:rPr>
          <w:bCs/>
          <w:sz w:val="22"/>
          <w:szCs w:val="22"/>
        </w:rPr>
      </w:pPr>
      <w:r w:rsidRPr="00085048">
        <w:rPr>
          <w:bCs/>
          <w:sz w:val="22"/>
          <w:szCs w:val="22"/>
        </w:rPr>
        <w:t xml:space="preserve">Provide support for the EC launched external audit of 2 projects: </w:t>
      </w:r>
    </w:p>
    <w:p w:rsidR="00EC758A" w:rsidRPr="00085048" w:rsidRDefault="00EC758A" w:rsidP="00EC758A">
      <w:pPr>
        <w:tabs>
          <w:tab w:val="left" w:pos="5803"/>
          <w:tab w:val="right" w:pos="8306"/>
        </w:tabs>
        <w:rPr>
          <w:bCs/>
          <w:sz w:val="22"/>
          <w:szCs w:val="22"/>
        </w:rPr>
      </w:pPr>
      <w:r w:rsidRPr="00085048">
        <w:rPr>
          <w:bCs/>
          <w:sz w:val="22"/>
          <w:szCs w:val="22"/>
        </w:rPr>
        <w:t xml:space="preserve">ENPARD Towards a new direction-supporting agricultural cooperation in Georgia </w:t>
      </w:r>
    </w:p>
    <w:p w:rsidR="00EC758A" w:rsidRPr="00085048" w:rsidRDefault="00EC758A" w:rsidP="00EC758A">
      <w:pPr>
        <w:tabs>
          <w:tab w:val="left" w:pos="5803"/>
          <w:tab w:val="right" w:pos="8306"/>
        </w:tabs>
        <w:rPr>
          <w:bCs/>
          <w:sz w:val="22"/>
          <w:szCs w:val="22"/>
        </w:rPr>
      </w:pPr>
      <w:r w:rsidRPr="00085048">
        <w:rPr>
          <w:bCs/>
          <w:sz w:val="22"/>
          <w:szCs w:val="22"/>
        </w:rPr>
        <w:t xml:space="preserve">EC Improving Regional Food Security in the South Caucasus </w:t>
      </w:r>
    </w:p>
    <w:p w:rsidR="00EC758A" w:rsidRPr="00085048" w:rsidRDefault="00EC758A" w:rsidP="00EC758A">
      <w:pPr>
        <w:tabs>
          <w:tab w:val="left" w:pos="5803"/>
          <w:tab w:val="right" w:pos="8306"/>
        </w:tabs>
        <w:rPr>
          <w:bCs/>
          <w:sz w:val="22"/>
          <w:szCs w:val="22"/>
        </w:rPr>
      </w:pPr>
      <w:r w:rsidRPr="00085048">
        <w:rPr>
          <w:bCs/>
          <w:sz w:val="22"/>
          <w:szCs w:val="22"/>
        </w:rPr>
        <w:t xml:space="preserve">as per the requirements of the chosen audit company BDO LLP </w:t>
      </w:r>
    </w:p>
    <w:p w:rsidR="00EC758A" w:rsidRPr="00085048" w:rsidRDefault="00EC758A" w:rsidP="00EC758A">
      <w:pPr>
        <w:tabs>
          <w:tab w:val="left" w:pos="5803"/>
          <w:tab w:val="right" w:pos="8306"/>
        </w:tabs>
        <w:rPr>
          <w:bCs/>
          <w:sz w:val="22"/>
          <w:szCs w:val="22"/>
        </w:rPr>
      </w:pPr>
    </w:p>
    <w:p w:rsidR="00EC758A" w:rsidRPr="00085048" w:rsidRDefault="00EC758A" w:rsidP="00EC758A">
      <w:pPr>
        <w:pStyle w:val="ListParagraph"/>
        <w:numPr>
          <w:ilvl w:val="0"/>
          <w:numId w:val="23"/>
        </w:numPr>
        <w:tabs>
          <w:tab w:val="left" w:pos="5803"/>
          <w:tab w:val="right" w:pos="8306"/>
        </w:tabs>
        <w:rPr>
          <w:sz w:val="22"/>
          <w:szCs w:val="22"/>
        </w:rPr>
      </w:pPr>
      <w:r w:rsidRPr="00085048">
        <w:rPr>
          <w:sz w:val="22"/>
          <w:szCs w:val="22"/>
        </w:rPr>
        <w:t xml:space="preserve">Confirm final versions of the interim and final financial reports, as well as any audit or expenses verification reports </w:t>
      </w:r>
    </w:p>
    <w:p w:rsidR="00EC758A" w:rsidRPr="00085048" w:rsidRDefault="00EC758A" w:rsidP="00EC758A">
      <w:pPr>
        <w:pStyle w:val="ListParagraph"/>
        <w:numPr>
          <w:ilvl w:val="0"/>
          <w:numId w:val="23"/>
        </w:numPr>
        <w:tabs>
          <w:tab w:val="left" w:pos="5803"/>
          <w:tab w:val="right" w:pos="8306"/>
        </w:tabs>
        <w:rPr>
          <w:sz w:val="22"/>
          <w:szCs w:val="22"/>
        </w:rPr>
      </w:pPr>
    </w:p>
    <w:p w:rsidR="00EC758A" w:rsidRPr="00085048" w:rsidRDefault="00EC758A" w:rsidP="00EC758A">
      <w:pPr>
        <w:pStyle w:val="ListParagraph"/>
        <w:numPr>
          <w:ilvl w:val="0"/>
          <w:numId w:val="23"/>
        </w:numPr>
        <w:tabs>
          <w:tab w:val="left" w:pos="5803"/>
          <w:tab w:val="right" w:pos="8306"/>
        </w:tabs>
        <w:rPr>
          <w:sz w:val="22"/>
          <w:szCs w:val="22"/>
        </w:rPr>
      </w:pPr>
      <w:r w:rsidRPr="00085048">
        <w:rPr>
          <w:sz w:val="22"/>
          <w:szCs w:val="22"/>
        </w:rPr>
        <w:t>Based on the sample of transactions chosen by auditors, locate back up documentation for these transactions in the Oxfam’s archive in Tbilisi (Georgia), ensure documents are scanned, scanned copies reviewed for accuracy and uploaded into the folders provided by auditors</w:t>
      </w:r>
    </w:p>
    <w:p w:rsidR="00EC758A" w:rsidRPr="00085048" w:rsidRDefault="00EC758A" w:rsidP="00EC758A">
      <w:pPr>
        <w:pStyle w:val="ListParagraph"/>
        <w:numPr>
          <w:ilvl w:val="0"/>
          <w:numId w:val="23"/>
        </w:numPr>
        <w:tabs>
          <w:tab w:val="left" w:pos="5803"/>
          <w:tab w:val="right" w:pos="8306"/>
        </w:tabs>
        <w:rPr>
          <w:sz w:val="22"/>
          <w:szCs w:val="22"/>
        </w:rPr>
      </w:pPr>
    </w:p>
    <w:p w:rsidR="00EC758A" w:rsidRPr="00085048" w:rsidRDefault="00EC758A" w:rsidP="00EC758A">
      <w:pPr>
        <w:pStyle w:val="ListParagraph"/>
        <w:numPr>
          <w:ilvl w:val="0"/>
          <w:numId w:val="23"/>
        </w:numPr>
        <w:tabs>
          <w:tab w:val="left" w:pos="5803"/>
          <w:tab w:val="right" w:pos="8306"/>
        </w:tabs>
        <w:rPr>
          <w:sz w:val="22"/>
          <w:szCs w:val="22"/>
        </w:rPr>
      </w:pPr>
      <w:r w:rsidRPr="00085048">
        <w:rPr>
          <w:sz w:val="22"/>
          <w:szCs w:val="22"/>
        </w:rPr>
        <w:t xml:space="preserve">Based on the sample of transactions chosen by auditors, liaise with local partners when/if necessary to locate back up documentation for partners’ transactions, ensure documents </w:t>
      </w:r>
      <w:r w:rsidRPr="00085048">
        <w:rPr>
          <w:sz w:val="22"/>
          <w:szCs w:val="22"/>
        </w:rPr>
        <w:lastRenderedPageBreak/>
        <w:t>are scanned, scanned copies reviewed for accuracy and uploaded into the folders provided by auditors</w:t>
      </w:r>
    </w:p>
    <w:p w:rsidR="00EC758A" w:rsidRPr="00085048" w:rsidRDefault="00EC758A" w:rsidP="00EC758A">
      <w:pPr>
        <w:pStyle w:val="ListParagraph"/>
        <w:numPr>
          <w:ilvl w:val="0"/>
          <w:numId w:val="23"/>
        </w:numPr>
        <w:tabs>
          <w:tab w:val="left" w:pos="5803"/>
          <w:tab w:val="right" w:pos="8306"/>
        </w:tabs>
        <w:rPr>
          <w:sz w:val="22"/>
          <w:szCs w:val="22"/>
        </w:rPr>
      </w:pPr>
    </w:p>
    <w:p w:rsidR="00EC758A" w:rsidRPr="00085048" w:rsidRDefault="00EC758A" w:rsidP="00EC758A">
      <w:pPr>
        <w:pStyle w:val="ListParagraph"/>
        <w:numPr>
          <w:ilvl w:val="0"/>
          <w:numId w:val="23"/>
        </w:numPr>
        <w:tabs>
          <w:tab w:val="left" w:pos="5803"/>
          <w:tab w:val="right" w:pos="8306"/>
        </w:tabs>
        <w:rPr>
          <w:sz w:val="22"/>
          <w:szCs w:val="22"/>
        </w:rPr>
      </w:pPr>
      <w:r w:rsidRPr="00085048">
        <w:rPr>
          <w:sz w:val="22"/>
          <w:szCs w:val="22"/>
        </w:rPr>
        <w:t>Be available to provide any clarification and answer any questions that auditors might have, as a follow up on submitted documentation</w:t>
      </w:r>
    </w:p>
    <w:p w:rsidR="00EC758A" w:rsidRPr="00085048" w:rsidRDefault="00EC758A" w:rsidP="00EC758A">
      <w:pPr>
        <w:pStyle w:val="ListParagraph"/>
        <w:numPr>
          <w:ilvl w:val="0"/>
          <w:numId w:val="23"/>
        </w:numPr>
        <w:tabs>
          <w:tab w:val="left" w:pos="5803"/>
          <w:tab w:val="right" w:pos="8306"/>
        </w:tabs>
        <w:rPr>
          <w:sz w:val="22"/>
          <w:szCs w:val="22"/>
        </w:rPr>
      </w:pPr>
    </w:p>
    <w:p w:rsidR="00EC758A" w:rsidRPr="00085048" w:rsidRDefault="00EC758A" w:rsidP="00EC758A">
      <w:pPr>
        <w:pStyle w:val="ListParagraph"/>
        <w:numPr>
          <w:ilvl w:val="0"/>
          <w:numId w:val="23"/>
        </w:numPr>
        <w:tabs>
          <w:tab w:val="left" w:pos="5803"/>
          <w:tab w:val="right" w:pos="8306"/>
        </w:tabs>
        <w:rPr>
          <w:sz w:val="22"/>
          <w:szCs w:val="22"/>
        </w:rPr>
      </w:pPr>
      <w:r w:rsidRPr="00085048">
        <w:rPr>
          <w:sz w:val="22"/>
          <w:szCs w:val="22"/>
        </w:rPr>
        <w:t xml:space="preserve">Work closely with HQ regional staff to meet auditor’s requirements and ensure timely completion of the final audit reports  </w:t>
      </w:r>
    </w:p>
    <w:p w:rsidR="00EC758A" w:rsidRPr="00085048" w:rsidRDefault="00EC758A" w:rsidP="00EC758A">
      <w:pPr>
        <w:pStyle w:val="ListParagraph"/>
        <w:tabs>
          <w:tab w:val="left" w:pos="5803"/>
          <w:tab w:val="right" w:pos="8306"/>
        </w:tabs>
        <w:rPr>
          <w:sz w:val="22"/>
          <w:szCs w:val="22"/>
        </w:rPr>
      </w:pPr>
    </w:p>
    <w:p w:rsidR="00EC758A" w:rsidRDefault="00EC758A" w:rsidP="00EC758A">
      <w:pPr>
        <w:tabs>
          <w:tab w:val="left" w:pos="5803"/>
          <w:tab w:val="right" w:pos="8306"/>
        </w:tabs>
        <w:rPr>
          <w:b/>
          <w:bCs/>
        </w:rPr>
      </w:pPr>
      <w:r>
        <w:rPr>
          <w:b/>
          <w:bCs/>
        </w:rPr>
        <w:t>May 2019 – February 2020</w:t>
      </w:r>
    </w:p>
    <w:p w:rsidR="00EC758A" w:rsidRPr="0046183E" w:rsidRDefault="00EC758A" w:rsidP="00EC758A">
      <w:pPr>
        <w:tabs>
          <w:tab w:val="left" w:pos="5803"/>
          <w:tab w:val="right" w:pos="8306"/>
        </w:tabs>
        <w:rPr>
          <w:rFonts w:ascii="Arial" w:hAnsi="Arial" w:cs="Arial"/>
          <w:color w:val="000000"/>
          <w:sz w:val="30"/>
          <w:szCs w:val="30"/>
        </w:rPr>
      </w:pPr>
      <w:r>
        <w:rPr>
          <w:b/>
          <w:bCs/>
        </w:rPr>
        <w:t xml:space="preserve">Volunteer – participating and contributing </w:t>
      </w:r>
      <w:r>
        <w:rPr>
          <w:bCs/>
        </w:rPr>
        <w:t>in development of practical tools:</w:t>
      </w:r>
    </w:p>
    <w:p w:rsidR="00EC758A" w:rsidRPr="002A0D18" w:rsidRDefault="00EC758A" w:rsidP="00EC758A">
      <w:pPr>
        <w:tabs>
          <w:tab w:val="left" w:pos="5803"/>
          <w:tab w:val="right" w:pos="8306"/>
        </w:tabs>
        <w:rPr>
          <w:sz w:val="22"/>
          <w:szCs w:val="22"/>
        </w:rPr>
      </w:pPr>
      <w:r w:rsidRPr="002A0D18">
        <w:rPr>
          <w:bCs/>
          <w:sz w:val="22"/>
          <w:szCs w:val="22"/>
        </w:rPr>
        <w:t xml:space="preserve"> “Stopping As Success: Transitioning to Locally Led Development” (SAS) is a three-year USAID funded collaborative learning project which aims to provide positive examples and guidance for how international development actors can foster locally led development through successful and responsible transitions out of projects or relationships with partners. SAS has produced 20 case studies of transitions in 13 countries, and over 20 resources and practical tools to inform transition processes for INGOs, NGOs/CSOs and donors.</w:t>
      </w:r>
    </w:p>
    <w:p w:rsidR="00814A05" w:rsidRDefault="00814A05">
      <w:pPr>
        <w:tabs>
          <w:tab w:val="left" w:pos="5803"/>
          <w:tab w:val="right" w:pos="8306"/>
        </w:tabs>
        <w:rPr>
          <w:b/>
          <w:bCs/>
          <w:u w:val="single"/>
        </w:rPr>
      </w:pPr>
    </w:p>
    <w:p w:rsidR="00943748" w:rsidRDefault="00943748">
      <w:pPr>
        <w:tabs>
          <w:tab w:val="left" w:pos="5803"/>
          <w:tab w:val="right" w:pos="8306"/>
        </w:tabs>
        <w:rPr>
          <w:b/>
          <w:bCs/>
          <w:u w:val="single"/>
        </w:rPr>
      </w:pPr>
    </w:p>
    <w:p w:rsidR="00814A05" w:rsidRDefault="00234EFD">
      <w:pPr>
        <w:tabs>
          <w:tab w:val="left" w:pos="5803"/>
          <w:tab w:val="right" w:pos="8306"/>
        </w:tabs>
        <w:rPr>
          <w:b/>
          <w:bCs/>
          <w:sz w:val="22"/>
          <w:szCs w:val="22"/>
        </w:rPr>
      </w:pPr>
      <w:r>
        <w:rPr>
          <w:b/>
          <w:bCs/>
          <w:sz w:val="22"/>
          <w:szCs w:val="22"/>
        </w:rPr>
        <w:t>February</w:t>
      </w:r>
      <w:r w:rsidR="00814A05">
        <w:rPr>
          <w:b/>
          <w:bCs/>
          <w:sz w:val="22"/>
          <w:szCs w:val="22"/>
        </w:rPr>
        <w:t xml:space="preserve"> 199</w:t>
      </w:r>
      <w:r>
        <w:rPr>
          <w:b/>
          <w:bCs/>
          <w:sz w:val="22"/>
          <w:szCs w:val="22"/>
        </w:rPr>
        <w:t>8</w:t>
      </w:r>
      <w:r w:rsidR="00814A05">
        <w:rPr>
          <w:b/>
          <w:bCs/>
          <w:sz w:val="22"/>
          <w:szCs w:val="22"/>
        </w:rPr>
        <w:t>-</w:t>
      </w:r>
      <w:r>
        <w:rPr>
          <w:rFonts w:ascii="Sylfaen" w:hAnsi="Sylfaen"/>
          <w:b/>
          <w:bCs/>
          <w:sz w:val="22"/>
          <w:szCs w:val="22"/>
        </w:rPr>
        <w:t>October 2018</w:t>
      </w:r>
      <w:r w:rsidR="00214BCE">
        <w:rPr>
          <w:b/>
          <w:bCs/>
          <w:sz w:val="22"/>
          <w:szCs w:val="22"/>
        </w:rPr>
        <w:t xml:space="preserve"> </w:t>
      </w:r>
      <w:r w:rsidR="00814A05">
        <w:rPr>
          <w:b/>
          <w:bCs/>
          <w:sz w:val="22"/>
          <w:szCs w:val="22"/>
        </w:rPr>
        <w:t xml:space="preserve">        </w:t>
      </w:r>
    </w:p>
    <w:p w:rsidR="00814A05" w:rsidRDefault="00814A05">
      <w:pPr>
        <w:tabs>
          <w:tab w:val="left" w:pos="5066"/>
          <w:tab w:val="right" w:pos="8306"/>
        </w:tabs>
        <w:rPr>
          <w:b/>
          <w:bCs/>
          <w:sz w:val="22"/>
          <w:szCs w:val="22"/>
        </w:rPr>
      </w:pPr>
      <w:r>
        <w:rPr>
          <w:b/>
          <w:bCs/>
          <w:sz w:val="22"/>
          <w:szCs w:val="22"/>
        </w:rPr>
        <w:t xml:space="preserve">OXFAM GB in GEORGIA </w:t>
      </w:r>
      <w:r w:rsidR="00B92C00">
        <w:rPr>
          <w:b/>
          <w:bCs/>
          <w:sz w:val="22"/>
          <w:szCs w:val="22"/>
        </w:rPr>
        <w:t xml:space="preserve">(on liquidation </w:t>
      </w:r>
      <w:r w:rsidR="00234EFD">
        <w:rPr>
          <w:b/>
          <w:bCs/>
          <w:sz w:val="22"/>
          <w:szCs w:val="22"/>
        </w:rPr>
        <w:t>during</w:t>
      </w:r>
      <w:r w:rsidR="00B92C00">
        <w:rPr>
          <w:b/>
          <w:bCs/>
          <w:sz w:val="22"/>
          <w:szCs w:val="22"/>
        </w:rPr>
        <w:t xml:space="preserve"> April</w:t>
      </w:r>
      <w:r w:rsidR="00234EFD">
        <w:rPr>
          <w:b/>
          <w:bCs/>
          <w:sz w:val="22"/>
          <w:szCs w:val="22"/>
        </w:rPr>
        <w:t>-October/</w:t>
      </w:r>
      <w:r w:rsidR="00B92C00">
        <w:rPr>
          <w:b/>
          <w:bCs/>
          <w:sz w:val="22"/>
          <w:szCs w:val="22"/>
        </w:rPr>
        <w:t xml:space="preserve"> 2018)</w:t>
      </w:r>
    </w:p>
    <w:p w:rsidR="00814A05" w:rsidRDefault="00814A05">
      <w:pPr>
        <w:tabs>
          <w:tab w:val="left" w:pos="5066"/>
          <w:tab w:val="right" w:pos="8306"/>
        </w:tabs>
        <w:rPr>
          <w:b/>
          <w:bCs/>
          <w:sz w:val="22"/>
          <w:szCs w:val="22"/>
        </w:rPr>
      </w:pPr>
      <w:r>
        <w:rPr>
          <w:b/>
          <w:bCs/>
          <w:sz w:val="22"/>
          <w:szCs w:val="22"/>
        </w:rPr>
        <w:t>FINANCE and ADMINISTRATIVE MANAGER</w:t>
      </w:r>
      <w:r w:rsidR="004A6A1E">
        <w:rPr>
          <w:b/>
          <w:bCs/>
          <w:sz w:val="22"/>
          <w:szCs w:val="22"/>
        </w:rPr>
        <w:t>/</w:t>
      </w:r>
      <w:r w:rsidR="004A6A1E" w:rsidRPr="004A6A1E">
        <w:rPr>
          <w:b/>
          <w:bCs/>
          <w:sz w:val="22"/>
          <w:szCs w:val="22"/>
        </w:rPr>
        <w:t xml:space="preserve"> </w:t>
      </w:r>
      <w:r w:rsidR="004A6A1E">
        <w:rPr>
          <w:b/>
          <w:bCs/>
          <w:sz w:val="22"/>
          <w:szCs w:val="22"/>
        </w:rPr>
        <w:t>LIQUIDATION MANAGER</w:t>
      </w:r>
    </w:p>
    <w:p w:rsidR="00814A05" w:rsidRDefault="00814A05">
      <w:pPr>
        <w:tabs>
          <w:tab w:val="left" w:pos="5803"/>
          <w:tab w:val="right" w:pos="8306"/>
        </w:tabs>
        <w:rPr>
          <w:sz w:val="22"/>
          <w:szCs w:val="22"/>
        </w:rPr>
      </w:pPr>
    </w:p>
    <w:p w:rsidR="00B60B74" w:rsidRDefault="00B60B74" w:rsidP="00F35EEB">
      <w:pPr>
        <w:numPr>
          <w:ilvl w:val="0"/>
          <w:numId w:val="6"/>
        </w:numPr>
        <w:tabs>
          <w:tab w:val="left" w:pos="5803"/>
          <w:tab w:val="right" w:pos="8306"/>
        </w:tabs>
        <w:rPr>
          <w:sz w:val="22"/>
          <w:szCs w:val="22"/>
        </w:rPr>
      </w:pPr>
      <w:r>
        <w:rPr>
          <w:sz w:val="22"/>
          <w:szCs w:val="22"/>
        </w:rPr>
        <w:t>To be member of the Country Management Team and contribute to targets and strategies within the country and the region</w:t>
      </w:r>
    </w:p>
    <w:p w:rsidR="00B60B74" w:rsidRPr="0072498B" w:rsidRDefault="00B60B74" w:rsidP="00F35EEB">
      <w:pPr>
        <w:numPr>
          <w:ilvl w:val="0"/>
          <w:numId w:val="6"/>
        </w:numPr>
        <w:tabs>
          <w:tab w:val="left" w:pos="5803"/>
          <w:tab w:val="right" w:pos="8306"/>
        </w:tabs>
        <w:rPr>
          <w:sz w:val="22"/>
          <w:szCs w:val="22"/>
        </w:rPr>
      </w:pPr>
      <w:r>
        <w:rPr>
          <w:sz w:val="22"/>
          <w:szCs w:val="22"/>
        </w:rPr>
        <w:t xml:space="preserve">To </w:t>
      </w:r>
      <w:r w:rsidR="00AA75E1">
        <w:rPr>
          <w:sz w:val="22"/>
          <w:szCs w:val="22"/>
        </w:rPr>
        <w:t xml:space="preserve">directly </w:t>
      </w:r>
      <w:r>
        <w:rPr>
          <w:sz w:val="22"/>
          <w:szCs w:val="22"/>
        </w:rPr>
        <w:t>manage the business</w:t>
      </w:r>
      <w:r w:rsidR="004A6A1E">
        <w:rPr>
          <w:sz w:val="22"/>
          <w:szCs w:val="22"/>
        </w:rPr>
        <w:t xml:space="preserve"> support staff (Finance Officer;</w:t>
      </w:r>
      <w:r>
        <w:rPr>
          <w:sz w:val="22"/>
          <w:szCs w:val="22"/>
        </w:rPr>
        <w:t xml:space="preserve"> </w:t>
      </w:r>
      <w:r w:rsidR="004A6A1E">
        <w:rPr>
          <w:sz w:val="22"/>
          <w:szCs w:val="22"/>
        </w:rPr>
        <w:t>donor/partner Finance Officer; HR/Administrative Officer;</w:t>
      </w:r>
      <w:r>
        <w:rPr>
          <w:sz w:val="22"/>
          <w:szCs w:val="22"/>
        </w:rPr>
        <w:t xml:space="preserve"> Logistician/Driver) </w:t>
      </w:r>
    </w:p>
    <w:p w:rsidR="00F35EEB" w:rsidRDefault="00AA75E1" w:rsidP="00F35EEB">
      <w:pPr>
        <w:numPr>
          <w:ilvl w:val="0"/>
          <w:numId w:val="6"/>
        </w:numPr>
        <w:tabs>
          <w:tab w:val="left" w:pos="5803"/>
          <w:tab w:val="right" w:pos="8306"/>
        </w:tabs>
        <w:rPr>
          <w:sz w:val="22"/>
          <w:szCs w:val="22"/>
        </w:rPr>
      </w:pPr>
      <w:r>
        <w:rPr>
          <w:sz w:val="22"/>
          <w:szCs w:val="22"/>
        </w:rPr>
        <w:t>To l</w:t>
      </w:r>
      <w:r w:rsidR="00B60B74" w:rsidRPr="00396E3E">
        <w:rPr>
          <w:sz w:val="22"/>
          <w:szCs w:val="22"/>
        </w:rPr>
        <w:t>ead and provide s</w:t>
      </w:r>
      <w:r w:rsidR="0054662E">
        <w:rPr>
          <w:sz w:val="22"/>
          <w:szCs w:val="22"/>
        </w:rPr>
        <w:t>upport to the country program</w:t>
      </w:r>
      <w:r w:rsidR="00F35EEB">
        <w:rPr>
          <w:sz w:val="22"/>
          <w:szCs w:val="22"/>
        </w:rPr>
        <w:t> </w:t>
      </w:r>
      <w:r w:rsidR="00B60B74" w:rsidRPr="00396E3E">
        <w:rPr>
          <w:sz w:val="22"/>
          <w:szCs w:val="22"/>
        </w:rPr>
        <w:t>on risk management, systems and compliance</w:t>
      </w:r>
    </w:p>
    <w:p w:rsidR="00B60B74" w:rsidRPr="00B60B74" w:rsidRDefault="00B60B74" w:rsidP="00F35EEB">
      <w:pPr>
        <w:numPr>
          <w:ilvl w:val="0"/>
          <w:numId w:val="6"/>
        </w:numPr>
        <w:tabs>
          <w:tab w:val="left" w:pos="5803"/>
          <w:tab w:val="right" w:pos="8306"/>
        </w:tabs>
        <w:rPr>
          <w:sz w:val="22"/>
          <w:szCs w:val="22"/>
        </w:rPr>
      </w:pPr>
      <w:r w:rsidRPr="00B60B74">
        <w:rPr>
          <w:sz w:val="22"/>
          <w:szCs w:val="22"/>
        </w:rPr>
        <w:t xml:space="preserve">To ensure that there is an accurate financial recording and monitor expenditures against budget lines, identify risks and weaknesses and advice on these matters with CD/Staff </w:t>
      </w:r>
    </w:p>
    <w:p w:rsidR="00814A05" w:rsidRDefault="00814A05" w:rsidP="00F35EEB">
      <w:pPr>
        <w:numPr>
          <w:ilvl w:val="0"/>
          <w:numId w:val="6"/>
        </w:numPr>
        <w:tabs>
          <w:tab w:val="left" w:pos="5803"/>
          <w:tab w:val="right" w:pos="8306"/>
        </w:tabs>
        <w:rPr>
          <w:sz w:val="22"/>
          <w:szCs w:val="22"/>
        </w:rPr>
      </w:pPr>
      <w:r>
        <w:rPr>
          <w:sz w:val="22"/>
          <w:szCs w:val="22"/>
        </w:rPr>
        <w:t>To maintain and improve financial procedures and ensure the staff compliance with financial standards of Oxfam</w:t>
      </w:r>
    </w:p>
    <w:p w:rsidR="00814A05" w:rsidRDefault="001859E4" w:rsidP="00F35EEB">
      <w:pPr>
        <w:numPr>
          <w:ilvl w:val="0"/>
          <w:numId w:val="6"/>
        </w:numPr>
        <w:tabs>
          <w:tab w:val="left" w:pos="5803"/>
          <w:tab w:val="right" w:pos="8306"/>
        </w:tabs>
        <w:rPr>
          <w:sz w:val="22"/>
          <w:szCs w:val="22"/>
        </w:rPr>
      </w:pPr>
      <w:r>
        <w:rPr>
          <w:sz w:val="22"/>
          <w:szCs w:val="22"/>
        </w:rPr>
        <w:t>To establish and manage</w:t>
      </w:r>
      <w:r w:rsidR="00814A05">
        <w:rPr>
          <w:sz w:val="22"/>
          <w:szCs w:val="22"/>
        </w:rPr>
        <w:t xml:space="preserve"> financial systems and procedures for cash/bank, assets and supplies, which will facilitate the effective running of the program. To ensure that these systems and procedures are consistent with Oxfam’s policy and practice</w:t>
      </w:r>
      <w:r>
        <w:rPr>
          <w:sz w:val="22"/>
          <w:szCs w:val="22"/>
        </w:rPr>
        <w:t xml:space="preserve"> as well as with the local </w:t>
      </w:r>
      <w:r w:rsidR="00653873">
        <w:rPr>
          <w:sz w:val="22"/>
          <w:szCs w:val="22"/>
        </w:rPr>
        <w:t>requirements</w:t>
      </w:r>
    </w:p>
    <w:p w:rsidR="00814A05" w:rsidRDefault="00814A05" w:rsidP="00F35EEB">
      <w:pPr>
        <w:numPr>
          <w:ilvl w:val="0"/>
          <w:numId w:val="6"/>
        </w:numPr>
        <w:tabs>
          <w:tab w:val="left" w:pos="5803"/>
          <w:tab w:val="right" w:pos="8306"/>
        </w:tabs>
        <w:rPr>
          <w:sz w:val="22"/>
          <w:szCs w:val="22"/>
        </w:rPr>
      </w:pPr>
      <w:r>
        <w:rPr>
          <w:sz w:val="22"/>
          <w:szCs w:val="22"/>
        </w:rPr>
        <w:t>To monitor all payments, including to partners’, and make sure all financial transactions are in line with Oxfam's policies</w:t>
      </w:r>
    </w:p>
    <w:p w:rsidR="00814A05" w:rsidRDefault="00814A05" w:rsidP="00F35EEB">
      <w:pPr>
        <w:numPr>
          <w:ilvl w:val="0"/>
          <w:numId w:val="6"/>
        </w:numPr>
        <w:tabs>
          <w:tab w:val="left" w:pos="5803"/>
          <w:tab w:val="right" w:pos="8306"/>
        </w:tabs>
        <w:rPr>
          <w:sz w:val="22"/>
          <w:szCs w:val="22"/>
        </w:rPr>
      </w:pPr>
      <w:r>
        <w:rPr>
          <w:sz w:val="22"/>
          <w:szCs w:val="22"/>
        </w:rPr>
        <w:t xml:space="preserve">To run the payroll: pay monthly salaries, calculate and transfer all related taxes, calculate EOC payments and other </w:t>
      </w:r>
      <w:r w:rsidR="0021221C">
        <w:rPr>
          <w:sz w:val="22"/>
          <w:szCs w:val="22"/>
        </w:rPr>
        <w:t xml:space="preserve">staff </w:t>
      </w:r>
      <w:r>
        <w:rPr>
          <w:sz w:val="22"/>
          <w:szCs w:val="22"/>
        </w:rPr>
        <w:t>entitlements</w:t>
      </w:r>
    </w:p>
    <w:p w:rsidR="00814A05" w:rsidRDefault="00814A05" w:rsidP="00F35EEB">
      <w:pPr>
        <w:numPr>
          <w:ilvl w:val="0"/>
          <w:numId w:val="6"/>
        </w:numPr>
        <w:tabs>
          <w:tab w:val="left" w:pos="5803"/>
          <w:tab w:val="right" w:pos="8306"/>
        </w:tabs>
        <w:rPr>
          <w:sz w:val="22"/>
          <w:szCs w:val="22"/>
        </w:rPr>
      </w:pPr>
      <w:r>
        <w:rPr>
          <w:sz w:val="22"/>
          <w:szCs w:val="22"/>
        </w:rPr>
        <w:t xml:space="preserve">To prepare and submit </w:t>
      </w:r>
      <w:r w:rsidR="00AA75E1">
        <w:rPr>
          <w:sz w:val="22"/>
          <w:szCs w:val="22"/>
        </w:rPr>
        <w:t>Quarterly</w:t>
      </w:r>
      <w:r>
        <w:rPr>
          <w:sz w:val="22"/>
          <w:szCs w:val="22"/>
        </w:rPr>
        <w:t xml:space="preserve"> Management Reports </w:t>
      </w:r>
    </w:p>
    <w:p w:rsidR="00814A05" w:rsidRDefault="00814A05" w:rsidP="00F35EEB">
      <w:pPr>
        <w:numPr>
          <w:ilvl w:val="0"/>
          <w:numId w:val="6"/>
        </w:numPr>
        <w:tabs>
          <w:tab w:val="left" w:pos="5803"/>
          <w:tab w:val="right" w:pos="8306"/>
        </w:tabs>
        <w:rPr>
          <w:sz w:val="22"/>
          <w:szCs w:val="22"/>
        </w:rPr>
      </w:pPr>
      <w:r>
        <w:rPr>
          <w:sz w:val="22"/>
          <w:szCs w:val="22"/>
        </w:rPr>
        <w:t>To prepare Year End report for further submission to RMC</w:t>
      </w:r>
    </w:p>
    <w:p w:rsidR="00814A05" w:rsidRDefault="00814A05" w:rsidP="00F35EEB">
      <w:pPr>
        <w:numPr>
          <w:ilvl w:val="0"/>
          <w:numId w:val="6"/>
        </w:numPr>
        <w:tabs>
          <w:tab w:val="left" w:pos="5803"/>
          <w:tab w:val="right" w:pos="8306"/>
        </w:tabs>
        <w:rPr>
          <w:sz w:val="22"/>
          <w:szCs w:val="22"/>
        </w:rPr>
      </w:pPr>
      <w:r>
        <w:rPr>
          <w:sz w:val="22"/>
          <w:szCs w:val="22"/>
        </w:rPr>
        <w:t xml:space="preserve">To prepare the budget </w:t>
      </w:r>
      <w:r w:rsidR="006F1244">
        <w:rPr>
          <w:sz w:val="22"/>
          <w:szCs w:val="22"/>
        </w:rPr>
        <w:t>pack for new financial year, as well as to</w:t>
      </w:r>
      <w:r>
        <w:rPr>
          <w:sz w:val="22"/>
          <w:szCs w:val="22"/>
        </w:rPr>
        <w:t xml:space="preserve"> prepare budget for individual donor submission</w:t>
      </w:r>
      <w:r w:rsidR="005D1B7D">
        <w:rPr>
          <w:sz w:val="22"/>
          <w:szCs w:val="22"/>
        </w:rPr>
        <w:t>s</w:t>
      </w:r>
    </w:p>
    <w:p w:rsidR="004B0439" w:rsidRDefault="00814A05" w:rsidP="00F35EEB">
      <w:pPr>
        <w:numPr>
          <w:ilvl w:val="0"/>
          <w:numId w:val="6"/>
        </w:numPr>
        <w:tabs>
          <w:tab w:val="left" w:pos="5803"/>
          <w:tab w:val="right" w:pos="8306"/>
        </w:tabs>
        <w:rPr>
          <w:sz w:val="22"/>
          <w:szCs w:val="22"/>
        </w:rPr>
      </w:pPr>
      <w:r w:rsidRPr="004B0439">
        <w:rPr>
          <w:sz w:val="22"/>
          <w:szCs w:val="22"/>
        </w:rPr>
        <w:t>To be prepared for the External/Internal audits and support them; to attentively review recommendations received from audit and integrate them into the practice</w:t>
      </w:r>
    </w:p>
    <w:p w:rsidR="004B0439" w:rsidRPr="00F35EEB" w:rsidRDefault="004B0439" w:rsidP="00F35EEB">
      <w:pPr>
        <w:numPr>
          <w:ilvl w:val="0"/>
          <w:numId w:val="6"/>
        </w:numPr>
        <w:tabs>
          <w:tab w:val="left" w:pos="5803"/>
          <w:tab w:val="right" w:pos="8306"/>
        </w:tabs>
        <w:rPr>
          <w:sz w:val="22"/>
          <w:szCs w:val="22"/>
        </w:rPr>
      </w:pPr>
      <w:r w:rsidRPr="004B0439">
        <w:rPr>
          <w:sz w:val="22"/>
          <w:szCs w:val="22"/>
        </w:rPr>
        <w:t>To</w:t>
      </w:r>
      <w:r w:rsidRPr="00396E3E">
        <w:rPr>
          <w:sz w:val="22"/>
          <w:szCs w:val="22"/>
        </w:rPr>
        <w:t xml:space="preserve"> ensure effective donor contract management (reporting, proposals, and budgets) and liaising wi</w:t>
      </w:r>
      <w:r w:rsidRPr="004B0439">
        <w:rPr>
          <w:sz w:val="22"/>
          <w:szCs w:val="22"/>
        </w:rPr>
        <w:t>th Regional Funding team</w:t>
      </w:r>
      <w:r w:rsidRPr="00396E3E">
        <w:rPr>
          <w:sz w:val="22"/>
          <w:szCs w:val="22"/>
        </w:rPr>
        <w:t xml:space="preserve"> and donors as required</w:t>
      </w:r>
      <w:r>
        <w:rPr>
          <w:sz w:val="22"/>
          <w:szCs w:val="22"/>
        </w:rPr>
        <w:t xml:space="preserve"> </w:t>
      </w:r>
      <w:r w:rsidRPr="00F35EEB">
        <w:rPr>
          <w:sz w:val="22"/>
          <w:szCs w:val="22"/>
        </w:rPr>
        <w:t> </w:t>
      </w:r>
    </w:p>
    <w:p w:rsidR="004B0439" w:rsidRPr="00E90486" w:rsidRDefault="004B0439" w:rsidP="00F35EEB">
      <w:pPr>
        <w:numPr>
          <w:ilvl w:val="0"/>
          <w:numId w:val="6"/>
        </w:numPr>
        <w:tabs>
          <w:tab w:val="left" w:pos="5803"/>
          <w:tab w:val="right" w:pos="8306"/>
        </w:tabs>
        <w:rPr>
          <w:sz w:val="22"/>
          <w:szCs w:val="22"/>
        </w:rPr>
      </w:pPr>
      <w:r w:rsidRPr="00E90486">
        <w:rPr>
          <w:sz w:val="22"/>
          <w:szCs w:val="22"/>
        </w:rPr>
        <w:t>To e</w:t>
      </w:r>
      <w:r w:rsidRPr="00396E3E">
        <w:rPr>
          <w:sz w:val="22"/>
          <w:szCs w:val="22"/>
        </w:rPr>
        <w:t>nsure compliance to donor contract conditions including timely submissions</w:t>
      </w:r>
    </w:p>
    <w:p w:rsidR="00AA75E1" w:rsidRDefault="00814A05" w:rsidP="00F35EEB">
      <w:pPr>
        <w:numPr>
          <w:ilvl w:val="0"/>
          <w:numId w:val="6"/>
        </w:numPr>
        <w:tabs>
          <w:tab w:val="left" w:pos="5803"/>
          <w:tab w:val="right" w:pos="8306"/>
        </w:tabs>
        <w:rPr>
          <w:sz w:val="22"/>
          <w:szCs w:val="22"/>
        </w:rPr>
      </w:pPr>
      <w:r w:rsidRPr="00AA75E1">
        <w:rPr>
          <w:sz w:val="22"/>
          <w:szCs w:val="22"/>
        </w:rPr>
        <w:t xml:space="preserve">To provide support to </w:t>
      </w:r>
      <w:r w:rsidR="00C5470A" w:rsidRPr="00AA75E1">
        <w:rPr>
          <w:sz w:val="22"/>
          <w:szCs w:val="22"/>
        </w:rPr>
        <w:t>staff</w:t>
      </w:r>
      <w:r w:rsidRPr="00AA75E1">
        <w:rPr>
          <w:sz w:val="22"/>
          <w:szCs w:val="22"/>
        </w:rPr>
        <w:t xml:space="preserve"> and partners on financial, administrative</w:t>
      </w:r>
      <w:r w:rsidR="001859E4">
        <w:rPr>
          <w:sz w:val="22"/>
          <w:szCs w:val="22"/>
        </w:rPr>
        <w:t>, procurement</w:t>
      </w:r>
      <w:r w:rsidRPr="00AA75E1">
        <w:rPr>
          <w:sz w:val="22"/>
          <w:szCs w:val="22"/>
        </w:rPr>
        <w:t xml:space="preserve"> and HR issues; checking partners’ financial reports on a monthly</w:t>
      </w:r>
      <w:r w:rsidR="004A6A1E">
        <w:rPr>
          <w:sz w:val="22"/>
          <w:szCs w:val="22"/>
        </w:rPr>
        <w:t>/quarterly</w:t>
      </w:r>
      <w:r w:rsidRPr="00AA75E1">
        <w:rPr>
          <w:sz w:val="22"/>
          <w:szCs w:val="22"/>
        </w:rPr>
        <w:t xml:space="preserve"> basis, identifying risk and provide advice and guidance on risk and control issues; make sure responses to reports are received, reviewed and </w:t>
      </w:r>
      <w:r w:rsidR="004A6A1E">
        <w:rPr>
          <w:sz w:val="22"/>
          <w:szCs w:val="22"/>
        </w:rPr>
        <w:t>followed up by partner</w:t>
      </w:r>
    </w:p>
    <w:p w:rsidR="00903654" w:rsidRDefault="00903654" w:rsidP="00F35EEB">
      <w:pPr>
        <w:numPr>
          <w:ilvl w:val="0"/>
          <w:numId w:val="6"/>
        </w:numPr>
        <w:tabs>
          <w:tab w:val="left" w:pos="5803"/>
          <w:tab w:val="right" w:pos="8306"/>
        </w:tabs>
        <w:rPr>
          <w:sz w:val="22"/>
          <w:szCs w:val="22"/>
        </w:rPr>
      </w:pPr>
      <w:r>
        <w:rPr>
          <w:sz w:val="22"/>
          <w:szCs w:val="22"/>
        </w:rPr>
        <w:lastRenderedPageBreak/>
        <w:t xml:space="preserve">To provide advice and lead on procurement operations including bidding/tendering procedures, ensure anti-terrorism checking for potential suppliers, </w:t>
      </w:r>
      <w:r w:rsidR="005D1B7D">
        <w:rPr>
          <w:sz w:val="22"/>
          <w:szCs w:val="22"/>
        </w:rPr>
        <w:t xml:space="preserve">negotiating with selected suppliers and </w:t>
      </w:r>
      <w:r>
        <w:rPr>
          <w:sz w:val="22"/>
          <w:szCs w:val="22"/>
        </w:rPr>
        <w:t xml:space="preserve">drafting </w:t>
      </w:r>
      <w:r w:rsidR="005D1B7D">
        <w:rPr>
          <w:sz w:val="22"/>
          <w:szCs w:val="22"/>
        </w:rPr>
        <w:t xml:space="preserve">service contracts; monitoring the supply chain </w:t>
      </w:r>
    </w:p>
    <w:p w:rsidR="001859E4" w:rsidRPr="00653873" w:rsidRDefault="00814A05" w:rsidP="00653873">
      <w:pPr>
        <w:numPr>
          <w:ilvl w:val="0"/>
          <w:numId w:val="6"/>
        </w:numPr>
        <w:tabs>
          <w:tab w:val="left" w:pos="5803"/>
          <w:tab w:val="right" w:pos="8306"/>
        </w:tabs>
        <w:rPr>
          <w:sz w:val="22"/>
          <w:szCs w:val="22"/>
        </w:rPr>
      </w:pPr>
      <w:r w:rsidRPr="00AA75E1">
        <w:rPr>
          <w:sz w:val="22"/>
          <w:szCs w:val="22"/>
        </w:rPr>
        <w:t xml:space="preserve">To </w:t>
      </w:r>
      <w:r w:rsidR="0072498B" w:rsidRPr="00AA75E1">
        <w:rPr>
          <w:sz w:val="22"/>
          <w:szCs w:val="22"/>
        </w:rPr>
        <w:t>advice</w:t>
      </w:r>
      <w:r w:rsidRPr="00AA75E1">
        <w:rPr>
          <w:sz w:val="22"/>
          <w:szCs w:val="22"/>
        </w:rPr>
        <w:t xml:space="preserve"> </w:t>
      </w:r>
      <w:r w:rsidR="0072498B" w:rsidRPr="00AA75E1">
        <w:rPr>
          <w:sz w:val="22"/>
          <w:szCs w:val="22"/>
        </w:rPr>
        <w:t>on</w:t>
      </w:r>
      <w:r w:rsidRPr="00AA75E1">
        <w:rPr>
          <w:sz w:val="22"/>
          <w:szCs w:val="22"/>
        </w:rPr>
        <w:t xml:space="preserve"> recruitment of staff, </w:t>
      </w:r>
      <w:r w:rsidR="0072498B" w:rsidRPr="00AA75E1">
        <w:rPr>
          <w:sz w:val="22"/>
          <w:szCs w:val="22"/>
        </w:rPr>
        <w:t>on preparing</w:t>
      </w:r>
      <w:r w:rsidRPr="00AA75E1">
        <w:rPr>
          <w:sz w:val="22"/>
          <w:szCs w:val="22"/>
        </w:rPr>
        <w:t xml:space="preserve"> Job </w:t>
      </w:r>
      <w:r w:rsidR="0072498B" w:rsidRPr="00AA75E1">
        <w:rPr>
          <w:sz w:val="22"/>
          <w:szCs w:val="22"/>
        </w:rPr>
        <w:t>Profiles</w:t>
      </w:r>
      <w:r w:rsidRPr="00AA75E1">
        <w:rPr>
          <w:sz w:val="22"/>
          <w:szCs w:val="22"/>
        </w:rPr>
        <w:t>, e</w:t>
      </w:r>
      <w:r w:rsidR="00B60B74" w:rsidRPr="00AA75E1">
        <w:rPr>
          <w:sz w:val="22"/>
          <w:szCs w:val="22"/>
        </w:rPr>
        <w:t>mployment and service contracts</w:t>
      </w:r>
      <w:r w:rsidRPr="00AA75E1">
        <w:rPr>
          <w:sz w:val="22"/>
          <w:szCs w:val="22"/>
        </w:rPr>
        <w:t xml:space="preserve"> </w:t>
      </w:r>
      <w:r w:rsidR="00B60B74" w:rsidRPr="00AA75E1">
        <w:rPr>
          <w:sz w:val="22"/>
          <w:szCs w:val="22"/>
        </w:rPr>
        <w:t>(</w:t>
      </w:r>
      <w:r w:rsidRPr="00AA75E1">
        <w:rPr>
          <w:sz w:val="22"/>
          <w:szCs w:val="22"/>
        </w:rPr>
        <w:t>keep</w:t>
      </w:r>
      <w:r w:rsidR="0072498B" w:rsidRPr="00AA75E1">
        <w:rPr>
          <w:sz w:val="22"/>
          <w:szCs w:val="22"/>
        </w:rPr>
        <w:t>ing</w:t>
      </w:r>
      <w:r w:rsidRPr="00AA75E1">
        <w:rPr>
          <w:sz w:val="22"/>
          <w:szCs w:val="22"/>
        </w:rPr>
        <w:t xml:space="preserve"> personal records of all staff, including details of leave, medical and welfare entitlements</w:t>
      </w:r>
      <w:r w:rsidR="00B60B74" w:rsidRPr="00AA75E1">
        <w:rPr>
          <w:sz w:val="22"/>
          <w:szCs w:val="22"/>
        </w:rPr>
        <w:t>,</w:t>
      </w:r>
      <w:r w:rsidR="00AA75E1" w:rsidRPr="00AA75E1">
        <w:rPr>
          <w:sz w:val="22"/>
          <w:szCs w:val="22"/>
        </w:rPr>
        <w:t xml:space="preserve"> staff</w:t>
      </w:r>
      <w:r w:rsidR="00B60B74" w:rsidRPr="00AA75E1">
        <w:rPr>
          <w:sz w:val="22"/>
          <w:szCs w:val="22"/>
        </w:rPr>
        <w:t xml:space="preserve"> </w:t>
      </w:r>
      <w:r w:rsidR="00AA75E1" w:rsidRPr="00AA75E1">
        <w:rPr>
          <w:sz w:val="22"/>
          <w:szCs w:val="22"/>
        </w:rPr>
        <w:t xml:space="preserve">health &amp; safety, security and legal compliance, </w:t>
      </w:r>
      <w:proofErr w:type="spellStart"/>
      <w:r w:rsidR="00AA75E1" w:rsidRPr="00AA75E1">
        <w:rPr>
          <w:sz w:val="22"/>
          <w:szCs w:val="22"/>
        </w:rPr>
        <w:t>etc</w:t>
      </w:r>
      <w:proofErr w:type="spellEnd"/>
      <w:r w:rsidR="006F1244">
        <w:rPr>
          <w:sz w:val="22"/>
          <w:szCs w:val="22"/>
        </w:rPr>
        <w:t>)</w:t>
      </w:r>
      <w:r w:rsidR="00903654">
        <w:rPr>
          <w:sz w:val="22"/>
          <w:szCs w:val="22"/>
        </w:rPr>
        <w:t>; to coordinate and advice on an annual performance assessment policy</w:t>
      </w:r>
    </w:p>
    <w:p w:rsidR="00C5470A" w:rsidRPr="00396E3E" w:rsidRDefault="00C5470A" w:rsidP="00F35EEB">
      <w:pPr>
        <w:numPr>
          <w:ilvl w:val="0"/>
          <w:numId w:val="6"/>
        </w:numPr>
        <w:tabs>
          <w:tab w:val="left" w:pos="5803"/>
          <w:tab w:val="right" w:pos="8306"/>
        </w:tabs>
        <w:rPr>
          <w:sz w:val="22"/>
          <w:szCs w:val="22"/>
        </w:rPr>
      </w:pPr>
      <w:r w:rsidRPr="00396E3E">
        <w:rPr>
          <w:sz w:val="22"/>
          <w:szCs w:val="22"/>
        </w:rPr>
        <w:t>Provide support and guidance on good practice on use of assets, vehicles, equipment and in general organisation of resources to ensure an appropriate use and co</w:t>
      </w:r>
      <w:r>
        <w:rPr>
          <w:sz w:val="22"/>
          <w:szCs w:val="22"/>
        </w:rPr>
        <w:t>mpliance with Oxfam GB policies</w:t>
      </w:r>
      <w:r w:rsidR="00653873">
        <w:rPr>
          <w:sz w:val="22"/>
          <w:szCs w:val="22"/>
        </w:rPr>
        <w:t>; supervise and develop inventory control procedures</w:t>
      </w:r>
    </w:p>
    <w:p w:rsidR="00814A05" w:rsidRDefault="00814A05">
      <w:pPr>
        <w:tabs>
          <w:tab w:val="left" w:pos="5803"/>
          <w:tab w:val="right" w:pos="8306"/>
        </w:tabs>
      </w:pPr>
    </w:p>
    <w:p w:rsidR="00814A05" w:rsidRDefault="00814A05">
      <w:pPr>
        <w:tabs>
          <w:tab w:val="left" w:pos="5803"/>
          <w:tab w:val="right" w:pos="8306"/>
        </w:tabs>
        <w:rPr>
          <w:sz w:val="22"/>
          <w:szCs w:val="22"/>
        </w:rPr>
      </w:pPr>
    </w:p>
    <w:p w:rsidR="00814A05" w:rsidRDefault="00814A05">
      <w:pPr>
        <w:tabs>
          <w:tab w:val="left" w:pos="5803"/>
          <w:tab w:val="right" w:pos="8306"/>
        </w:tabs>
        <w:rPr>
          <w:b/>
          <w:bCs/>
          <w:sz w:val="22"/>
          <w:szCs w:val="22"/>
        </w:rPr>
      </w:pPr>
      <w:r>
        <w:rPr>
          <w:b/>
          <w:bCs/>
          <w:sz w:val="22"/>
          <w:szCs w:val="22"/>
        </w:rPr>
        <w:t>May 1999-November 1999</w:t>
      </w:r>
    </w:p>
    <w:p w:rsidR="00814A05" w:rsidRDefault="00D1131C">
      <w:pPr>
        <w:tabs>
          <w:tab w:val="left" w:pos="5803"/>
          <w:tab w:val="right" w:pos="8306"/>
        </w:tabs>
        <w:rPr>
          <w:b/>
          <w:bCs/>
          <w:sz w:val="22"/>
          <w:szCs w:val="22"/>
        </w:rPr>
      </w:pPr>
      <w:r>
        <w:rPr>
          <w:b/>
          <w:bCs/>
          <w:sz w:val="22"/>
          <w:szCs w:val="22"/>
        </w:rPr>
        <w:t xml:space="preserve">British charity organization </w:t>
      </w:r>
      <w:r w:rsidR="00814A05">
        <w:rPr>
          <w:b/>
          <w:bCs/>
          <w:sz w:val="22"/>
          <w:szCs w:val="22"/>
        </w:rPr>
        <w:t>Children's Aid Direct in Liberia (West Africa)</w:t>
      </w:r>
    </w:p>
    <w:p w:rsidR="00814A05" w:rsidRDefault="00814A05">
      <w:pPr>
        <w:tabs>
          <w:tab w:val="left" w:pos="5803"/>
          <w:tab w:val="right" w:pos="8306"/>
        </w:tabs>
        <w:rPr>
          <w:b/>
          <w:bCs/>
          <w:sz w:val="22"/>
          <w:szCs w:val="22"/>
        </w:rPr>
      </w:pPr>
      <w:r>
        <w:rPr>
          <w:b/>
          <w:bCs/>
          <w:sz w:val="22"/>
          <w:szCs w:val="22"/>
        </w:rPr>
        <w:t>Micro-Credit Program Manager</w:t>
      </w:r>
    </w:p>
    <w:p w:rsidR="00814A05" w:rsidRDefault="00814A05">
      <w:pPr>
        <w:tabs>
          <w:tab w:val="left" w:pos="5803"/>
          <w:tab w:val="right" w:pos="8306"/>
        </w:tabs>
        <w:rPr>
          <w:sz w:val="22"/>
          <w:szCs w:val="22"/>
        </w:rPr>
      </w:pPr>
    </w:p>
    <w:p w:rsidR="00814A05" w:rsidRDefault="00814A05">
      <w:pPr>
        <w:numPr>
          <w:ilvl w:val="0"/>
          <w:numId w:val="4"/>
        </w:numPr>
        <w:tabs>
          <w:tab w:val="left" w:pos="5803"/>
          <w:tab w:val="right" w:pos="8306"/>
        </w:tabs>
        <w:rPr>
          <w:sz w:val="22"/>
          <w:szCs w:val="22"/>
        </w:rPr>
      </w:pPr>
      <w:r>
        <w:rPr>
          <w:sz w:val="22"/>
          <w:szCs w:val="22"/>
        </w:rPr>
        <w:t>To set up the micro-credit program according to CAD and UNHCR (donor) requirements</w:t>
      </w:r>
    </w:p>
    <w:p w:rsidR="00814A05" w:rsidRDefault="00814A05">
      <w:pPr>
        <w:numPr>
          <w:ilvl w:val="0"/>
          <w:numId w:val="4"/>
        </w:numPr>
        <w:tabs>
          <w:tab w:val="left" w:pos="5803"/>
          <w:tab w:val="right" w:pos="8306"/>
        </w:tabs>
        <w:rPr>
          <w:sz w:val="22"/>
          <w:szCs w:val="22"/>
        </w:rPr>
      </w:pPr>
      <w:r>
        <w:rPr>
          <w:sz w:val="22"/>
          <w:szCs w:val="22"/>
        </w:rPr>
        <w:t>To ensure that the aims and objectives of the credit program are disseminated and understood by the local communities and authorities</w:t>
      </w:r>
    </w:p>
    <w:p w:rsidR="00814A05" w:rsidRDefault="00814A05">
      <w:pPr>
        <w:numPr>
          <w:ilvl w:val="0"/>
          <w:numId w:val="4"/>
        </w:numPr>
        <w:tabs>
          <w:tab w:val="left" w:pos="5803"/>
          <w:tab w:val="right" w:pos="8306"/>
        </w:tabs>
        <w:rPr>
          <w:sz w:val="22"/>
          <w:szCs w:val="22"/>
        </w:rPr>
      </w:pPr>
      <w:r>
        <w:rPr>
          <w:sz w:val="22"/>
          <w:szCs w:val="22"/>
        </w:rPr>
        <w:t>To manage the CAD national staff (6 people) and implementing local part</w:t>
      </w:r>
      <w:r w:rsidR="0072498B">
        <w:rPr>
          <w:sz w:val="22"/>
          <w:szCs w:val="22"/>
        </w:rPr>
        <w:t>ner organizations</w:t>
      </w:r>
      <w:r>
        <w:rPr>
          <w:sz w:val="22"/>
          <w:szCs w:val="22"/>
        </w:rPr>
        <w:t>, organize training/workshops for the project beneficiaries</w:t>
      </w:r>
      <w:r w:rsidR="0072498B">
        <w:rPr>
          <w:sz w:val="22"/>
          <w:szCs w:val="22"/>
        </w:rPr>
        <w:t xml:space="preserve"> as well as for the staff and partners</w:t>
      </w:r>
    </w:p>
    <w:p w:rsidR="00814A05" w:rsidRDefault="00814A05">
      <w:pPr>
        <w:numPr>
          <w:ilvl w:val="0"/>
          <w:numId w:val="4"/>
        </w:numPr>
        <w:tabs>
          <w:tab w:val="left" w:pos="5803"/>
          <w:tab w:val="right" w:pos="8306"/>
        </w:tabs>
        <w:rPr>
          <w:sz w:val="22"/>
          <w:szCs w:val="22"/>
        </w:rPr>
      </w:pPr>
      <w:r>
        <w:rPr>
          <w:sz w:val="22"/>
          <w:szCs w:val="22"/>
        </w:rPr>
        <w:t>To monitor program budget regularly including expenditure against budget</w:t>
      </w:r>
    </w:p>
    <w:p w:rsidR="00EC758A" w:rsidRDefault="00814A05" w:rsidP="00EC758A">
      <w:pPr>
        <w:numPr>
          <w:ilvl w:val="0"/>
          <w:numId w:val="4"/>
        </w:numPr>
        <w:tabs>
          <w:tab w:val="left" w:pos="5803"/>
          <w:tab w:val="right" w:pos="8306"/>
        </w:tabs>
        <w:rPr>
          <w:sz w:val="22"/>
          <w:szCs w:val="22"/>
        </w:rPr>
      </w:pPr>
      <w:r>
        <w:rPr>
          <w:sz w:val="22"/>
          <w:szCs w:val="22"/>
        </w:rPr>
        <w:t xml:space="preserve">To produce monthly, quarterly and final narrative and financial reports for submission to donor </w:t>
      </w:r>
    </w:p>
    <w:p w:rsidR="00814A05" w:rsidRPr="00EC758A" w:rsidRDefault="00814A05" w:rsidP="00EC758A">
      <w:pPr>
        <w:numPr>
          <w:ilvl w:val="0"/>
          <w:numId w:val="4"/>
        </w:numPr>
        <w:tabs>
          <w:tab w:val="left" w:pos="5803"/>
          <w:tab w:val="right" w:pos="8306"/>
        </w:tabs>
        <w:rPr>
          <w:sz w:val="22"/>
          <w:szCs w:val="22"/>
        </w:rPr>
      </w:pPr>
      <w:r w:rsidRPr="00EC758A">
        <w:rPr>
          <w:b/>
          <w:bCs/>
          <w:sz w:val="22"/>
          <w:szCs w:val="22"/>
        </w:rPr>
        <w:t>January 1995-January 1998</w:t>
      </w:r>
      <w:r w:rsidR="00EC758A">
        <w:rPr>
          <w:sz w:val="22"/>
          <w:szCs w:val="22"/>
        </w:rPr>
        <w:t xml:space="preserve"> </w:t>
      </w:r>
      <w:r w:rsidRPr="00EC758A">
        <w:rPr>
          <w:b/>
          <w:bCs/>
          <w:sz w:val="22"/>
          <w:szCs w:val="22"/>
        </w:rPr>
        <w:t xml:space="preserve">Children's Aid Direct </w:t>
      </w:r>
      <w:r w:rsidR="001859E4" w:rsidRPr="00EC758A">
        <w:rPr>
          <w:b/>
          <w:bCs/>
          <w:sz w:val="22"/>
          <w:szCs w:val="22"/>
        </w:rPr>
        <w:t>(British</w:t>
      </w:r>
      <w:r w:rsidR="002D6C91" w:rsidRPr="00EC758A">
        <w:rPr>
          <w:b/>
          <w:bCs/>
          <w:sz w:val="22"/>
          <w:szCs w:val="22"/>
        </w:rPr>
        <w:t xml:space="preserve"> charity </w:t>
      </w:r>
      <w:r w:rsidR="001859E4" w:rsidRPr="00EC758A">
        <w:rPr>
          <w:b/>
          <w:bCs/>
          <w:sz w:val="22"/>
          <w:szCs w:val="22"/>
        </w:rPr>
        <w:t xml:space="preserve">organization </w:t>
      </w:r>
      <w:r w:rsidRPr="00EC758A">
        <w:rPr>
          <w:b/>
          <w:bCs/>
          <w:sz w:val="22"/>
          <w:szCs w:val="22"/>
        </w:rPr>
        <w:t>in Georgia</w:t>
      </w:r>
      <w:r w:rsidR="002D6C91" w:rsidRPr="00EC758A">
        <w:rPr>
          <w:b/>
          <w:bCs/>
          <w:sz w:val="22"/>
          <w:szCs w:val="22"/>
        </w:rPr>
        <w:t>)</w:t>
      </w:r>
    </w:p>
    <w:p w:rsidR="00814A05" w:rsidRPr="00EC758A" w:rsidRDefault="00EC758A">
      <w:pPr>
        <w:tabs>
          <w:tab w:val="left" w:pos="5803"/>
          <w:tab w:val="right" w:pos="8306"/>
        </w:tabs>
        <w:rPr>
          <w:bCs/>
          <w:sz w:val="22"/>
          <w:szCs w:val="22"/>
        </w:rPr>
      </w:pPr>
      <w:r>
        <w:rPr>
          <w:b/>
          <w:bCs/>
          <w:sz w:val="22"/>
          <w:szCs w:val="22"/>
        </w:rPr>
        <w:t xml:space="preserve">                            </w:t>
      </w:r>
      <w:r w:rsidR="00234EFD" w:rsidRPr="00EC758A">
        <w:rPr>
          <w:bCs/>
          <w:sz w:val="22"/>
          <w:szCs w:val="22"/>
        </w:rPr>
        <w:t xml:space="preserve">Sub-Office </w:t>
      </w:r>
      <w:r w:rsidR="00052EFF" w:rsidRPr="00EC758A">
        <w:rPr>
          <w:bCs/>
          <w:sz w:val="22"/>
          <w:szCs w:val="22"/>
        </w:rPr>
        <w:t>Manager</w:t>
      </w:r>
    </w:p>
    <w:p w:rsidR="00814A05" w:rsidRPr="00EC758A" w:rsidRDefault="00EC758A">
      <w:pPr>
        <w:tabs>
          <w:tab w:val="left" w:pos="5803"/>
          <w:tab w:val="right" w:pos="8306"/>
        </w:tabs>
        <w:rPr>
          <w:bCs/>
          <w:sz w:val="22"/>
          <w:szCs w:val="22"/>
        </w:rPr>
      </w:pPr>
      <w:r w:rsidRPr="00EC758A">
        <w:rPr>
          <w:bCs/>
          <w:sz w:val="22"/>
          <w:szCs w:val="22"/>
        </w:rPr>
        <w:t xml:space="preserve">                            </w:t>
      </w:r>
      <w:r w:rsidR="00052EFF" w:rsidRPr="00EC758A">
        <w:rPr>
          <w:bCs/>
          <w:sz w:val="22"/>
          <w:szCs w:val="22"/>
        </w:rPr>
        <w:t>Program</w:t>
      </w:r>
      <w:r w:rsidR="00814A05" w:rsidRPr="00EC758A">
        <w:rPr>
          <w:bCs/>
          <w:sz w:val="22"/>
          <w:szCs w:val="22"/>
        </w:rPr>
        <w:t xml:space="preserve"> D</w:t>
      </w:r>
      <w:r w:rsidR="00052EFF" w:rsidRPr="00EC758A">
        <w:rPr>
          <w:bCs/>
          <w:sz w:val="22"/>
          <w:szCs w:val="22"/>
        </w:rPr>
        <w:t>evelopment</w:t>
      </w:r>
      <w:r w:rsidR="00814A05" w:rsidRPr="00EC758A">
        <w:rPr>
          <w:bCs/>
          <w:sz w:val="22"/>
          <w:szCs w:val="22"/>
        </w:rPr>
        <w:t xml:space="preserve"> </w:t>
      </w:r>
      <w:r w:rsidR="00052EFF" w:rsidRPr="00EC758A">
        <w:rPr>
          <w:bCs/>
          <w:sz w:val="22"/>
          <w:szCs w:val="22"/>
        </w:rPr>
        <w:t>Manager</w:t>
      </w:r>
    </w:p>
    <w:p w:rsidR="00814A05" w:rsidRPr="00EC758A" w:rsidRDefault="00EC758A">
      <w:pPr>
        <w:tabs>
          <w:tab w:val="left" w:pos="5803"/>
          <w:tab w:val="right" w:pos="8306"/>
        </w:tabs>
        <w:rPr>
          <w:bCs/>
          <w:sz w:val="22"/>
          <w:szCs w:val="22"/>
        </w:rPr>
      </w:pPr>
      <w:r w:rsidRPr="00EC758A">
        <w:rPr>
          <w:bCs/>
          <w:sz w:val="22"/>
          <w:szCs w:val="22"/>
        </w:rPr>
        <w:t xml:space="preserve">                            </w:t>
      </w:r>
      <w:r w:rsidR="00052EFF" w:rsidRPr="00EC758A">
        <w:rPr>
          <w:bCs/>
          <w:sz w:val="22"/>
          <w:szCs w:val="22"/>
        </w:rPr>
        <w:t>Finance and Administrative Manager</w:t>
      </w:r>
    </w:p>
    <w:p w:rsidR="00814A05" w:rsidRDefault="00814A05">
      <w:pPr>
        <w:tabs>
          <w:tab w:val="left" w:pos="5803"/>
          <w:tab w:val="right" w:pos="8306"/>
        </w:tabs>
        <w:rPr>
          <w:sz w:val="22"/>
          <w:szCs w:val="22"/>
        </w:rPr>
      </w:pPr>
    </w:p>
    <w:p w:rsidR="00EC758A" w:rsidRDefault="00EC758A">
      <w:pPr>
        <w:tabs>
          <w:tab w:val="left" w:pos="5803"/>
          <w:tab w:val="right" w:pos="8306"/>
        </w:tabs>
        <w:rPr>
          <w:sz w:val="22"/>
          <w:szCs w:val="22"/>
        </w:rPr>
      </w:pPr>
    </w:p>
    <w:p w:rsidR="00EC758A" w:rsidRDefault="00EC758A" w:rsidP="00EC758A">
      <w:pPr>
        <w:tabs>
          <w:tab w:val="left" w:pos="5803"/>
          <w:tab w:val="right" w:pos="8306"/>
        </w:tabs>
        <w:rPr>
          <w:b/>
          <w:bCs/>
          <w:u w:val="single"/>
          <w:rtl/>
        </w:rPr>
      </w:pPr>
    </w:p>
    <w:p w:rsidR="00EC758A" w:rsidRDefault="00EC758A" w:rsidP="00EC758A">
      <w:pPr>
        <w:tabs>
          <w:tab w:val="left" w:pos="5803"/>
          <w:tab w:val="right" w:pos="8306"/>
        </w:tabs>
        <w:rPr>
          <w:b/>
          <w:bCs/>
          <w:u w:val="single"/>
        </w:rPr>
      </w:pPr>
      <w:r>
        <w:rPr>
          <w:b/>
          <w:bCs/>
          <w:u w:val="single"/>
        </w:rPr>
        <w:t>Qualifications and Training</w:t>
      </w:r>
    </w:p>
    <w:p w:rsidR="00EC758A" w:rsidRDefault="00EC758A" w:rsidP="00EC758A">
      <w:pPr>
        <w:tabs>
          <w:tab w:val="left" w:pos="5803"/>
          <w:tab w:val="right" w:pos="8306"/>
        </w:tabs>
        <w:rPr>
          <w:b/>
          <w:bCs/>
          <w:sz w:val="22"/>
          <w:szCs w:val="22"/>
        </w:rPr>
      </w:pPr>
    </w:p>
    <w:p w:rsidR="00EC758A" w:rsidRDefault="00EC758A" w:rsidP="00EC758A">
      <w:pPr>
        <w:tabs>
          <w:tab w:val="left" w:pos="5803"/>
          <w:tab w:val="right" w:pos="8306"/>
        </w:tabs>
        <w:rPr>
          <w:sz w:val="22"/>
          <w:szCs w:val="22"/>
        </w:rPr>
      </w:pPr>
      <w:r>
        <w:rPr>
          <w:sz w:val="22"/>
          <w:szCs w:val="22"/>
        </w:rPr>
        <w:t xml:space="preserve">2004, Audit Council at the Parliament of Georgia </w:t>
      </w:r>
    </w:p>
    <w:p w:rsidR="00EC758A" w:rsidRDefault="00EC758A" w:rsidP="00EC758A">
      <w:pPr>
        <w:tabs>
          <w:tab w:val="left" w:pos="5803"/>
          <w:tab w:val="right" w:pos="8306"/>
        </w:tabs>
        <w:rPr>
          <w:sz w:val="22"/>
          <w:szCs w:val="22"/>
        </w:rPr>
      </w:pPr>
      <w:r>
        <w:rPr>
          <w:sz w:val="22"/>
          <w:szCs w:val="22"/>
        </w:rPr>
        <w:t xml:space="preserve">Certified Audit, Certificate </w:t>
      </w:r>
    </w:p>
    <w:p w:rsidR="00EC758A" w:rsidRDefault="00EC758A" w:rsidP="00EC758A">
      <w:pPr>
        <w:tabs>
          <w:tab w:val="left" w:pos="5803"/>
          <w:tab w:val="right" w:pos="8306"/>
        </w:tabs>
        <w:rPr>
          <w:sz w:val="22"/>
          <w:szCs w:val="22"/>
        </w:rPr>
      </w:pPr>
    </w:p>
    <w:p w:rsidR="00EC758A" w:rsidRDefault="00EC758A" w:rsidP="00EC758A">
      <w:pPr>
        <w:tabs>
          <w:tab w:val="left" w:pos="5803"/>
          <w:tab w:val="right" w:pos="8306"/>
        </w:tabs>
        <w:rPr>
          <w:sz w:val="22"/>
          <w:szCs w:val="22"/>
        </w:rPr>
      </w:pPr>
      <w:r>
        <w:rPr>
          <w:sz w:val="22"/>
          <w:szCs w:val="22"/>
        </w:rPr>
        <w:t>1981-88, State Polytechnic University of Georgia</w:t>
      </w:r>
    </w:p>
    <w:p w:rsidR="00EC758A" w:rsidRDefault="00EC758A" w:rsidP="00EC758A">
      <w:pPr>
        <w:tabs>
          <w:tab w:val="left" w:pos="5803"/>
          <w:tab w:val="right" w:pos="8306"/>
        </w:tabs>
        <w:rPr>
          <w:sz w:val="22"/>
          <w:szCs w:val="22"/>
        </w:rPr>
      </w:pPr>
      <w:r>
        <w:rPr>
          <w:sz w:val="22"/>
          <w:szCs w:val="22"/>
        </w:rPr>
        <w:t>Faculty of Constructions and Building</w:t>
      </w:r>
    </w:p>
    <w:p w:rsidR="00EC758A" w:rsidRDefault="00EC758A" w:rsidP="00EC758A">
      <w:pPr>
        <w:tabs>
          <w:tab w:val="left" w:pos="5803"/>
          <w:tab w:val="right" w:pos="8306"/>
        </w:tabs>
        <w:rPr>
          <w:sz w:val="22"/>
          <w:szCs w:val="22"/>
        </w:rPr>
      </w:pPr>
      <w:r>
        <w:rPr>
          <w:sz w:val="22"/>
          <w:szCs w:val="22"/>
        </w:rPr>
        <w:t xml:space="preserve">Diploma of Civil Engineer </w:t>
      </w:r>
    </w:p>
    <w:p w:rsidR="00EC758A" w:rsidRDefault="00EC758A" w:rsidP="00EC758A">
      <w:pPr>
        <w:tabs>
          <w:tab w:val="left" w:pos="5803"/>
          <w:tab w:val="right" w:pos="8306"/>
        </w:tabs>
        <w:rPr>
          <w:sz w:val="22"/>
          <w:szCs w:val="22"/>
        </w:rPr>
      </w:pPr>
    </w:p>
    <w:p w:rsidR="00EC758A" w:rsidRDefault="00EC758A" w:rsidP="00EC758A">
      <w:pPr>
        <w:tabs>
          <w:tab w:val="left" w:pos="5803"/>
          <w:tab w:val="right" w:pos="8306"/>
        </w:tabs>
        <w:rPr>
          <w:sz w:val="22"/>
          <w:szCs w:val="22"/>
        </w:rPr>
      </w:pPr>
      <w:r>
        <w:rPr>
          <w:sz w:val="22"/>
          <w:szCs w:val="22"/>
        </w:rPr>
        <w:t>1988-89, State University of Georgia</w:t>
      </w:r>
    </w:p>
    <w:p w:rsidR="00EC758A" w:rsidRDefault="00EC758A" w:rsidP="00EC758A">
      <w:pPr>
        <w:tabs>
          <w:tab w:val="left" w:pos="5803"/>
          <w:tab w:val="right" w:pos="8306"/>
        </w:tabs>
        <w:rPr>
          <w:sz w:val="22"/>
          <w:szCs w:val="22"/>
        </w:rPr>
      </w:pPr>
      <w:r>
        <w:rPr>
          <w:sz w:val="22"/>
          <w:szCs w:val="22"/>
        </w:rPr>
        <w:t>Faculty of Ecology</w:t>
      </w:r>
    </w:p>
    <w:p w:rsidR="00EC758A" w:rsidRDefault="00EC758A" w:rsidP="00EC758A">
      <w:pPr>
        <w:tabs>
          <w:tab w:val="left" w:pos="5803"/>
          <w:tab w:val="right" w:pos="8306"/>
        </w:tabs>
        <w:rPr>
          <w:sz w:val="22"/>
          <w:szCs w:val="22"/>
        </w:rPr>
      </w:pPr>
      <w:r>
        <w:rPr>
          <w:sz w:val="22"/>
          <w:szCs w:val="22"/>
        </w:rPr>
        <w:t>Diploma OF Engineer-Ecologist</w:t>
      </w:r>
    </w:p>
    <w:p w:rsidR="00EC758A" w:rsidRDefault="00EC758A" w:rsidP="00EC758A">
      <w:pPr>
        <w:tabs>
          <w:tab w:val="left" w:pos="5803"/>
          <w:tab w:val="right" w:pos="8306"/>
        </w:tabs>
        <w:rPr>
          <w:b/>
          <w:bCs/>
        </w:rPr>
      </w:pPr>
    </w:p>
    <w:p w:rsidR="00EC758A" w:rsidRDefault="00EC758A" w:rsidP="00EC758A">
      <w:pPr>
        <w:tabs>
          <w:tab w:val="left" w:pos="5803"/>
          <w:tab w:val="right" w:pos="8306"/>
        </w:tabs>
        <w:rPr>
          <w:b/>
          <w:bCs/>
          <w:sz w:val="22"/>
          <w:szCs w:val="22"/>
          <w:u w:val="single"/>
        </w:rPr>
      </w:pPr>
      <w:r>
        <w:rPr>
          <w:b/>
          <w:bCs/>
          <w:sz w:val="22"/>
          <w:szCs w:val="22"/>
          <w:u w:val="single"/>
        </w:rPr>
        <w:t>Professional Training</w:t>
      </w:r>
    </w:p>
    <w:p w:rsidR="00EC758A" w:rsidRDefault="00EC758A" w:rsidP="00EC758A">
      <w:pPr>
        <w:tabs>
          <w:tab w:val="left" w:pos="5803"/>
          <w:tab w:val="right" w:pos="8306"/>
        </w:tabs>
        <w:rPr>
          <w:b/>
          <w:bCs/>
          <w:sz w:val="22"/>
          <w:szCs w:val="22"/>
        </w:rPr>
      </w:pPr>
    </w:p>
    <w:p w:rsidR="00EC758A" w:rsidRDefault="00EC758A" w:rsidP="00EC758A">
      <w:pPr>
        <w:numPr>
          <w:ilvl w:val="0"/>
          <w:numId w:val="6"/>
        </w:numPr>
        <w:tabs>
          <w:tab w:val="left" w:pos="5803"/>
          <w:tab w:val="right" w:pos="8306"/>
        </w:tabs>
        <w:rPr>
          <w:sz w:val="22"/>
          <w:szCs w:val="22"/>
        </w:rPr>
      </w:pPr>
      <w:r>
        <w:rPr>
          <w:sz w:val="22"/>
          <w:szCs w:val="22"/>
        </w:rPr>
        <w:t>Job Shadowing-to assist the external audit company LTD “Audit Centre” in general auditing of various companies</w:t>
      </w:r>
    </w:p>
    <w:p w:rsidR="00EC758A" w:rsidRDefault="00EC758A" w:rsidP="00EC758A">
      <w:pPr>
        <w:numPr>
          <w:ilvl w:val="0"/>
          <w:numId w:val="6"/>
        </w:numPr>
        <w:tabs>
          <w:tab w:val="left" w:pos="5803"/>
          <w:tab w:val="right" w:pos="8306"/>
        </w:tabs>
        <w:rPr>
          <w:sz w:val="22"/>
          <w:szCs w:val="22"/>
        </w:rPr>
      </w:pPr>
      <w:r>
        <w:rPr>
          <w:sz w:val="22"/>
          <w:szCs w:val="22"/>
        </w:rPr>
        <w:t>Training on the fraud investigation – By Oxfam GB</w:t>
      </w:r>
    </w:p>
    <w:p w:rsidR="00EC758A" w:rsidRPr="00F86184" w:rsidRDefault="00EC758A" w:rsidP="00EC758A">
      <w:pPr>
        <w:numPr>
          <w:ilvl w:val="0"/>
          <w:numId w:val="6"/>
        </w:numPr>
        <w:tabs>
          <w:tab w:val="left" w:pos="5803"/>
          <w:tab w:val="right" w:pos="8306"/>
        </w:tabs>
        <w:rPr>
          <w:sz w:val="22"/>
          <w:szCs w:val="22"/>
        </w:rPr>
      </w:pPr>
      <w:r>
        <w:rPr>
          <w:sz w:val="22"/>
          <w:szCs w:val="22"/>
        </w:rPr>
        <w:t>T</w:t>
      </w:r>
      <w:r w:rsidRPr="00F86184">
        <w:rPr>
          <w:sz w:val="22"/>
          <w:szCs w:val="22"/>
        </w:rPr>
        <w:t>raining of Trainers – organized by “MANGO”</w:t>
      </w:r>
    </w:p>
    <w:p w:rsidR="00EC758A" w:rsidRPr="00F86184" w:rsidRDefault="00EC758A" w:rsidP="00EC758A">
      <w:pPr>
        <w:numPr>
          <w:ilvl w:val="0"/>
          <w:numId w:val="6"/>
        </w:numPr>
        <w:tabs>
          <w:tab w:val="left" w:pos="5803"/>
          <w:tab w:val="right" w:pos="8306"/>
        </w:tabs>
        <w:rPr>
          <w:sz w:val="22"/>
          <w:szCs w:val="22"/>
        </w:rPr>
      </w:pPr>
      <w:r w:rsidRPr="00F86184">
        <w:rPr>
          <w:sz w:val="22"/>
          <w:szCs w:val="22"/>
        </w:rPr>
        <w:t>Training on financial sustainability – by “MANGO”</w:t>
      </w:r>
    </w:p>
    <w:p w:rsidR="00EC758A" w:rsidRDefault="00EC758A" w:rsidP="00EC758A">
      <w:pPr>
        <w:numPr>
          <w:ilvl w:val="0"/>
          <w:numId w:val="6"/>
        </w:numPr>
        <w:tabs>
          <w:tab w:val="left" w:pos="5803"/>
          <w:tab w:val="right" w:pos="8306"/>
        </w:tabs>
        <w:rPr>
          <w:sz w:val="22"/>
          <w:szCs w:val="22"/>
        </w:rPr>
      </w:pPr>
      <w:r>
        <w:rPr>
          <w:sz w:val="22"/>
          <w:szCs w:val="22"/>
        </w:rPr>
        <w:t xml:space="preserve">Training in various accounting software (Quicken, SIPS, </w:t>
      </w:r>
      <w:proofErr w:type="spellStart"/>
      <w:r>
        <w:rPr>
          <w:sz w:val="22"/>
          <w:szCs w:val="22"/>
        </w:rPr>
        <w:t>Peoplesoft</w:t>
      </w:r>
      <w:proofErr w:type="spellEnd"/>
      <w:r>
        <w:rPr>
          <w:sz w:val="22"/>
          <w:szCs w:val="22"/>
        </w:rPr>
        <w:t xml:space="preserve"> /OPAL/CRIMSON)</w:t>
      </w:r>
    </w:p>
    <w:p w:rsidR="00EC758A" w:rsidRDefault="00EC758A" w:rsidP="00EC758A">
      <w:pPr>
        <w:numPr>
          <w:ilvl w:val="0"/>
          <w:numId w:val="6"/>
        </w:numPr>
        <w:tabs>
          <w:tab w:val="left" w:pos="5803"/>
          <w:tab w:val="right" w:pos="8306"/>
        </w:tabs>
        <w:rPr>
          <w:sz w:val="22"/>
          <w:szCs w:val="22"/>
        </w:rPr>
      </w:pPr>
      <w:r>
        <w:rPr>
          <w:sz w:val="22"/>
          <w:szCs w:val="22"/>
        </w:rPr>
        <w:t xml:space="preserve">Training on Gender Equity </w:t>
      </w:r>
    </w:p>
    <w:p w:rsidR="00EC758A" w:rsidRPr="00B5383E" w:rsidRDefault="00EC758A" w:rsidP="00EC758A">
      <w:pPr>
        <w:numPr>
          <w:ilvl w:val="0"/>
          <w:numId w:val="6"/>
        </w:numPr>
        <w:tabs>
          <w:tab w:val="left" w:pos="5803"/>
          <w:tab w:val="right" w:pos="8306"/>
        </w:tabs>
        <w:rPr>
          <w:sz w:val="22"/>
          <w:szCs w:val="22"/>
        </w:rPr>
      </w:pPr>
      <w:r w:rsidRPr="00B5383E">
        <w:rPr>
          <w:sz w:val="22"/>
          <w:szCs w:val="22"/>
        </w:rPr>
        <w:t>Attending the “Being an Oxfam Manager” course – by Oxfam Learning and Development Team</w:t>
      </w:r>
    </w:p>
    <w:p w:rsidR="00EC758A" w:rsidRDefault="00EC758A" w:rsidP="00EC758A">
      <w:pPr>
        <w:numPr>
          <w:ilvl w:val="0"/>
          <w:numId w:val="6"/>
        </w:numPr>
        <w:tabs>
          <w:tab w:val="left" w:pos="5803"/>
          <w:tab w:val="right" w:pos="8306"/>
        </w:tabs>
        <w:rPr>
          <w:sz w:val="22"/>
          <w:szCs w:val="22"/>
        </w:rPr>
      </w:pPr>
      <w:r>
        <w:rPr>
          <w:sz w:val="22"/>
          <w:szCs w:val="22"/>
        </w:rPr>
        <w:lastRenderedPageBreak/>
        <w:t xml:space="preserve"> On job training in Emergency Preparedness as well as in various program related aspects</w:t>
      </w:r>
    </w:p>
    <w:p w:rsidR="00EC758A" w:rsidRDefault="00EC758A" w:rsidP="00EC758A">
      <w:pPr>
        <w:tabs>
          <w:tab w:val="left" w:pos="5803"/>
          <w:tab w:val="right" w:pos="8306"/>
        </w:tabs>
        <w:rPr>
          <w:b/>
          <w:bCs/>
          <w:u w:val="single"/>
        </w:rPr>
      </w:pPr>
    </w:p>
    <w:p w:rsidR="00EC758A" w:rsidRDefault="00EC758A" w:rsidP="00EC758A">
      <w:pPr>
        <w:tabs>
          <w:tab w:val="left" w:pos="5803"/>
          <w:tab w:val="right" w:pos="8306"/>
        </w:tabs>
        <w:rPr>
          <w:b/>
          <w:bCs/>
          <w:u w:val="single"/>
        </w:rPr>
      </w:pPr>
      <w:proofErr w:type="spellStart"/>
      <w:r>
        <w:rPr>
          <w:b/>
          <w:bCs/>
          <w:u w:val="single"/>
        </w:rPr>
        <w:t>Secondment</w:t>
      </w:r>
      <w:proofErr w:type="spellEnd"/>
      <w:r>
        <w:rPr>
          <w:b/>
          <w:bCs/>
          <w:u w:val="single"/>
        </w:rPr>
        <w:t xml:space="preserve"> and short assignments (Oxfam offices)</w:t>
      </w:r>
    </w:p>
    <w:p w:rsidR="00EC758A" w:rsidRDefault="00EC758A" w:rsidP="00EC758A">
      <w:pPr>
        <w:tabs>
          <w:tab w:val="left" w:pos="5803"/>
          <w:tab w:val="right" w:pos="8306"/>
        </w:tabs>
        <w:rPr>
          <w:sz w:val="22"/>
          <w:szCs w:val="22"/>
        </w:rPr>
      </w:pPr>
    </w:p>
    <w:p w:rsidR="00EC758A" w:rsidRDefault="00EC758A" w:rsidP="00EC758A">
      <w:pPr>
        <w:numPr>
          <w:ilvl w:val="0"/>
          <w:numId w:val="6"/>
        </w:numPr>
        <w:tabs>
          <w:tab w:val="left" w:pos="5803"/>
          <w:tab w:val="right" w:pos="8306"/>
        </w:tabs>
        <w:rPr>
          <w:sz w:val="22"/>
          <w:szCs w:val="22"/>
        </w:rPr>
      </w:pPr>
      <w:r>
        <w:rPr>
          <w:sz w:val="22"/>
          <w:szCs w:val="22"/>
        </w:rPr>
        <w:t>Acting Georgia Program Country Director, several assignments (for 1 to 6 months periods)</w:t>
      </w:r>
    </w:p>
    <w:p w:rsidR="00EC758A" w:rsidRDefault="00EC758A" w:rsidP="00EC758A">
      <w:pPr>
        <w:numPr>
          <w:ilvl w:val="0"/>
          <w:numId w:val="6"/>
        </w:numPr>
        <w:tabs>
          <w:tab w:val="left" w:pos="5803"/>
          <w:tab w:val="right" w:pos="8306"/>
        </w:tabs>
        <w:rPr>
          <w:sz w:val="22"/>
          <w:szCs w:val="22"/>
        </w:rPr>
      </w:pPr>
      <w:r>
        <w:rPr>
          <w:sz w:val="22"/>
          <w:szCs w:val="22"/>
        </w:rPr>
        <w:t>Replacing the HQ Regional Management Accountant, several short-term assignments up to six months</w:t>
      </w:r>
    </w:p>
    <w:p w:rsidR="00EC758A" w:rsidRPr="00B5383E" w:rsidRDefault="00EC758A" w:rsidP="00EC758A">
      <w:pPr>
        <w:numPr>
          <w:ilvl w:val="0"/>
          <w:numId w:val="6"/>
        </w:numPr>
        <w:tabs>
          <w:tab w:val="left" w:pos="5803"/>
          <w:tab w:val="right" w:pos="8306"/>
        </w:tabs>
        <w:rPr>
          <w:sz w:val="22"/>
          <w:szCs w:val="22"/>
        </w:rPr>
      </w:pPr>
      <w:r>
        <w:rPr>
          <w:sz w:val="22"/>
          <w:szCs w:val="22"/>
        </w:rPr>
        <w:t xml:space="preserve">Responsible for </w:t>
      </w:r>
      <w:r w:rsidRPr="00B5383E">
        <w:rPr>
          <w:sz w:val="22"/>
          <w:szCs w:val="22"/>
        </w:rPr>
        <w:t>preparing consolidated budgets, donor contract managements and financial reports for the Caucasus sub-regional joint projects (2012-2018)</w:t>
      </w:r>
    </w:p>
    <w:p w:rsidR="00EC758A" w:rsidRDefault="00EC758A" w:rsidP="00EC758A">
      <w:pPr>
        <w:numPr>
          <w:ilvl w:val="0"/>
          <w:numId w:val="6"/>
        </w:numPr>
        <w:tabs>
          <w:tab w:val="left" w:pos="5803"/>
          <w:tab w:val="right" w:pos="8306"/>
        </w:tabs>
        <w:rPr>
          <w:sz w:val="22"/>
          <w:szCs w:val="22"/>
        </w:rPr>
      </w:pPr>
      <w:r>
        <w:rPr>
          <w:sz w:val="22"/>
          <w:szCs w:val="22"/>
        </w:rPr>
        <w:t>Oxfam Palestine Territories/Israel program (general finance), Feb-Aug 2013</w:t>
      </w:r>
    </w:p>
    <w:p w:rsidR="00EC758A" w:rsidRDefault="00EC758A" w:rsidP="00EC758A">
      <w:pPr>
        <w:numPr>
          <w:ilvl w:val="0"/>
          <w:numId w:val="6"/>
        </w:numPr>
        <w:tabs>
          <w:tab w:val="left" w:pos="5803"/>
          <w:tab w:val="right" w:pos="8306"/>
        </w:tabs>
        <w:rPr>
          <w:sz w:val="22"/>
          <w:szCs w:val="22"/>
        </w:rPr>
      </w:pPr>
      <w:r>
        <w:rPr>
          <w:sz w:val="22"/>
          <w:szCs w:val="22"/>
        </w:rPr>
        <w:t>Oxfam Armenia program (supporting on a regular basis) 2009-2018</w:t>
      </w:r>
    </w:p>
    <w:p w:rsidR="00EC758A" w:rsidRDefault="00EC758A" w:rsidP="00EC758A">
      <w:pPr>
        <w:numPr>
          <w:ilvl w:val="0"/>
          <w:numId w:val="6"/>
        </w:numPr>
        <w:tabs>
          <w:tab w:val="left" w:pos="5803"/>
          <w:tab w:val="right" w:pos="8306"/>
        </w:tabs>
        <w:rPr>
          <w:sz w:val="22"/>
          <w:szCs w:val="22"/>
        </w:rPr>
      </w:pPr>
      <w:r>
        <w:rPr>
          <w:sz w:val="22"/>
          <w:szCs w:val="22"/>
        </w:rPr>
        <w:t>Oxfam Tajikistan program (general finance &amp;admin), Nov-Dec 2011</w:t>
      </w:r>
    </w:p>
    <w:p w:rsidR="00EC758A" w:rsidRDefault="00EC758A" w:rsidP="00EC758A">
      <w:pPr>
        <w:numPr>
          <w:ilvl w:val="0"/>
          <w:numId w:val="6"/>
        </w:numPr>
        <w:tabs>
          <w:tab w:val="left" w:pos="5803"/>
          <w:tab w:val="right" w:pos="8306"/>
        </w:tabs>
        <w:rPr>
          <w:sz w:val="22"/>
          <w:szCs w:val="22"/>
        </w:rPr>
      </w:pPr>
      <w:r>
        <w:rPr>
          <w:sz w:val="22"/>
          <w:szCs w:val="22"/>
        </w:rPr>
        <w:t>Covering for HQ Regional Finance and Systems Manager, May-June 2011</w:t>
      </w:r>
    </w:p>
    <w:p w:rsidR="00EC758A" w:rsidRDefault="00EC758A" w:rsidP="00EC758A">
      <w:pPr>
        <w:numPr>
          <w:ilvl w:val="0"/>
          <w:numId w:val="6"/>
        </w:numPr>
        <w:tabs>
          <w:tab w:val="left" w:pos="5803"/>
          <w:tab w:val="right" w:pos="8306"/>
        </w:tabs>
        <w:rPr>
          <w:sz w:val="22"/>
          <w:szCs w:val="22"/>
        </w:rPr>
      </w:pPr>
      <w:r>
        <w:rPr>
          <w:sz w:val="22"/>
          <w:szCs w:val="22"/>
        </w:rPr>
        <w:t>Oxfam Yemen program (general finance &amp;admin), Feb-Mar 2010</w:t>
      </w:r>
    </w:p>
    <w:p w:rsidR="00EC758A" w:rsidRDefault="00EC758A" w:rsidP="00EC758A">
      <w:pPr>
        <w:numPr>
          <w:ilvl w:val="0"/>
          <w:numId w:val="6"/>
        </w:numPr>
        <w:tabs>
          <w:tab w:val="left" w:pos="5803"/>
          <w:tab w:val="right" w:pos="8306"/>
        </w:tabs>
        <w:rPr>
          <w:sz w:val="22"/>
          <w:szCs w:val="22"/>
        </w:rPr>
      </w:pPr>
      <w:r>
        <w:rPr>
          <w:sz w:val="22"/>
          <w:szCs w:val="22"/>
        </w:rPr>
        <w:t>Oxfam Jerusalem program (fraud investigation), Jun-Jul 2008</w:t>
      </w:r>
    </w:p>
    <w:p w:rsidR="00EC758A" w:rsidRDefault="00EC758A" w:rsidP="00EC758A">
      <w:pPr>
        <w:numPr>
          <w:ilvl w:val="0"/>
          <w:numId w:val="6"/>
        </w:numPr>
        <w:tabs>
          <w:tab w:val="left" w:pos="5803"/>
          <w:tab w:val="right" w:pos="8306"/>
        </w:tabs>
        <w:rPr>
          <w:sz w:val="22"/>
          <w:szCs w:val="22"/>
        </w:rPr>
      </w:pPr>
      <w:r>
        <w:rPr>
          <w:sz w:val="22"/>
          <w:szCs w:val="22"/>
        </w:rPr>
        <w:t>Oxfam Russia program (general finance &amp;admin), Dec 2003 - Oct 2004</w:t>
      </w:r>
    </w:p>
    <w:p w:rsidR="00EC758A" w:rsidRDefault="00EC758A" w:rsidP="00EC758A">
      <w:pPr>
        <w:numPr>
          <w:ilvl w:val="0"/>
          <w:numId w:val="6"/>
        </w:numPr>
        <w:tabs>
          <w:tab w:val="left" w:pos="5803"/>
          <w:tab w:val="right" w:pos="8306"/>
        </w:tabs>
        <w:rPr>
          <w:sz w:val="22"/>
          <w:szCs w:val="22"/>
        </w:rPr>
      </w:pPr>
      <w:r>
        <w:rPr>
          <w:sz w:val="22"/>
          <w:szCs w:val="22"/>
        </w:rPr>
        <w:t>Oxfam Iraq program (establishing good practices), Jul-Oct 2003</w:t>
      </w:r>
    </w:p>
    <w:p w:rsidR="00EC758A" w:rsidRPr="00B5383E" w:rsidRDefault="00EC758A" w:rsidP="00EC758A">
      <w:pPr>
        <w:numPr>
          <w:ilvl w:val="0"/>
          <w:numId w:val="6"/>
        </w:numPr>
        <w:tabs>
          <w:tab w:val="left" w:pos="5803"/>
          <w:tab w:val="right" w:pos="8306"/>
        </w:tabs>
        <w:rPr>
          <w:sz w:val="22"/>
          <w:szCs w:val="22"/>
        </w:rPr>
      </w:pPr>
      <w:r w:rsidRPr="00B5383E">
        <w:rPr>
          <w:sz w:val="22"/>
          <w:szCs w:val="22"/>
        </w:rPr>
        <w:t>Oxfam Macedonia program (general finance &amp;admin), Sept-Oct 2001</w:t>
      </w:r>
    </w:p>
    <w:p w:rsidR="00814A05" w:rsidRDefault="00EC758A" w:rsidP="00EC758A">
      <w:pPr>
        <w:tabs>
          <w:tab w:val="left" w:pos="5803"/>
          <w:tab w:val="right" w:pos="8306"/>
        </w:tabs>
        <w:rPr>
          <w:sz w:val="22"/>
          <w:szCs w:val="22"/>
        </w:rPr>
      </w:pPr>
      <w:r>
        <w:rPr>
          <w:sz w:val="22"/>
          <w:szCs w:val="22"/>
        </w:rPr>
        <w:t>Facilitating the training for the Oxfam GB staff from different offices on “Managing People in Oxfam” (group of 15 people -held in Tajikistan), November 2012</w:t>
      </w:r>
    </w:p>
    <w:p w:rsidR="00EC758A" w:rsidRDefault="00EC758A" w:rsidP="00EC758A">
      <w:pPr>
        <w:tabs>
          <w:tab w:val="left" w:pos="5803"/>
          <w:tab w:val="right" w:pos="8306"/>
        </w:tabs>
        <w:rPr>
          <w:sz w:val="22"/>
          <w:szCs w:val="22"/>
        </w:rPr>
      </w:pPr>
      <w:bookmarkStart w:id="0" w:name="_GoBack"/>
      <w:bookmarkEnd w:id="0"/>
    </w:p>
    <w:p w:rsidR="00814A05" w:rsidRDefault="00814A05">
      <w:pPr>
        <w:pStyle w:val="Heading3"/>
        <w:rPr>
          <w:sz w:val="24"/>
        </w:rPr>
      </w:pPr>
      <w:r>
        <w:rPr>
          <w:sz w:val="24"/>
        </w:rPr>
        <w:t>Personal Qualifications and skills</w:t>
      </w:r>
    </w:p>
    <w:p w:rsidR="00814A05" w:rsidRDefault="00814A05">
      <w:pPr>
        <w:tabs>
          <w:tab w:val="left" w:pos="0"/>
          <w:tab w:val="right" w:pos="8306"/>
        </w:tabs>
        <w:rPr>
          <w:sz w:val="22"/>
          <w:szCs w:val="22"/>
        </w:rPr>
      </w:pPr>
    </w:p>
    <w:p w:rsidR="00814A05" w:rsidRDefault="00814A05">
      <w:pPr>
        <w:numPr>
          <w:ilvl w:val="0"/>
          <w:numId w:val="5"/>
        </w:numPr>
        <w:tabs>
          <w:tab w:val="left" w:pos="0"/>
          <w:tab w:val="right" w:pos="8306"/>
        </w:tabs>
        <w:rPr>
          <w:sz w:val="22"/>
          <w:szCs w:val="22"/>
        </w:rPr>
      </w:pPr>
      <w:r>
        <w:rPr>
          <w:sz w:val="22"/>
          <w:szCs w:val="22"/>
        </w:rPr>
        <w:t xml:space="preserve">Qualifications and </w:t>
      </w:r>
      <w:r w:rsidR="00F20577">
        <w:rPr>
          <w:sz w:val="22"/>
          <w:szCs w:val="22"/>
        </w:rPr>
        <w:t>20</w:t>
      </w:r>
      <w:r>
        <w:rPr>
          <w:sz w:val="22"/>
          <w:szCs w:val="22"/>
        </w:rPr>
        <w:t xml:space="preserve"> years of work</w:t>
      </w:r>
      <w:r w:rsidR="00D1131C">
        <w:rPr>
          <w:sz w:val="22"/>
          <w:szCs w:val="22"/>
        </w:rPr>
        <w:t>/practical</w:t>
      </w:r>
      <w:r w:rsidR="001859E4">
        <w:rPr>
          <w:sz w:val="22"/>
          <w:szCs w:val="22"/>
        </w:rPr>
        <w:t xml:space="preserve"> experience in finance</w:t>
      </w:r>
      <w:r>
        <w:rPr>
          <w:sz w:val="22"/>
          <w:szCs w:val="22"/>
        </w:rPr>
        <w:t>, office and HR functions</w:t>
      </w:r>
    </w:p>
    <w:p w:rsidR="00D1131C" w:rsidRDefault="00D1131C">
      <w:pPr>
        <w:numPr>
          <w:ilvl w:val="0"/>
          <w:numId w:val="5"/>
        </w:numPr>
        <w:tabs>
          <w:tab w:val="left" w:pos="0"/>
          <w:tab w:val="right" w:pos="8306"/>
        </w:tabs>
        <w:rPr>
          <w:sz w:val="22"/>
          <w:szCs w:val="22"/>
        </w:rPr>
      </w:pPr>
      <w:r>
        <w:rPr>
          <w:sz w:val="22"/>
          <w:szCs w:val="22"/>
        </w:rPr>
        <w:t>25 years of intensive work experience in development sector</w:t>
      </w:r>
      <w:r w:rsidR="00653873">
        <w:rPr>
          <w:sz w:val="22"/>
          <w:szCs w:val="22"/>
        </w:rPr>
        <w:t xml:space="preserve"> on decision making posts</w:t>
      </w:r>
      <w:r>
        <w:rPr>
          <w:sz w:val="22"/>
          <w:szCs w:val="22"/>
        </w:rPr>
        <w:t xml:space="preserve"> (within and outside the country)</w:t>
      </w:r>
    </w:p>
    <w:p w:rsidR="00814A05" w:rsidRDefault="00814A05">
      <w:pPr>
        <w:numPr>
          <w:ilvl w:val="0"/>
          <w:numId w:val="5"/>
        </w:numPr>
        <w:tabs>
          <w:tab w:val="left" w:pos="0"/>
          <w:tab w:val="right" w:pos="8306"/>
        </w:tabs>
        <w:rPr>
          <w:sz w:val="22"/>
          <w:szCs w:val="22"/>
        </w:rPr>
      </w:pPr>
      <w:r>
        <w:rPr>
          <w:sz w:val="22"/>
          <w:szCs w:val="22"/>
        </w:rPr>
        <w:t>Good knowledge of accounting systems and principles</w:t>
      </w:r>
    </w:p>
    <w:p w:rsidR="00634AD8" w:rsidRDefault="00101C06" w:rsidP="00634AD8">
      <w:pPr>
        <w:numPr>
          <w:ilvl w:val="0"/>
          <w:numId w:val="6"/>
        </w:numPr>
        <w:tabs>
          <w:tab w:val="left" w:pos="5803"/>
          <w:tab w:val="right" w:pos="8306"/>
        </w:tabs>
        <w:rPr>
          <w:sz w:val="22"/>
          <w:szCs w:val="22"/>
        </w:rPr>
      </w:pPr>
      <w:r>
        <w:rPr>
          <w:sz w:val="22"/>
          <w:szCs w:val="22"/>
        </w:rPr>
        <w:t>Good analytical and risk management skills (identification and mitigation)</w:t>
      </w:r>
      <w:r w:rsidR="00634AD8" w:rsidRPr="00634AD8">
        <w:rPr>
          <w:sz w:val="22"/>
          <w:szCs w:val="22"/>
        </w:rPr>
        <w:t xml:space="preserve"> </w:t>
      </w:r>
    </w:p>
    <w:p w:rsidR="00634AD8" w:rsidRPr="00634AD8" w:rsidRDefault="00634AD8" w:rsidP="00634AD8">
      <w:pPr>
        <w:numPr>
          <w:ilvl w:val="0"/>
          <w:numId w:val="6"/>
        </w:numPr>
        <w:tabs>
          <w:tab w:val="left" w:pos="5803"/>
          <w:tab w:val="right" w:pos="8306"/>
        </w:tabs>
        <w:rPr>
          <w:sz w:val="22"/>
          <w:szCs w:val="22"/>
        </w:rPr>
      </w:pPr>
      <w:r w:rsidRPr="00634AD8">
        <w:rPr>
          <w:sz w:val="22"/>
          <w:szCs w:val="22"/>
        </w:rPr>
        <w:t>Exper</w:t>
      </w:r>
      <w:r>
        <w:rPr>
          <w:sz w:val="22"/>
          <w:szCs w:val="22"/>
        </w:rPr>
        <w:t xml:space="preserve">ience of operational auditing </w:t>
      </w:r>
    </w:p>
    <w:p w:rsidR="00101C06" w:rsidRPr="00634AD8" w:rsidRDefault="00634AD8" w:rsidP="00634AD8">
      <w:pPr>
        <w:numPr>
          <w:ilvl w:val="0"/>
          <w:numId w:val="5"/>
        </w:numPr>
        <w:tabs>
          <w:tab w:val="left" w:pos="5803"/>
          <w:tab w:val="right" w:pos="8306"/>
        </w:tabs>
        <w:rPr>
          <w:sz w:val="22"/>
          <w:szCs w:val="22"/>
        </w:rPr>
      </w:pPr>
      <w:r w:rsidRPr="00634AD8">
        <w:rPr>
          <w:sz w:val="22"/>
          <w:szCs w:val="22"/>
        </w:rPr>
        <w:t>Experience of Control Self Assessment activities</w:t>
      </w:r>
    </w:p>
    <w:p w:rsidR="00814A05" w:rsidRDefault="00814A05">
      <w:pPr>
        <w:numPr>
          <w:ilvl w:val="0"/>
          <w:numId w:val="5"/>
        </w:numPr>
        <w:tabs>
          <w:tab w:val="left" w:pos="0"/>
          <w:tab w:val="right" w:pos="8306"/>
        </w:tabs>
        <w:rPr>
          <w:sz w:val="22"/>
          <w:szCs w:val="22"/>
        </w:rPr>
      </w:pPr>
      <w:r>
        <w:rPr>
          <w:sz w:val="22"/>
          <w:szCs w:val="22"/>
        </w:rPr>
        <w:t>Experience of working in insecure environment (Liberia, Iraq, Yemen</w:t>
      </w:r>
      <w:r w:rsidR="0033533E">
        <w:rPr>
          <w:sz w:val="22"/>
          <w:szCs w:val="22"/>
        </w:rPr>
        <w:t>, Israel/OPT</w:t>
      </w:r>
      <w:r>
        <w:rPr>
          <w:sz w:val="22"/>
          <w:szCs w:val="22"/>
        </w:rPr>
        <w:t>)</w:t>
      </w:r>
    </w:p>
    <w:p w:rsidR="00814A05" w:rsidRDefault="00814A05">
      <w:pPr>
        <w:numPr>
          <w:ilvl w:val="0"/>
          <w:numId w:val="5"/>
        </w:numPr>
        <w:tabs>
          <w:tab w:val="left" w:pos="0"/>
          <w:tab w:val="right" w:pos="8306"/>
        </w:tabs>
        <w:rPr>
          <w:sz w:val="22"/>
          <w:szCs w:val="22"/>
        </w:rPr>
      </w:pPr>
      <w:r>
        <w:rPr>
          <w:sz w:val="22"/>
          <w:szCs w:val="22"/>
        </w:rPr>
        <w:t>Experience in establishing of financial and office systems in humanitarian programme, managing and building capacity of staff and partners</w:t>
      </w:r>
    </w:p>
    <w:p w:rsidR="00814A05" w:rsidRDefault="00814A05">
      <w:pPr>
        <w:numPr>
          <w:ilvl w:val="0"/>
          <w:numId w:val="5"/>
        </w:numPr>
        <w:tabs>
          <w:tab w:val="left" w:pos="0"/>
          <w:tab w:val="right" w:pos="8306"/>
        </w:tabs>
        <w:rPr>
          <w:sz w:val="22"/>
          <w:szCs w:val="22"/>
        </w:rPr>
      </w:pPr>
      <w:r>
        <w:rPr>
          <w:sz w:val="22"/>
          <w:szCs w:val="22"/>
        </w:rPr>
        <w:t>Good at knowledge and information management, supportive, leading, developing and motivating others</w:t>
      </w:r>
    </w:p>
    <w:p w:rsidR="00814A05" w:rsidRDefault="00814A05">
      <w:pPr>
        <w:numPr>
          <w:ilvl w:val="0"/>
          <w:numId w:val="5"/>
        </w:numPr>
        <w:tabs>
          <w:tab w:val="left" w:pos="0"/>
          <w:tab w:val="right" w:pos="8306"/>
        </w:tabs>
        <w:rPr>
          <w:sz w:val="22"/>
          <w:szCs w:val="22"/>
        </w:rPr>
      </w:pPr>
      <w:r>
        <w:rPr>
          <w:sz w:val="22"/>
          <w:szCs w:val="22"/>
        </w:rPr>
        <w:t>Facilitating and coaching skills</w:t>
      </w:r>
    </w:p>
    <w:p w:rsidR="00814A05" w:rsidRDefault="00814A05">
      <w:pPr>
        <w:numPr>
          <w:ilvl w:val="0"/>
          <w:numId w:val="5"/>
        </w:numPr>
        <w:tabs>
          <w:tab w:val="left" w:pos="0"/>
          <w:tab w:val="right" w:pos="8306"/>
        </w:tabs>
        <w:rPr>
          <w:sz w:val="22"/>
          <w:szCs w:val="22"/>
        </w:rPr>
      </w:pPr>
      <w:r>
        <w:rPr>
          <w:sz w:val="22"/>
          <w:szCs w:val="22"/>
        </w:rPr>
        <w:t>Good time management skills, prioritizing tasks and ability to meet deadlines</w:t>
      </w:r>
    </w:p>
    <w:p w:rsidR="00814A05" w:rsidRDefault="00814A05">
      <w:pPr>
        <w:numPr>
          <w:ilvl w:val="0"/>
          <w:numId w:val="5"/>
        </w:numPr>
        <w:tabs>
          <w:tab w:val="left" w:pos="0"/>
          <w:tab w:val="right" w:pos="8306"/>
        </w:tabs>
        <w:rPr>
          <w:sz w:val="22"/>
          <w:szCs w:val="22"/>
        </w:rPr>
      </w:pPr>
      <w:r>
        <w:rPr>
          <w:sz w:val="22"/>
          <w:szCs w:val="22"/>
        </w:rPr>
        <w:t>Good communications skills and ability to work effectively with others</w:t>
      </w:r>
    </w:p>
    <w:p w:rsidR="00814A05" w:rsidRDefault="00814A05">
      <w:pPr>
        <w:numPr>
          <w:ilvl w:val="0"/>
          <w:numId w:val="5"/>
        </w:numPr>
        <w:tabs>
          <w:tab w:val="left" w:pos="0"/>
          <w:tab w:val="right" w:pos="8306"/>
        </w:tabs>
        <w:rPr>
          <w:sz w:val="22"/>
          <w:szCs w:val="22"/>
        </w:rPr>
      </w:pPr>
      <w:r>
        <w:rPr>
          <w:sz w:val="22"/>
          <w:szCs w:val="22"/>
        </w:rPr>
        <w:t>Ability to influence –use different approaches</w:t>
      </w:r>
    </w:p>
    <w:p w:rsidR="00814A05" w:rsidRDefault="00036EA3">
      <w:pPr>
        <w:numPr>
          <w:ilvl w:val="0"/>
          <w:numId w:val="5"/>
        </w:numPr>
        <w:tabs>
          <w:tab w:val="left" w:pos="0"/>
          <w:tab w:val="right" w:pos="8306"/>
        </w:tabs>
        <w:rPr>
          <w:sz w:val="22"/>
          <w:szCs w:val="22"/>
        </w:rPr>
      </w:pPr>
      <w:r w:rsidRPr="00396E3E">
        <w:rPr>
          <w:sz w:val="22"/>
          <w:szCs w:val="22"/>
        </w:rPr>
        <w:t xml:space="preserve">Sensitivity to cultural differences, and the ability </w:t>
      </w:r>
      <w:r w:rsidR="00D1131C">
        <w:rPr>
          <w:sz w:val="22"/>
          <w:szCs w:val="22"/>
        </w:rPr>
        <w:t xml:space="preserve">and experience </w:t>
      </w:r>
      <w:r w:rsidRPr="00396E3E">
        <w:rPr>
          <w:sz w:val="22"/>
          <w:szCs w:val="22"/>
        </w:rPr>
        <w:t>to work in a wide variety of cultural contexts</w:t>
      </w:r>
      <w:r>
        <w:rPr>
          <w:sz w:val="22"/>
          <w:szCs w:val="22"/>
        </w:rPr>
        <w:t xml:space="preserve"> </w:t>
      </w:r>
    </w:p>
    <w:p w:rsidR="00814A05" w:rsidRDefault="00814A05">
      <w:pPr>
        <w:numPr>
          <w:ilvl w:val="0"/>
          <w:numId w:val="5"/>
        </w:numPr>
        <w:tabs>
          <w:tab w:val="left" w:pos="0"/>
          <w:tab w:val="right" w:pos="8306"/>
        </w:tabs>
        <w:rPr>
          <w:sz w:val="22"/>
          <w:szCs w:val="22"/>
        </w:rPr>
      </w:pPr>
      <w:r>
        <w:rPr>
          <w:sz w:val="22"/>
          <w:szCs w:val="22"/>
        </w:rPr>
        <w:t>Willingness to learn and to be developed</w:t>
      </w:r>
    </w:p>
    <w:p w:rsidR="00814A05" w:rsidRDefault="00814A05">
      <w:pPr>
        <w:numPr>
          <w:ilvl w:val="0"/>
          <w:numId w:val="5"/>
        </w:numPr>
        <w:tabs>
          <w:tab w:val="left" w:pos="0"/>
          <w:tab w:val="right" w:pos="8306"/>
        </w:tabs>
        <w:rPr>
          <w:sz w:val="22"/>
          <w:szCs w:val="22"/>
        </w:rPr>
      </w:pPr>
      <w:r>
        <w:rPr>
          <w:sz w:val="22"/>
          <w:szCs w:val="22"/>
        </w:rPr>
        <w:t xml:space="preserve">Commitment to the aims and beliefs of </w:t>
      </w:r>
      <w:r w:rsidR="00234EFD">
        <w:rPr>
          <w:sz w:val="22"/>
          <w:szCs w:val="22"/>
        </w:rPr>
        <w:t>human rights and gender</w:t>
      </w:r>
    </w:p>
    <w:p w:rsidR="00814A05" w:rsidRDefault="00814A05">
      <w:pPr>
        <w:tabs>
          <w:tab w:val="left" w:pos="0"/>
          <w:tab w:val="right" w:pos="8306"/>
        </w:tabs>
        <w:rPr>
          <w:sz w:val="22"/>
          <w:szCs w:val="22"/>
        </w:rPr>
      </w:pPr>
    </w:p>
    <w:p w:rsidR="00EC758A" w:rsidRDefault="00EC758A" w:rsidP="00EC758A">
      <w:pPr>
        <w:tabs>
          <w:tab w:val="left" w:pos="5803"/>
          <w:tab w:val="right" w:pos="8306"/>
        </w:tabs>
        <w:rPr>
          <w:b/>
          <w:bCs/>
          <w:sz w:val="22"/>
          <w:szCs w:val="22"/>
          <w:u w:val="single"/>
        </w:rPr>
      </w:pPr>
      <w:r>
        <w:rPr>
          <w:b/>
          <w:bCs/>
          <w:sz w:val="22"/>
          <w:szCs w:val="22"/>
          <w:u w:val="single"/>
        </w:rPr>
        <w:t>Personal Information</w:t>
      </w:r>
    </w:p>
    <w:p w:rsidR="00EC758A" w:rsidRDefault="00EC758A" w:rsidP="00EC758A">
      <w:pPr>
        <w:tabs>
          <w:tab w:val="left" w:pos="5803"/>
          <w:tab w:val="right" w:pos="8306"/>
        </w:tabs>
        <w:rPr>
          <w:sz w:val="22"/>
          <w:szCs w:val="22"/>
        </w:rPr>
      </w:pPr>
      <w:r>
        <w:rPr>
          <w:sz w:val="22"/>
          <w:szCs w:val="22"/>
        </w:rPr>
        <w:t>Nationality: Georgian</w:t>
      </w:r>
    </w:p>
    <w:p w:rsidR="00EC758A" w:rsidRDefault="00EC758A" w:rsidP="00EC758A">
      <w:pPr>
        <w:tabs>
          <w:tab w:val="left" w:pos="5803"/>
          <w:tab w:val="right" w:pos="8306"/>
        </w:tabs>
        <w:rPr>
          <w:sz w:val="22"/>
          <w:szCs w:val="22"/>
        </w:rPr>
      </w:pPr>
      <w:r>
        <w:rPr>
          <w:sz w:val="22"/>
          <w:szCs w:val="22"/>
        </w:rPr>
        <w:t>Date of Birth: 26/01/62</w:t>
      </w:r>
    </w:p>
    <w:p w:rsidR="00EC758A" w:rsidRDefault="00EC758A" w:rsidP="00EC758A">
      <w:pPr>
        <w:tabs>
          <w:tab w:val="left" w:pos="5803"/>
          <w:tab w:val="right" w:pos="8306"/>
        </w:tabs>
        <w:rPr>
          <w:sz w:val="22"/>
          <w:szCs w:val="22"/>
        </w:rPr>
      </w:pPr>
      <w:r>
        <w:rPr>
          <w:sz w:val="22"/>
          <w:szCs w:val="22"/>
        </w:rPr>
        <w:t>Marital status: Married (1 child)</w:t>
      </w:r>
    </w:p>
    <w:p w:rsidR="00EC758A" w:rsidRDefault="00EC758A" w:rsidP="00EC758A">
      <w:pPr>
        <w:tabs>
          <w:tab w:val="left" w:pos="5803"/>
          <w:tab w:val="right" w:pos="8306"/>
        </w:tabs>
        <w:rPr>
          <w:sz w:val="22"/>
          <w:szCs w:val="22"/>
        </w:rPr>
      </w:pPr>
      <w:r>
        <w:rPr>
          <w:sz w:val="22"/>
          <w:szCs w:val="22"/>
        </w:rPr>
        <w:t>Sex: Female</w:t>
      </w:r>
    </w:p>
    <w:p w:rsidR="00EC758A" w:rsidRDefault="00EC758A">
      <w:pPr>
        <w:pStyle w:val="Heading2"/>
        <w:rPr>
          <w:b/>
          <w:bCs/>
        </w:rPr>
      </w:pPr>
    </w:p>
    <w:p w:rsidR="00814A05" w:rsidRDefault="00814A05">
      <w:pPr>
        <w:pStyle w:val="Heading2"/>
        <w:rPr>
          <w:b/>
          <w:bCs/>
        </w:rPr>
      </w:pPr>
      <w:r>
        <w:rPr>
          <w:b/>
          <w:bCs/>
        </w:rPr>
        <w:t>Languages</w:t>
      </w:r>
    </w:p>
    <w:p w:rsidR="00814A05" w:rsidRDefault="00814A05">
      <w:pPr>
        <w:tabs>
          <w:tab w:val="left" w:pos="0"/>
          <w:tab w:val="right" w:pos="8306"/>
        </w:tabs>
        <w:rPr>
          <w:sz w:val="22"/>
          <w:szCs w:val="22"/>
        </w:rPr>
      </w:pPr>
      <w:r>
        <w:rPr>
          <w:sz w:val="22"/>
          <w:szCs w:val="22"/>
        </w:rPr>
        <w:t xml:space="preserve">Native Georgian, Fluent in </w:t>
      </w:r>
      <w:r w:rsidR="00D1131C">
        <w:rPr>
          <w:sz w:val="22"/>
          <w:szCs w:val="22"/>
        </w:rPr>
        <w:t xml:space="preserve">English and </w:t>
      </w:r>
      <w:r>
        <w:rPr>
          <w:sz w:val="22"/>
          <w:szCs w:val="22"/>
        </w:rPr>
        <w:t>Russian</w:t>
      </w:r>
    </w:p>
    <w:p w:rsidR="000C1BEE" w:rsidRDefault="000C1BEE">
      <w:pPr>
        <w:tabs>
          <w:tab w:val="left" w:pos="0"/>
          <w:tab w:val="right" w:pos="8306"/>
        </w:tabs>
        <w:rPr>
          <w:sz w:val="22"/>
          <w:szCs w:val="22"/>
        </w:rPr>
      </w:pPr>
    </w:p>
    <w:p w:rsidR="000C1BEE" w:rsidRDefault="000C1BEE">
      <w:pPr>
        <w:tabs>
          <w:tab w:val="left" w:pos="0"/>
          <w:tab w:val="right" w:pos="8306"/>
        </w:tabs>
        <w:rPr>
          <w:sz w:val="22"/>
          <w:szCs w:val="22"/>
        </w:rPr>
      </w:pPr>
    </w:p>
    <w:p w:rsidR="000C1BEE" w:rsidRDefault="000C1BEE">
      <w:pPr>
        <w:tabs>
          <w:tab w:val="left" w:pos="0"/>
          <w:tab w:val="right" w:pos="8306"/>
        </w:tabs>
        <w:rPr>
          <w:sz w:val="22"/>
          <w:szCs w:val="22"/>
        </w:rPr>
      </w:pPr>
    </w:p>
    <w:p w:rsidR="000C1BEE" w:rsidRDefault="000C1BEE">
      <w:pPr>
        <w:tabs>
          <w:tab w:val="left" w:pos="0"/>
          <w:tab w:val="right" w:pos="8306"/>
        </w:tabs>
        <w:rPr>
          <w:sz w:val="22"/>
          <w:szCs w:val="22"/>
        </w:rPr>
      </w:pPr>
      <w:r>
        <w:rPr>
          <w:sz w:val="22"/>
          <w:szCs w:val="22"/>
        </w:rPr>
        <w:t>References:</w:t>
      </w:r>
    </w:p>
    <w:p w:rsidR="000C1BEE" w:rsidRDefault="000C1BEE">
      <w:pPr>
        <w:tabs>
          <w:tab w:val="left" w:pos="0"/>
          <w:tab w:val="right" w:pos="8306"/>
        </w:tabs>
        <w:rPr>
          <w:sz w:val="22"/>
          <w:szCs w:val="22"/>
        </w:rPr>
      </w:pPr>
    </w:p>
    <w:p w:rsidR="000C1BEE" w:rsidRDefault="00770D32">
      <w:pPr>
        <w:tabs>
          <w:tab w:val="left" w:pos="0"/>
          <w:tab w:val="right" w:pos="8306"/>
        </w:tabs>
        <w:rPr>
          <w:sz w:val="22"/>
          <w:szCs w:val="22"/>
        </w:rPr>
      </w:pPr>
      <w:r>
        <w:rPr>
          <w:sz w:val="22"/>
          <w:szCs w:val="22"/>
        </w:rPr>
        <w:t xml:space="preserve">Vesna </w:t>
      </w:r>
      <w:proofErr w:type="spellStart"/>
      <w:r>
        <w:rPr>
          <w:sz w:val="22"/>
          <w:szCs w:val="22"/>
        </w:rPr>
        <w:t>Kusmuk</w:t>
      </w:r>
      <w:proofErr w:type="spellEnd"/>
      <w:r>
        <w:rPr>
          <w:sz w:val="22"/>
          <w:szCs w:val="22"/>
        </w:rPr>
        <w:t>, Oxfam GB Regional Finance and Systems Manager</w:t>
      </w:r>
    </w:p>
    <w:p w:rsidR="000045FF" w:rsidRDefault="00EC758A">
      <w:pPr>
        <w:tabs>
          <w:tab w:val="left" w:pos="0"/>
          <w:tab w:val="right" w:pos="8306"/>
        </w:tabs>
        <w:rPr>
          <w:sz w:val="22"/>
          <w:szCs w:val="22"/>
        </w:rPr>
      </w:pPr>
      <w:hyperlink r:id="rId5" w:history="1">
        <w:r w:rsidR="000045FF" w:rsidRPr="00A56E5F">
          <w:rPr>
            <w:rStyle w:val="Hyperlink"/>
            <w:sz w:val="22"/>
            <w:szCs w:val="22"/>
          </w:rPr>
          <w:t>vkusmuk@oxfam.org.uk</w:t>
        </w:r>
      </w:hyperlink>
    </w:p>
    <w:p w:rsidR="008C77FD" w:rsidRDefault="00060C73">
      <w:pPr>
        <w:tabs>
          <w:tab w:val="left" w:pos="0"/>
          <w:tab w:val="right" w:pos="8306"/>
        </w:tabs>
        <w:rPr>
          <w:sz w:val="22"/>
          <w:szCs w:val="22"/>
        </w:rPr>
      </w:pPr>
      <w:r>
        <w:rPr>
          <w:sz w:val="22"/>
          <w:szCs w:val="22"/>
        </w:rPr>
        <w:t>not based in Georgia</w:t>
      </w:r>
    </w:p>
    <w:p w:rsidR="000C1BEE" w:rsidRDefault="000C1BEE">
      <w:pPr>
        <w:tabs>
          <w:tab w:val="left" w:pos="0"/>
          <w:tab w:val="right" w:pos="8306"/>
        </w:tabs>
        <w:rPr>
          <w:sz w:val="22"/>
          <w:szCs w:val="22"/>
        </w:rPr>
      </w:pPr>
    </w:p>
    <w:p w:rsidR="000C1BEE" w:rsidRDefault="000C1BEE">
      <w:pPr>
        <w:tabs>
          <w:tab w:val="left" w:pos="0"/>
          <w:tab w:val="right" w:pos="8306"/>
        </w:tabs>
        <w:rPr>
          <w:sz w:val="22"/>
          <w:szCs w:val="22"/>
        </w:rPr>
      </w:pPr>
      <w:r>
        <w:rPr>
          <w:sz w:val="22"/>
          <w:szCs w:val="22"/>
        </w:rPr>
        <w:t xml:space="preserve">Giorgi </w:t>
      </w:r>
      <w:proofErr w:type="spellStart"/>
      <w:r>
        <w:rPr>
          <w:sz w:val="22"/>
          <w:szCs w:val="22"/>
        </w:rPr>
        <w:t>Datusani</w:t>
      </w:r>
      <w:proofErr w:type="spellEnd"/>
      <w:r>
        <w:rPr>
          <w:sz w:val="22"/>
          <w:szCs w:val="22"/>
        </w:rPr>
        <w:t>, the Chair of Board of Bridge-Innovation and Development</w:t>
      </w:r>
    </w:p>
    <w:p w:rsidR="000C1BEE" w:rsidRDefault="00EC758A">
      <w:pPr>
        <w:tabs>
          <w:tab w:val="left" w:pos="0"/>
          <w:tab w:val="right" w:pos="8306"/>
        </w:tabs>
        <w:rPr>
          <w:sz w:val="22"/>
          <w:szCs w:val="22"/>
        </w:rPr>
      </w:pPr>
      <w:hyperlink r:id="rId6" w:history="1">
        <w:r w:rsidR="000C1BEE" w:rsidRPr="00A56E5F">
          <w:rPr>
            <w:rStyle w:val="Hyperlink"/>
            <w:sz w:val="22"/>
            <w:szCs w:val="22"/>
          </w:rPr>
          <w:t>gdatusani@bridge.org.ge</w:t>
        </w:r>
      </w:hyperlink>
    </w:p>
    <w:p w:rsidR="000C1BEE" w:rsidRDefault="000C1BEE">
      <w:pPr>
        <w:tabs>
          <w:tab w:val="left" w:pos="0"/>
          <w:tab w:val="right" w:pos="8306"/>
        </w:tabs>
        <w:rPr>
          <w:sz w:val="22"/>
          <w:szCs w:val="22"/>
        </w:rPr>
      </w:pPr>
      <w:r>
        <w:rPr>
          <w:sz w:val="22"/>
          <w:szCs w:val="22"/>
        </w:rPr>
        <w:t>(+995) 551541457</w:t>
      </w:r>
    </w:p>
    <w:p w:rsidR="000C1BEE" w:rsidRDefault="000C1BEE">
      <w:pPr>
        <w:tabs>
          <w:tab w:val="left" w:pos="0"/>
          <w:tab w:val="right" w:pos="8306"/>
        </w:tabs>
        <w:rPr>
          <w:sz w:val="22"/>
          <w:szCs w:val="22"/>
        </w:rPr>
      </w:pPr>
    </w:p>
    <w:p w:rsidR="000045FF" w:rsidRDefault="000045FF" w:rsidP="000045FF">
      <w:pPr>
        <w:tabs>
          <w:tab w:val="left" w:pos="0"/>
          <w:tab w:val="right" w:pos="8306"/>
        </w:tabs>
        <w:rPr>
          <w:sz w:val="22"/>
          <w:szCs w:val="22"/>
        </w:rPr>
      </w:pPr>
      <w:proofErr w:type="spellStart"/>
      <w:r>
        <w:rPr>
          <w:sz w:val="22"/>
          <w:szCs w:val="22"/>
        </w:rPr>
        <w:t>Ketevan</w:t>
      </w:r>
      <w:proofErr w:type="spellEnd"/>
      <w:r>
        <w:rPr>
          <w:sz w:val="22"/>
          <w:szCs w:val="22"/>
        </w:rPr>
        <w:t xml:space="preserve"> </w:t>
      </w:r>
      <w:proofErr w:type="spellStart"/>
      <w:r>
        <w:rPr>
          <w:sz w:val="22"/>
          <w:szCs w:val="22"/>
        </w:rPr>
        <w:t>Getiashvili</w:t>
      </w:r>
      <w:proofErr w:type="spellEnd"/>
      <w:r>
        <w:rPr>
          <w:sz w:val="22"/>
          <w:szCs w:val="22"/>
        </w:rPr>
        <w:t>, former Country Director of Oxfam in Georgia</w:t>
      </w:r>
    </w:p>
    <w:p w:rsidR="000045FF" w:rsidRDefault="00EC758A" w:rsidP="000045FF">
      <w:pPr>
        <w:tabs>
          <w:tab w:val="left" w:pos="0"/>
          <w:tab w:val="right" w:pos="8306"/>
        </w:tabs>
        <w:rPr>
          <w:sz w:val="22"/>
          <w:szCs w:val="22"/>
        </w:rPr>
      </w:pPr>
      <w:hyperlink r:id="rId7" w:history="1">
        <w:r w:rsidR="000045FF" w:rsidRPr="00A56E5F">
          <w:rPr>
            <w:rStyle w:val="Hyperlink"/>
            <w:sz w:val="22"/>
            <w:szCs w:val="22"/>
          </w:rPr>
          <w:t>kgetiashvili@bridge.org.ge</w:t>
        </w:r>
      </w:hyperlink>
    </w:p>
    <w:p w:rsidR="000045FF" w:rsidRDefault="000045FF" w:rsidP="000045FF">
      <w:pPr>
        <w:tabs>
          <w:tab w:val="left" w:pos="0"/>
          <w:tab w:val="right" w:pos="8306"/>
        </w:tabs>
        <w:rPr>
          <w:sz w:val="22"/>
          <w:szCs w:val="22"/>
        </w:rPr>
      </w:pPr>
      <w:r>
        <w:rPr>
          <w:sz w:val="22"/>
          <w:szCs w:val="22"/>
        </w:rPr>
        <w:t>(+995) 599546566</w:t>
      </w:r>
    </w:p>
    <w:p w:rsidR="00814A05" w:rsidRDefault="00814A05">
      <w:pPr>
        <w:tabs>
          <w:tab w:val="left" w:pos="0"/>
          <w:tab w:val="right" w:pos="8306"/>
        </w:tabs>
        <w:rPr>
          <w:sz w:val="22"/>
          <w:szCs w:val="22"/>
        </w:rPr>
      </w:pPr>
    </w:p>
    <w:sectPr w:rsidR="00814A05" w:rsidSect="00DC65C8">
      <w:pgSz w:w="11906" w:h="16838"/>
      <w:pgMar w:top="1079" w:right="1466" w:bottom="90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11C"/>
    <w:multiLevelType w:val="hybridMultilevel"/>
    <w:tmpl w:val="EB64D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C253A"/>
    <w:multiLevelType w:val="hybridMultilevel"/>
    <w:tmpl w:val="ACA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0FC9"/>
    <w:multiLevelType w:val="multilevel"/>
    <w:tmpl w:val="89AA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F21CE"/>
    <w:multiLevelType w:val="multilevel"/>
    <w:tmpl w:val="4096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F77EC"/>
    <w:multiLevelType w:val="hybridMultilevel"/>
    <w:tmpl w:val="EEAC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74721"/>
    <w:multiLevelType w:val="multilevel"/>
    <w:tmpl w:val="04B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C2FBB"/>
    <w:multiLevelType w:val="hybridMultilevel"/>
    <w:tmpl w:val="9468F83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3212F4"/>
    <w:multiLevelType w:val="hybridMultilevel"/>
    <w:tmpl w:val="A836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44363"/>
    <w:multiLevelType w:val="multilevel"/>
    <w:tmpl w:val="E2D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412E"/>
    <w:multiLevelType w:val="hybridMultilevel"/>
    <w:tmpl w:val="D46A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364FC"/>
    <w:multiLevelType w:val="hybridMultilevel"/>
    <w:tmpl w:val="A524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32283"/>
    <w:multiLevelType w:val="hybridMultilevel"/>
    <w:tmpl w:val="687CC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657CE"/>
    <w:multiLevelType w:val="hybridMultilevel"/>
    <w:tmpl w:val="664CC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E5726"/>
    <w:multiLevelType w:val="multilevel"/>
    <w:tmpl w:val="416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A2463"/>
    <w:multiLevelType w:val="hybridMultilevel"/>
    <w:tmpl w:val="4F8C2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07BC7"/>
    <w:multiLevelType w:val="hybridMultilevel"/>
    <w:tmpl w:val="9DF66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B2396E"/>
    <w:multiLevelType w:val="hybridMultilevel"/>
    <w:tmpl w:val="03867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215ED3"/>
    <w:multiLevelType w:val="hybridMultilevel"/>
    <w:tmpl w:val="1A989C8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145138"/>
    <w:multiLevelType w:val="hybridMultilevel"/>
    <w:tmpl w:val="23E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70D8E"/>
    <w:multiLevelType w:val="hybridMultilevel"/>
    <w:tmpl w:val="5F0E2AA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7A26AC"/>
    <w:multiLevelType w:val="singleLevel"/>
    <w:tmpl w:val="FF84362E"/>
    <w:lvl w:ilvl="0">
      <w:start w:val="1"/>
      <w:numFmt w:val="bullet"/>
      <w:lvlText w:val=""/>
      <w:lvlJc w:val="left"/>
      <w:pPr>
        <w:tabs>
          <w:tab w:val="num" w:pos="360"/>
        </w:tabs>
        <w:ind w:left="360" w:hanging="360"/>
      </w:pPr>
      <w:rPr>
        <w:rFonts w:ascii="Symbol" w:hAnsi="Symbol" w:cs="Times New Roman" w:hint="default"/>
        <w:color w:val="000000"/>
      </w:rPr>
    </w:lvl>
  </w:abstractNum>
  <w:abstractNum w:abstractNumId="21" w15:restartNumberingAfterBreak="0">
    <w:nsid w:val="69C049D6"/>
    <w:multiLevelType w:val="hybridMultilevel"/>
    <w:tmpl w:val="C4FC71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FA6028"/>
    <w:multiLevelType w:val="hybridMultilevel"/>
    <w:tmpl w:val="39CE0D0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2132AD"/>
    <w:multiLevelType w:val="hybridMultilevel"/>
    <w:tmpl w:val="8CA4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84531"/>
    <w:multiLevelType w:val="multilevel"/>
    <w:tmpl w:val="32CAB9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0"/>
  </w:num>
  <w:num w:numId="4">
    <w:abstractNumId w:val="4"/>
  </w:num>
  <w:num w:numId="5">
    <w:abstractNumId w:val="14"/>
  </w:num>
  <w:num w:numId="6">
    <w:abstractNumId w:val="12"/>
  </w:num>
  <w:num w:numId="7">
    <w:abstractNumId w:val="23"/>
  </w:num>
  <w:num w:numId="8">
    <w:abstractNumId w:val="18"/>
  </w:num>
  <w:num w:numId="9">
    <w:abstractNumId w:val="13"/>
  </w:num>
  <w:num w:numId="10">
    <w:abstractNumId w:val="5"/>
  </w:num>
  <w:num w:numId="11">
    <w:abstractNumId w:val="2"/>
  </w:num>
  <w:num w:numId="12">
    <w:abstractNumId w:val="3"/>
  </w:num>
  <w:num w:numId="13">
    <w:abstractNumId w:val="7"/>
  </w:num>
  <w:num w:numId="14">
    <w:abstractNumId w:val="16"/>
  </w:num>
  <w:num w:numId="15">
    <w:abstractNumId w:val="15"/>
  </w:num>
  <w:num w:numId="16">
    <w:abstractNumId w:val="22"/>
  </w:num>
  <w:num w:numId="17">
    <w:abstractNumId w:val="19"/>
  </w:num>
  <w:num w:numId="18">
    <w:abstractNumId w:val="21"/>
  </w:num>
  <w:num w:numId="19">
    <w:abstractNumId w:val="6"/>
  </w:num>
  <w:num w:numId="20">
    <w:abstractNumId w:val="17"/>
  </w:num>
  <w:num w:numId="21">
    <w:abstractNumId w:val="8"/>
  </w:num>
  <w:num w:numId="22">
    <w:abstractNumId w:val="1"/>
  </w:num>
  <w:num w:numId="23">
    <w:abstractNumId w:val="10"/>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05"/>
    <w:rsid w:val="000045FF"/>
    <w:rsid w:val="00036EA3"/>
    <w:rsid w:val="00052EFF"/>
    <w:rsid w:val="00060C73"/>
    <w:rsid w:val="00085048"/>
    <w:rsid w:val="000C1BEE"/>
    <w:rsid w:val="000D1C40"/>
    <w:rsid w:val="00101C06"/>
    <w:rsid w:val="0011142F"/>
    <w:rsid w:val="001829CB"/>
    <w:rsid w:val="001859E4"/>
    <w:rsid w:val="001C7890"/>
    <w:rsid w:val="001E13C4"/>
    <w:rsid w:val="0021221C"/>
    <w:rsid w:val="00214BCE"/>
    <w:rsid w:val="00234EFD"/>
    <w:rsid w:val="002A0D18"/>
    <w:rsid w:val="002D6C91"/>
    <w:rsid w:val="0033533E"/>
    <w:rsid w:val="0036061F"/>
    <w:rsid w:val="004144C3"/>
    <w:rsid w:val="00440BBE"/>
    <w:rsid w:val="0046183E"/>
    <w:rsid w:val="004A6A1E"/>
    <w:rsid w:val="004B0439"/>
    <w:rsid w:val="004B49A1"/>
    <w:rsid w:val="004C3EF3"/>
    <w:rsid w:val="0052775D"/>
    <w:rsid w:val="0054662E"/>
    <w:rsid w:val="005D1B7D"/>
    <w:rsid w:val="005F7920"/>
    <w:rsid w:val="00634AD8"/>
    <w:rsid w:val="00653873"/>
    <w:rsid w:val="00693D9C"/>
    <w:rsid w:val="006C1E13"/>
    <w:rsid w:val="006F1244"/>
    <w:rsid w:val="00701441"/>
    <w:rsid w:val="0072498B"/>
    <w:rsid w:val="00770D32"/>
    <w:rsid w:val="00814A05"/>
    <w:rsid w:val="008A1D74"/>
    <w:rsid w:val="008C77FD"/>
    <w:rsid w:val="00903654"/>
    <w:rsid w:val="00943748"/>
    <w:rsid w:val="00A96FE1"/>
    <w:rsid w:val="00AA75E1"/>
    <w:rsid w:val="00AB5A9B"/>
    <w:rsid w:val="00AB65EE"/>
    <w:rsid w:val="00AB7925"/>
    <w:rsid w:val="00B07B32"/>
    <w:rsid w:val="00B5383E"/>
    <w:rsid w:val="00B60B74"/>
    <w:rsid w:val="00B92C00"/>
    <w:rsid w:val="00BA2BDB"/>
    <w:rsid w:val="00BB04E5"/>
    <w:rsid w:val="00C5470A"/>
    <w:rsid w:val="00CF595D"/>
    <w:rsid w:val="00D1131C"/>
    <w:rsid w:val="00D5136A"/>
    <w:rsid w:val="00DC65C8"/>
    <w:rsid w:val="00DF2020"/>
    <w:rsid w:val="00E2131F"/>
    <w:rsid w:val="00E502B9"/>
    <w:rsid w:val="00E90486"/>
    <w:rsid w:val="00EC758A"/>
    <w:rsid w:val="00F20577"/>
    <w:rsid w:val="00F35EEB"/>
    <w:rsid w:val="00F86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C78CC"/>
  <w15:docId w15:val="{CAA33CC8-B95E-4FDA-AC9A-11939F1B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65C8"/>
    <w:rPr>
      <w:sz w:val="24"/>
      <w:szCs w:val="24"/>
      <w:lang w:val="en-US" w:eastAsia="en-US"/>
    </w:rPr>
  </w:style>
  <w:style w:type="paragraph" w:styleId="Heading1">
    <w:name w:val="heading 1"/>
    <w:basedOn w:val="Normal"/>
    <w:next w:val="Normal"/>
    <w:qFormat/>
    <w:rsid w:val="00DC65C8"/>
    <w:pPr>
      <w:keepNext/>
      <w:tabs>
        <w:tab w:val="left" w:pos="5803"/>
        <w:tab w:val="right" w:pos="8306"/>
      </w:tabs>
      <w:bidi/>
      <w:jc w:val="right"/>
      <w:outlineLvl w:val="0"/>
    </w:pPr>
    <w:rPr>
      <w:b/>
      <w:bCs/>
      <w:sz w:val="22"/>
      <w:szCs w:val="22"/>
    </w:rPr>
  </w:style>
  <w:style w:type="paragraph" w:styleId="Heading2">
    <w:name w:val="heading 2"/>
    <w:basedOn w:val="Normal"/>
    <w:next w:val="Normal"/>
    <w:qFormat/>
    <w:rsid w:val="00DC65C8"/>
    <w:pPr>
      <w:keepNext/>
      <w:tabs>
        <w:tab w:val="left" w:pos="0"/>
        <w:tab w:val="right" w:pos="8306"/>
      </w:tabs>
      <w:outlineLvl w:val="1"/>
    </w:pPr>
    <w:rPr>
      <w:sz w:val="22"/>
      <w:szCs w:val="22"/>
      <w:u w:val="single"/>
    </w:rPr>
  </w:style>
  <w:style w:type="paragraph" w:styleId="Heading3">
    <w:name w:val="heading 3"/>
    <w:basedOn w:val="Normal"/>
    <w:next w:val="Normal"/>
    <w:qFormat/>
    <w:rsid w:val="00DC65C8"/>
    <w:pPr>
      <w:keepNext/>
      <w:tabs>
        <w:tab w:val="left" w:pos="0"/>
        <w:tab w:val="right" w:pos="8306"/>
      </w:tabs>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C65C8"/>
    <w:rPr>
      <w:color w:val="0000FF"/>
      <w:u w:val="single"/>
    </w:rPr>
  </w:style>
  <w:style w:type="paragraph" w:styleId="BalloonText">
    <w:name w:val="Balloon Text"/>
    <w:basedOn w:val="Normal"/>
    <w:link w:val="BalloonTextChar"/>
    <w:uiPriority w:val="99"/>
    <w:semiHidden/>
    <w:unhideWhenUsed/>
    <w:rsid w:val="00036EA3"/>
    <w:rPr>
      <w:rFonts w:ascii="Tahoma" w:hAnsi="Tahoma" w:cs="Tahoma"/>
      <w:sz w:val="16"/>
      <w:szCs w:val="16"/>
    </w:rPr>
  </w:style>
  <w:style w:type="character" w:customStyle="1" w:styleId="BalloonTextChar">
    <w:name w:val="Balloon Text Char"/>
    <w:basedOn w:val="DefaultParagraphFont"/>
    <w:link w:val="BalloonText"/>
    <w:uiPriority w:val="99"/>
    <w:semiHidden/>
    <w:rsid w:val="00036EA3"/>
    <w:rPr>
      <w:rFonts w:ascii="Tahoma" w:hAnsi="Tahoma" w:cs="Tahoma"/>
      <w:sz w:val="16"/>
      <w:szCs w:val="16"/>
      <w:lang w:val="en-US" w:eastAsia="en-US"/>
    </w:rPr>
  </w:style>
  <w:style w:type="paragraph" w:styleId="ListParagraph">
    <w:name w:val="List Paragraph"/>
    <w:basedOn w:val="Normal"/>
    <w:uiPriority w:val="34"/>
    <w:qFormat/>
    <w:rsid w:val="00943748"/>
    <w:pPr>
      <w:ind w:left="720"/>
      <w:contextualSpacing/>
    </w:pPr>
  </w:style>
  <w:style w:type="character" w:styleId="Mention">
    <w:name w:val="Mention"/>
    <w:basedOn w:val="DefaultParagraphFont"/>
    <w:uiPriority w:val="99"/>
    <w:semiHidden/>
    <w:unhideWhenUsed/>
    <w:rsid w:val="00BA2BDB"/>
    <w:rPr>
      <w:color w:val="2B579A"/>
      <w:shd w:val="clear" w:color="auto" w:fill="E6E6E6"/>
    </w:rPr>
  </w:style>
  <w:style w:type="character" w:styleId="Emphasis">
    <w:name w:val="Emphasis"/>
    <w:basedOn w:val="DefaultParagraphFont"/>
    <w:uiPriority w:val="20"/>
    <w:qFormat/>
    <w:rsid w:val="00440BBE"/>
    <w:rPr>
      <w:i/>
      <w:iCs/>
    </w:rPr>
  </w:style>
  <w:style w:type="character" w:styleId="Strong">
    <w:name w:val="Strong"/>
    <w:basedOn w:val="DefaultParagraphFont"/>
    <w:uiPriority w:val="22"/>
    <w:qFormat/>
    <w:rsid w:val="002A0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etiashvili@bridge.org.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atusani@bridge.org.ge" TargetMode="External"/><Relationship Id="rId5" Type="http://schemas.openxmlformats.org/officeDocument/2006/relationships/hyperlink" Target="mailto:vkusmuk@oxfam.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Nino Kareli</vt:lpstr>
    </vt:vector>
  </TitlesOfParts>
  <Company>Oxfam GB</Company>
  <LinksUpToDate>false</LinksUpToDate>
  <CharactersWithSpaces>11631</CharactersWithSpaces>
  <SharedDoc>false</SharedDoc>
  <HLinks>
    <vt:vector size="6" baseType="variant">
      <vt:variant>
        <vt:i4>7864340</vt:i4>
      </vt:variant>
      <vt:variant>
        <vt:i4>0</vt:i4>
      </vt:variant>
      <vt:variant>
        <vt:i4>0</vt:i4>
      </vt:variant>
      <vt:variant>
        <vt:i4>5</vt:i4>
      </vt:variant>
      <vt:variant>
        <vt:lpwstr>mailto:nkareli@oxfam.org.uk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Nino Kareli</dc:title>
  <dc:creator>NKareli</dc:creator>
  <cp:lastModifiedBy>Nino Kareli</cp:lastModifiedBy>
  <cp:revision>2</cp:revision>
  <cp:lastPrinted>2012-12-21T06:54:00Z</cp:lastPrinted>
  <dcterms:created xsi:type="dcterms:W3CDTF">2020-05-13T15:16:00Z</dcterms:created>
  <dcterms:modified xsi:type="dcterms:W3CDTF">2020-05-13T15:16:00Z</dcterms:modified>
</cp:coreProperties>
</file>