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68" w:rsidRPr="002A22B9" w:rsidRDefault="00345B96" w:rsidP="00920468">
      <w:pPr>
        <w:spacing w:after="0" w:line="240" w:lineRule="auto"/>
        <w:jc w:val="center"/>
        <w:rPr>
          <w:rFonts w:ascii="Georgia" w:eastAsia="Times New Roman" w:hAnsi="Georgia" w:cs="Times New Roman"/>
          <w:b/>
          <w:sz w:val="20"/>
          <w:szCs w:val="20"/>
        </w:rPr>
      </w:pPr>
      <w:r w:rsidRPr="002A22B9">
        <w:rPr>
          <w:rFonts w:ascii="Georgia" w:eastAsia="Times New Roman" w:hAnsi="Georgia" w:cs="Times New Roman"/>
          <w:b/>
          <w:color w:val="000000"/>
          <w:sz w:val="20"/>
          <w:szCs w:val="20"/>
        </w:rPr>
        <w:t>Sopio Kikvidze</w:t>
      </w:r>
    </w:p>
    <w:p w:rsidR="00302E78" w:rsidRDefault="002A22B9" w:rsidP="00302E78">
      <w:pPr>
        <w:spacing w:after="0" w:line="240" w:lineRule="auto"/>
        <w:jc w:val="center"/>
        <w:rPr>
          <w:rFonts w:ascii="Georgia" w:eastAsia="Times New Roman" w:hAnsi="Georgia" w:cs="Times New Roman"/>
          <w:b/>
          <w:sz w:val="24"/>
          <w:szCs w:val="24"/>
        </w:rPr>
      </w:pPr>
      <w:hyperlink r:id="rId5" w:history="1">
        <w:r w:rsidR="000B4918" w:rsidRPr="000B4918">
          <w:rPr>
            <w:rFonts w:ascii="Georgia" w:eastAsia="Times New Roman" w:hAnsi="Georgia" w:cs="Times New Roman"/>
            <w:color w:val="0563C1"/>
            <w:sz w:val="20"/>
            <w:szCs w:val="20"/>
            <w:u w:val="single"/>
          </w:rPr>
          <w:t>sophia.kikvidze@gmail.com</w:t>
        </w:r>
      </w:hyperlink>
      <w:r w:rsidR="000B4918">
        <w:rPr>
          <w:rFonts w:ascii="Georgia" w:eastAsia="Times New Roman" w:hAnsi="Georgia" w:cs="Times New Roman"/>
          <w:color w:val="000000"/>
          <w:sz w:val="20"/>
          <w:szCs w:val="20"/>
        </w:rPr>
        <w:t xml:space="preserve">             </w:t>
      </w:r>
      <w:r w:rsidR="000B4918" w:rsidRPr="000B4918">
        <w:rPr>
          <w:rFonts w:ascii="Georgia" w:eastAsia="Times New Roman" w:hAnsi="Georgia" w:cs="Times New Roman"/>
          <w:color w:val="000000"/>
          <w:sz w:val="20"/>
          <w:szCs w:val="20"/>
        </w:rPr>
        <w:t xml:space="preserve"> </w:t>
      </w:r>
      <w:r w:rsidR="00345B96" w:rsidRPr="000B4918">
        <w:rPr>
          <w:rFonts w:ascii="Georgia" w:eastAsia="Times New Roman" w:hAnsi="Georgia" w:cs="Times New Roman"/>
          <w:color w:val="000000"/>
          <w:sz w:val="20"/>
          <w:szCs w:val="20"/>
        </w:rPr>
        <w:t>51/55 Sairme Street, Tbilisi, Georgia, 0194</w:t>
      </w:r>
      <w:r w:rsidR="00511850" w:rsidRPr="000B4918">
        <w:rPr>
          <w:rFonts w:ascii="Georgia" w:eastAsia="Times New Roman" w:hAnsi="Georgia" w:cs="Times New Roman"/>
          <w:color w:val="000000"/>
          <w:sz w:val="20"/>
          <w:szCs w:val="20"/>
        </w:rPr>
        <w:t xml:space="preserve">          </w:t>
      </w:r>
      <w:r w:rsidR="000B4918">
        <w:rPr>
          <w:rFonts w:ascii="Georgia" w:eastAsia="Times New Roman" w:hAnsi="Georgia" w:cs="Times New Roman"/>
          <w:color w:val="000000"/>
          <w:sz w:val="20"/>
          <w:szCs w:val="20"/>
        </w:rPr>
        <w:t xml:space="preserve">     </w:t>
      </w:r>
      <w:r w:rsidR="00511850" w:rsidRPr="000B4918">
        <w:rPr>
          <w:rFonts w:ascii="Georgia" w:eastAsia="Times New Roman" w:hAnsi="Georgia" w:cs="Times New Roman"/>
          <w:color w:val="000000"/>
          <w:sz w:val="20"/>
          <w:szCs w:val="20"/>
        </w:rPr>
        <w:t xml:space="preserve"> +995 555 759 800    </w:t>
      </w:r>
    </w:p>
    <w:p w:rsidR="00302E78" w:rsidRPr="00302E78" w:rsidRDefault="002A22B9" w:rsidP="002A22B9">
      <w:pPr>
        <w:spacing w:after="0" w:line="240" w:lineRule="auto"/>
        <w:jc w:val="center"/>
        <w:rPr>
          <w:rFonts w:ascii="Georgia" w:eastAsia="Times New Roman" w:hAnsi="Georgia" w:cs="Times New Roman"/>
          <w:b/>
          <w:sz w:val="24"/>
          <w:szCs w:val="24"/>
        </w:rPr>
      </w:pPr>
      <w:r>
        <w:rPr>
          <w:rFonts w:ascii="Georgia" w:eastAsia="Times New Roman" w:hAnsi="Georgia" w:cs="Times New Roman"/>
          <w:b/>
          <w:noProof/>
          <w:sz w:val="24"/>
          <w:szCs w:val="24"/>
        </w:rPr>
        <mc:AlternateContent>
          <mc:Choice Requires="wps">
            <w:drawing>
              <wp:anchor distT="0" distB="0" distL="114300" distR="114300" simplePos="0" relativeHeight="251659264" behindDoc="0" locked="0" layoutInCell="1" allowOverlap="1" wp14:anchorId="490B6E1D" wp14:editId="568C24C7">
                <wp:simplePos x="0" y="0"/>
                <wp:positionH relativeFrom="margin">
                  <wp:align>left</wp:align>
                </wp:positionH>
                <wp:positionV relativeFrom="paragraph">
                  <wp:posOffset>12700</wp:posOffset>
                </wp:positionV>
                <wp:extent cx="60452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6045200" cy="127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816D0"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" strokecolor="black [3213]" strokeweight="1.5pt">
                <v:stroke joinstyle="miter"/>
                <w10:wrap anchorx="margin"/>
              </v:line>
            </w:pict>
          </mc:Fallback>
        </mc:AlternateContent>
      </w:r>
    </w:p>
    <w:p w:rsidR="00345B96" w:rsidRPr="000B4918" w:rsidRDefault="000B4918" w:rsidP="00F24AEB">
      <w:pPr>
        <w:pBdr>
          <w:bottom w:val="single" w:sz="4" w:space="1" w:color="auto"/>
        </w:pBdr>
        <w:spacing w:after="0" w:line="240" w:lineRule="auto"/>
        <w:rPr>
          <w:rFonts w:ascii="Georgia" w:eastAsia="Times New Roman" w:hAnsi="Georgia" w:cs="Times New Roman"/>
          <w:b/>
          <w:i/>
          <w:sz w:val="20"/>
          <w:szCs w:val="20"/>
        </w:rPr>
      </w:pPr>
      <w:r w:rsidRPr="000B4918">
        <w:rPr>
          <w:rFonts w:ascii="Georgia" w:eastAsia="Times New Roman" w:hAnsi="Georgia" w:cs="Times New Roman"/>
          <w:b/>
          <w:i/>
          <w:color w:val="000000"/>
          <w:sz w:val="20"/>
          <w:szCs w:val="20"/>
        </w:rPr>
        <w:t>EXECUTIVE SUMMARY</w:t>
      </w:r>
    </w:p>
    <w:p w:rsidR="00345B96" w:rsidRPr="000B4918" w:rsidRDefault="00345B96" w:rsidP="00553D03">
      <w:pPr>
        <w:spacing w:after="0" w:line="240" w:lineRule="auto"/>
        <w:jc w:val="both"/>
        <w:rPr>
          <w:rFonts w:ascii="Georgia" w:eastAsia="Times New Roman" w:hAnsi="Georgia" w:cs="Times New Roman"/>
          <w:color w:val="000000"/>
          <w:sz w:val="20"/>
          <w:szCs w:val="20"/>
        </w:rPr>
      </w:pPr>
      <w:r w:rsidRPr="000B4918">
        <w:rPr>
          <w:rFonts w:ascii="Georgia" w:eastAsia="Times New Roman" w:hAnsi="Georgia" w:cs="Times New Roman"/>
          <w:color w:val="000000"/>
          <w:sz w:val="20"/>
          <w:szCs w:val="20"/>
        </w:rPr>
        <w:t xml:space="preserve">Extensive advanced education in public administration, international relations, social entrepreneurship, and finance combined with significant work experience in higher education, not-for-profit, public and private sector. Possessing a great sense of responsibility, discipline, and drive for results, pursuing career opportunities in </w:t>
      </w:r>
      <w:r w:rsidR="009C3412" w:rsidRPr="000B4918">
        <w:rPr>
          <w:rFonts w:ascii="Georgia" w:eastAsia="Times New Roman" w:hAnsi="Georgia" w:cs="Times New Roman"/>
          <w:color w:val="000000"/>
          <w:sz w:val="20"/>
          <w:szCs w:val="20"/>
        </w:rPr>
        <w:t>not-for-profit sector.</w:t>
      </w:r>
    </w:p>
    <w:p w:rsidR="00316B0E" w:rsidRPr="000B4918" w:rsidRDefault="00316B0E" w:rsidP="00553D03">
      <w:pPr>
        <w:spacing w:after="0" w:line="240" w:lineRule="auto"/>
        <w:jc w:val="both"/>
        <w:rPr>
          <w:rFonts w:ascii="Georgia" w:eastAsia="Times New Roman" w:hAnsi="Georgia" w:cs="Times New Roman"/>
          <w:sz w:val="20"/>
          <w:szCs w:val="20"/>
        </w:rPr>
      </w:pPr>
    </w:p>
    <w:p w:rsidR="00A15C49" w:rsidRPr="000B4918" w:rsidRDefault="00553D03" w:rsidP="00F24AEB">
      <w:pPr>
        <w:pBdr>
          <w:bottom w:val="single" w:sz="4" w:space="1" w:color="auto"/>
        </w:pBdr>
        <w:spacing w:after="0" w:line="240" w:lineRule="auto"/>
        <w:jc w:val="both"/>
        <w:rPr>
          <w:rFonts w:ascii="Georgia" w:eastAsia="Times New Roman" w:hAnsi="Georgia" w:cs="Times New Roman"/>
          <w:b/>
          <w:bCs/>
          <w:i/>
          <w:color w:val="000000"/>
          <w:sz w:val="20"/>
          <w:szCs w:val="20"/>
        </w:rPr>
      </w:pPr>
      <w:r w:rsidRPr="000B4918">
        <w:rPr>
          <w:rFonts w:ascii="Georgia" w:eastAsia="Times New Roman" w:hAnsi="Georgia" w:cs="Times New Roman"/>
          <w:b/>
          <w:bCs/>
          <w:i/>
          <w:color w:val="000000"/>
          <w:sz w:val="20"/>
          <w:szCs w:val="20"/>
        </w:rPr>
        <w:t>EDUCATION</w:t>
      </w:r>
    </w:p>
    <w:p w:rsidR="00A15C49" w:rsidRPr="000B4918" w:rsidRDefault="00A15C49" w:rsidP="00A15C49">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 xml:space="preserve">Free University                                                                                                 </w:t>
      </w:r>
      <w:r w:rsidR="000B4918">
        <w:rPr>
          <w:rFonts w:ascii="Georgia" w:eastAsia="Times New Roman" w:hAnsi="Georgia" w:cs="Times New Roman"/>
          <w:b/>
          <w:bCs/>
          <w:color w:val="000000"/>
          <w:sz w:val="20"/>
          <w:szCs w:val="20"/>
        </w:rPr>
        <w:t xml:space="preserve">                          </w:t>
      </w:r>
      <w:r w:rsidR="00345B96" w:rsidRPr="000B4918">
        <w:rPr>
          <w:rFonts w:ascii="Georgia" w:eastAsia="Times New Roman" w:hAnsi="Georgia" w:cs="Times New Roman"/>
          <w:b/>
          <w:bCs/>
          <w:color w:val="000000"/>
          <w:sz w:val="20"/>
          <w:szCs w:val="20"/>
        </w:rPr>
        <w:t>Tbil</w:t>
      </w:r>
      <w:r w:rsidR="0049622E" w:rsidRPr="000B4918">
        <w:rPr>
          <w:rFonts w:ascii="Georgia" w:eastAsia="Times New Roman" w:hAnsi="Georgia" w:cs="Times New Roman"/>
          <w:b/>
          <w:bCs/>
          <w:color w:val="000000"/>
          <w:sz w:val="20"/>
          <w:szCs w:val="20"/>
        </w:rPr>
        <w:t>isi, Georgia</w:t>
      </w:r>
    </w:p>
    <w:p w:rsidR="00A15C49" w:rsidRPr="000B4918" w:rsidRDefault="00A15C49" w:rsidP="00A15C49">
      <w:pPr>
        <w:spacing w:after="0" w:line="240" w:lineRule="auto"/>
        <w:jc w:val="both"/>
        <w:rPr>
          <w:rFonts w:ascii="Georgia" w:eastAsia="Times New Roman" w:hAnsi="Georgia" w:cs="Times New Roman"/>
          <w:bCs/>
          <w:i/>
          <w:color w:val="000000"/>
          <w:sz w:val="20"/>
          <w:szCs w:val="20"/>
        </w:rPr>
      </w:pPr>
      <w:r w:rsidRPr="000B4918">
        <w:rPr>
          <w:rFonts w:ascii="Georgia" w:eastAsia="Times New Roman" w:hAnsi="Georgia" w:cs="Times New Roman"/>
          <w:bCs/>
          <w:i/>
          <w:color w:val="000000"/>
          <w:sz w:val="20"/>
          <w:szCs w:val="20"/>
        </w:rPr>
        <w:t xml:space="preserve">Certificate in Financial Management                                                                </w:t>
      </w:r>
      <w:r w:rsidR="00511850" w:rsidRPr="000B4918">
        <w:rPr>
          <w:rFonts w:ascii="Georgia" w:eastAsia="Times New Roman" w:hAnsi="Georgia" w:cs="Times New Roman"/>
          <w:bCs/>
          <w:i/>
          <w:color w:val="000000"/>
          <w:sz w:val="20"/>
          <w:szCs w:val="20"/>
        </w:rPr>
        <w:t xml:space="preserve"> </w:t>
      </w:r>
      <w:r w:rsidR="000B491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September 2019 - February 2020</w:t>
      </w:r>
    </w:p>
    <w:p w:rsidR="00A15C49" w:rsidRPr="000B4918" w:rsidRDefault="00A15C49" w:rsidP="00316B0E">
      <w:pPr>
        <w:spacing w:after="0" w:line="240" w:lineRule="auto"/>
        <w:jc w:val="both"/>
        <w:textAlignment w:val="baseline"/>
        <w:rPr>
          <w:rFonts w:ascii="Georgia" w:eastAsia="Times New Roman" w:hAnsi="Georgia" w:cs="Times New Roman"/>
          <w:bCs/>
          <w:color w:val="000000"/>
          <w:sz w:val="20"/>
          <w:szCs w:val="20"/>
        </w:rPr>
      </w:pPr>
    </w:p>
    <w:p w:rsidR="00345B96" w:rsidRPr="000B4918" w:rsidRDefault="00345B96" w:rsidP="00316B0E">
      <w:pPr>
        <w:spacing w:after="0" w:line="240" w:lineRule="auto"/>
        <w:jc w:val="both"/>
        <w:textAlignment w:val="baseline"/>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Macquarie Gradu</w:t>
      </w:r>
      <w:r w:rsidR="00A15C49" w:rsidRPr="000B4918">
        <w:rPr>
          <w:rFonts w:ascii="Georgia" w:eastAsia="Times New Roman" w:hAnsi="Georgia" w:cs="Times New Roman"/>
          <w:b/>
          <w:bCs/>
          <w:color w:val="000000"/>
          <w:sz w:val="20"/>
          <w:szCs w:val="20"/>
        </w:rPr>
        <w:t xml:space="preserve">ate School of Management (MGSM)                   </w:t>
      </w:r>
      <w:r w:rsidR="000B4918">
        <w:rPr>
          <w:rFonts w:ascii="Georgia" w:eastAsia="Times New Roman" w:hAnsi="Georgia" w:cs="Times New Roman"/>
          <w:b/>
          <w:bCs/>
          <w:color w:val="000000"/>
          <w:sz w:val="20"/>
          <w:szCs w:val="20"/>
        </w:rPr>
        <w:t xml:space="preserve">                             </w:t>
      </w:r>
      <w:r w:rsidRPr="000B4918">
        <w:rPr>
          <w:rFonts w:ascii="Georgia" w:eastAsia="Times New Roman" w:hAnsi="Georgia" w:cs="Times New Roman"/>
          <w:b/>
          <w:bCs/>
          <w:color w:val="000000"/>
          <w:sz w:val="20"/>
          <w:szCs w:val="20"/>
        </w:rPr>
        <w:t>Sydney, Australia</w:t>
      </w:r>
      <w:r w:rsidR="00A15C49" w:rsidRPr="000B4918">
        <w:rPr>
          <w:rFonts w:ascii="Georgia" w:eastAsia="Times New Roman" w:hAnsi="Georgia" w:cs="Times New Roman"/>
          <w:b/>
          <w:bCs/>
          <w:color w:val="000000"/>
          <w:sz w:val="20"/>
          <w:szCs w:val="20"/>
        </w:rPr>
        <w:t xml:space="preserve"> </w:t>
      </w:r>
    </w:p>
    <w:p w:rsidR="00A15C49" w:rsidRPr="000B4918" w:rsidRDefault="00A15C49" w:rsidP="00A15C49">
      <w:p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Cs/>
          <w:i/>
          <w:color w:val="000000"/>
          <w:sz w:val="20"/>
          <w:szCs w:val="20"/>
        </w:rPr>
        <w:t xml:space="preserve">Graduate Certificate in Social Entrepreneurship                                      </w:t>
      </w:r>
      <w:r w:rsidR="000B491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March 2017 – September 2017</w:t>
      </w:r>
    </w:p>
    <w:p w:rsidR="00316B0E" w:rsidRPr="000B4918" w:rsidRDefault="00316B0E" w:rsidP="00316B0E">
      <w:pPr>
        <w:spacing w:after="0" w:line="240" w:lineRule="auto"/>
        <w:jc w:val="both"/>
        <w:textAlignment w:val="baseline"/>
        <w:rPr>
          <w:rFonts w:ascii="Georgia" w:eastAsia="Times New Roman" w:hAnsi="Georgia" w:cs="Times New Roman"/>
          <w:b/>
          <w:bCs/>
          <w:color w:val="000000"/>
          <w:sz w:val="20"/>
          <w:szCs w:val="20"/>
        </w:rPr>
      </w:pPr>
    </w:p>
    <w:p w:rsidR="00345B96" w:rsidRPr="000B4918" w:rsidRDefault="00345B96" w:rsidP="00316B0E">
      <w:pPr>
        <w:spacing w:after="0" w:line="240" w:lineRule="auto"/>
        <w:jc w:val="both"/>
        <w:textAlignment w:val="baseline"/>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Hult</w:t>
      </w:r>
      <w:r w:rsidR="00511850" w:rsidRPr="000B4918">
        <w:rPr>
          <w:rFonts w:ascii="Georgia" w:eastAsia="Times New Roman" w:hAnsi="Georgia" w:cs="Times New Roman"/>
          <w:b/>
          <w:bCs/>
          <w:color w:val="000000"/>
          <w:sz w:val="20"/>
          <w:szCs w:val="20"/>
        </w:rPr>
        <w:t xml:space="preserve"> International Business School                                               </w:t>
      </w:r>
      <w:r w:rsidR="000B4918">
        <w:rPr>
          <w:rFonts w:ascii="Georgia" w:eastAsia="Times New Roman" w:hAnsi="Georgia" w:cs="Times New Roman"/>
          <w:b/>
          <w:bCs/>
          <w:color w:val="000000"/>
          <w:sz w:val="20"/>
          <w:szCs w:val="20"/>
        </w:rPr>
        <w:t xml:space="preserve">               </w:t>
      </w:r>
      <w:r w:rsidR="00511850" w:rsidRPr="000B4918">
        <w:rPr>
          <w:rFonts w:ascii="Georgia" w:eastAsia="Times New Roman" w:hAnsi="Georgia" w:cs="Times New Roman"/>
          <w:b/>
          <w:bCs/>
          <w:color w:val="000000"/>
          <w:sz w:val="20"/>
          <w:szCs w:val="20"/>
        </w:rPr>
        <w:t xml:space="preserve"> </w:t>
      </w:r>
      <w:r w:rsidRPr="000B4918">
        <w:rPr>
          <w:rFonts w:ascii="Georgia" w:eastAsia="Times New Roman" w:hAnsi="Georgia" w:cs="Times New Roman"/>
          <w:b/>
          <w:bCs/>
          <w:color w:val="000000"/>
          <w:sz w:val="20"/>
          <w:szCs w:val="20"/>
        </w:rPr>
        <w:t>London, United Kingdom </w:t>
      </w:r>
    </w:p>
    <w:p w:rsidR="00511850" w:rsidRPr="000B4918" w:rsidRDefault="00511850" w:rsidP="00316B0E">
      <w:pPr>
        <w:spacing w:after="0" w:line="240" w:lineRule="auto"/>
        <w:jc w:val="both"/>
        <w:textAlignment w:val="baseline"/>
        <w:rPr>
          <w:rFonts w:ascii="Sylfaen" w:eastAsia="Times New Roman" w:hAnsi="Sylfaen" w:cs="Times New Roman"/>
          <w:bCs/>
          <w:i/>
          <w:color w:val="000000"/>
          <w:sz w:val="20"/>
          <w:szCs w:val="20"/>
        </w:rPr>
      </w:pPr>
      <w:r w:rsidRPr="000B4918">
        <w:rPr>
          <w:rFonts w:ascii="Sylfaen" w:eastAsia="Times New Roman" w:hAnsi="Sylfaen" w:cs="Times New Roman"/>
          <w:bCs/>
          <w:i/>
          <w:color w:val="000000"/>
          <w:sz w:val="20"/>
          <w:szCs w:val="20"/>
        </w:rPr>
        <w:t xml:space="preserve">Master of Arts in International Relations                                            </w:t>
      </w:r>
      <w:r w:rsidR="000B4918">
        <w:rPr>
          <w:rFonts w:ascii="Sylfaen" w:eastAsia="Times New Roman" w:hAnsi="Sylfaen" w:cs="Times New Roman"/>
          <w:bCs/>
          <w:i/>
          <w:color w:val="000000"/>
          <w:sz w:val="20"/>
          <w:szCs w:val="20"/>
        </w:rPr>
        <w:t xml:space="preserve">                          </w:t>
      </w:r>
      <w:r w:rsidRPr="000B4918">
        <w:rPr>
          <w:rFonts w:ascii="Sylfaen" w:eastAsia="Times New Roman" w:hAnsi="Sylfaen" w:cs="Times New Roman"/>
          <w:bCs/>
          <w:i/>
          <w:color w:val="000000"/>
          <w:sz w:val="20"/>
          <w:szCs w:val="20"/>
        </w:rPr>
        <w:t>September 2010 – August 2011</w:t>
      </w:r>
    </w:p>
    <w:p w:rsidR="00316B0E" w:rsidRPr="000B4918" w:rsidRDefault="00316B0E" w:rsidP="00316B0E">
      <w:pPr>
        <w:spacing w:after="0" w:line="240" w:lineRule="auto"/>
        <w:jc w:val="both"/>
        <w:textAlignment w:val="baseline"/>
        <w:rPr>
          <w:rFonts w:ascii="Georgia" w:eastAsia="Times New Roman" w:hAnsi="Georgia" w:cs="Times New Roman"/>
          <w:bCs/>
          <w:color w:val="000000"/>
          <w:sz w:val="20"/>
          <w:szCs w:val="20"/>
        </w:rPr>
      </w:pPr>
    </w:p>
    <w:p w:rsidR="002D5C47" w:rsidRPr="000B4918" w:rsidRDefault="00345B96" w:rsidP="00316B0E">
      <w:pPr>
        <w:spacing w:after="0" w:line="240" w:lineRule="auto"/>
        <w:jc w:val="both"/>
        <w:textAlignment w:val="baseline"/>
        <w:rPr>
          <w:rFonts w:ascii="Georgia" w:eastAsia="Times New Roman" w:hAnsi="Georgia" w:cs="Times New Roman"/>
          <w:bCs/>
          <w:color w:val="000000"/>
          <w:sz w:val="20"/>
          <w:szCs w:val="20"/>
        </w:rPr>
      </w:pPr>
      <w:r w:rsidRPr="000B4918">
        <w:rPr>
          <w:rFonts w:ascii="Georgia" w:eastAsia="Times New Roman" w:hAnsi="Georgia" w:cs="Times New Roman"/>
          <w:b/>
          <w:bCs/>
          <w:color w:val="000000"/>
          <w:sz w:val="20"/>
          <w:szCs w:val="20"/>
        </w:rPr>
        <w:t>Georgi</w:t>
      </w:r>
      <w:r w:rsidR="00511850" w:rsidRPr="000B4918">
        <w:rPr>
          <w:rFonts w:ascii="Georgia" w:eastAsia="Times New Roman" w:hAnsi="Georgia" w:cs="Times New Roman"/>
          <w:b/>
          <w:bCs/>
          <w:color w:val="000000"/>
          <w:sz w:val="20"/>
          <w:szCs w:val="20"/>
        </w:rPr>
        <w:t xml:space="preserve">an Institute of Public Affairs                                                                                    </w:t>
      </w:r>
      <w:r w:rsidR="000B4918">
        <w:rPr>
          <w:rFonts w:ascii="Georgia" w:eastAsia="Times New Roman" w:hAnsi="Georgia" w:cs="Times New Roman"/>
          <w:b/>
          <w:bCs/>
          <w:color w:val="000000"/>
          <w:sz w:val="20"/>
          <w:szCs w:val="20"/>
        </w:rPr>
        <w:t xml:space="preserve">  </w:t>
      </w:r>
      <w:r w:rsidRPr="000B4918">
        <w:rPr>
          <w:rFonts w:ascii="Georgia" w:eastAsia="Times New Roman" w:hAnsi="Georgia" w:cs="Times New Roman"/>
          <w:b/>
          <w:bCs/>
          <w:color w:val="000000"/>
          <w:sz w:val="20"/>
          <w:szCs w:val="20"/>
        </w:rPr>
        <w:t>Tbilisi, Georgia</w:t>
      </w:r>
      <w:r w:rsidR="00511850" w:rsidRPr="000B4918">
        <w:rPr>
          <w:rFonts w:ascii="Georgia" w:eastAsia="Times New Roman" w:hAnsi="Georgia" w:cs="Times New Roman"/>
          <w:bCs/>
          <w:color w:val="000000"/>
          <w:sz w:val="20"/>
          <w:szCs w:val="20"/>
        </w:rPr>
        <w:t xml:space="preserve"> </w:t>
      </w:r>
    </w:p>
    <w:p w:rsidR="00511850" w:rsidRPr="000B4918" w:rsidRDefault="00511850" w:rsidP="00316B0E">
      <w:p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Cs/>
          <w:i/>
          <w:color w:val="000000"/>
          <w:sz w:val="20"/>
          <w:szCs w:val="20"/>
        </w:rPr>
        <w:t xml:space="preserve">Master of Public Administration                                                                                </w:t>
      </w:r>
      <w:r w:rsidR="000B491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September 2007 – July 2009</w:t>
      </w:r>
    </w:p>
    <w:p w:rsidR="00316B0E" w:rsidRPr="000B4918" w:rsidRDefault="00316B0E" w:rsidP="00316B0E">
      <w:pPr>
        <w:spacing w:after="0" w:line="240" w:lineRule="auto"/>
        <w:jc w:val="both"/>
        <w:textAlignment w:val="baseline"/>
        <w:rPr>
          <w:rFonts w:ascii="Georgia" w:eastAsia="Times New Roman" w:hAnsi="Georgia" w:cs="Times New Roman"/>
          <w:b/>
          <w:bCs/>
          <w:color w:val="000000"/>
          <w:sz w:val="20"/>
          <w:szCs w:val="20"/>
        </w:rPr>
      </w:pPr>
      <w:bookmarkStart w:id="0" w:name="_GoBack"/>
      <w:bookmarkEnd w:id="0"/>
    </w:p>
    <w:p w:rsidR="00511850" w:rsidRPr="000B4918" w:rsidRDefault="00345B96" w:rsidP="00316B0E">
      <w:pPr>
        <w:spacing w:after="0" w:line="240" w:lineRule="auto"/>
        <w:jc w:val="both"/>
        <w:textAlignment w:val="baseline"/>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A</w:t>
      </w:r>
      <w:r w:rsidR="00511850" w:rsidRPr="000B4918">
        <w:rPr>
          <w:rFonts w:ascii="Georgia" w:eastAsia="Times New Roman" w:hAnsi="Georgia" w:cs="Times New Roman"/>
          <w:b/>
          <w:bCs/>
          <w:color w:val="000000"/>
          <w:sz w:val="20"/>
          <w:szCs w:val="20"/>
        </w:rPr>
        <w:t xml:space="preserve">kaki Tsereteli State University                                                                             </w:t>
      </w:r>
      <w:r w:rsidR="000B4918">
        <w:rPr>
          <w:rFonts w:ascii="Georgia" w:eastAsia="Times New Roman" w:hAnsi="Georgia" w:cs="Times New Roman"/>
          <w:b/>
          <w:bCs/>
          <w:color w:val="000000"/>
          <w:sz w:val="20"/>
          <w:szCs w:val="20"/>
        </w:rPr>
        <w:t xml:space="preserve">          </w:t>
      </w:r>
      <w:r w:rsidR="00225773" w:rsidRPr="000B4918">
        <w:rPr>
          <w:rFonts w:ascii="Georgia" w:eastAsia="Times New Roman" w:hAnsi="Georgia" w:cs="Times New Roman"/>
          <w:b/>
          <w:bCs/>
          <w:color w:val="000000"/>
          <w:sz w:val="20"/>
          <w:szCs w:val="20"/>
        </w:rPr>
        <w:t xml:space="preserve"> </w:t>
      </w:r>
      <w:r w:rsidRPr="000B4918">
        <w:rPr>
          <w:rFonts w:ascii="Georgia" w:eastAsia="Times New Roman" w:hAnsi="Georgia" w:cs="Times New Roman"/>
          <w:b/>
          <w:bCs/>
          <w:color w:val="000000"/>
          <w:sz w:val="20"/>
          <w:szCs w:val="20"/>
        </w:rPr>
        <w:t>Kutaisi, Georgia</w:t>
      </w:r>
      <w:r w:rsidR="00511850" w:rsidRPr="000B4918">
        <w:rPr>
          <w:rFonts w:ascii="Georgia" w:eastAsia="Times New Roman" w:hAnsi="Georgia" w:cs="Times New Roman"/>
          <w:b/>
          <w:bCs/>
          <w:color w:val="000000"/>
          <w:sz w:val="20"/>
          <w:szCs w:val="20"/>
        </w:rPr>
        <w:t xml:space="preserve">      </w:t>
      </w:r>
    </w:p>
    <w:p w:rsidR="00345B96" w:rsidRPr="000B4918" w:rsidRDefault="00511850" w:rsidP="00316B0E">
      <w:p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Cs/>
          <w:i/>
          <w:color w:val="000000"/>
          <w:sz w:val="20"/>
          <w:szCs w:val="20"/>
        </w:rPr>
        <w:t>Bachelor of Humanitarian Sciences                                                                            September 2003 – June 2007</w:t>
      </w:r>
    </w:p>
    <w:p w:rsidR="00345B96" w:rsidRPr="000B4918" w:rsidRDefault="00345B96" w:rsidP="00316B0E">
      <w:pPr>
        <w:spacing w:after="0" w:line="240" w:lineRule="auto"/>
        <w:rPr>
          <w:rFonts w:ascii="Georgia" w:eastAsia="Times New Roman" w:hAnsi="Georgia" w:cs="Times New Roman"/>
          <w:sz w:val="20"/>
          <w:szCs w:val="20"/>
        </w:rPr>
      </w:pPr>
    </w:p>
    <w:p w:rsidR="00553D03" w:rsidRPr="000B4918" w:rsidRDefault="00553D03" w:rsidP="00920468">
      <w:pPr>
        <w:pBdr>
          <w:bottom w:val="single" w:sz="4" w:space="1" w:color="auto"/>
        </w:pBdr>
        <w:spacing w:after="0" w:line="240" w:lineRule="auto"/>
        <w:jc w:val="both"/>
        <w:rPr>
          <w:rFonts w:ascii="Georgia" w:eastAsia="Times New Roman" w:hAnsi="Georgia" w:cs="Times New Roman"/>
          <w:b/>
          <w:bCs/>
          <w:i/>
          <w:color w:val="000000"/>
          <w:sz w:val="20"/>
          <w:szCs w:val="20"/>
        </w:rPr>
      </w:pPr>
      <w:r w:rsidRPr="000B4918">
        <w:rPr>
          <w:rFonts w:ascii="Georgia" w:eastAsia="Times New Roman" w:hAnsi="Georgia" w:cs="Times New Roman"/>
          <w:b/>
          <w:bCs/>
          <w:i/>
          <w:color w:val="000000"/>
          <w:sz w:val="20"/>
          <w:szCs w:val="20"/>
        </w:rPr>
        <w:t>PROFESSIONAL EXPERIENCE</w:t>
      </w:r>
    </w:p>
    <w:p w:rsidR="00553D03" w:rsidRPr="000B4918" w:rsidRDefault="00553D03"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 xml:space="preserve">Georgia Global Utilities                                                                                                   </w:t>
      </w:r>
      <w:r w:rsidR="000B4918">
        <w:rPr>
          <w:rFonts w:ascii="Georgia" w:eastAsia="Times New Roman" w:hAnsi="Georgia" w:cs="Times New Roman"/>
          <w:b/>
          <w:bCs/>
          <w:color w:val="000000"/>
          <w:sz w:val="20"/>
          <w:szCs w:val="20"/>
        </w:rPr>
        <w:t xml:space="preserve">       </w:t>
      </w:r>
      <w:r w:rsidR="00345B96" w:rsidRPr="000B4918">
        <w:rPr>
          <w:rFonts w:ascii="Georgia" w:eastAsia="Times New Roman" w:hAnsi="Georgia" w:cs="Times New Roman"/>
          <w:b/>
          <w:bCs/>
          <w:color w:val="000000"/>
          <w:sz w:val="20"/>
          <w:szCs w:val="20"/>
        </w:rPr>
        <w:t>Tbilisi, Georgia</w:t>
      </w:r>
    </w:p>
    <w:p w:rsidR="00553D03" w:rsidRPr="000B4918" w:rsidRDefault="00553D03"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Cs/>
          <w:i/>
          <w:color w:val="000000"/>
          <w:sz w:val="20"/>
          <w:szCs w:val="20"/>
        </w:rPr>
        <w:t xml:space="preserve">Executive Assistant                                                                                  </w:t>
      </w:r>
      <w:r w:rsidR="000B491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April 2019 - present</w:t>
      </w:r>
    </w:p>
    <w:p w:rsidR="00345B96" w:rsidRPr="000B4918" w:rsidRDefault="00994E99"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Manage CE</w:t>
      </w:r>
      <w:r w:rsidR="00345B96" w:rsidRPr="000B4918">
        <w:rPr>
          <w:rFonts w:ascii="Georgia" w:eastAsia="Times New Roman" w:hAnsi="Georgia" w:cs="Arial"/>
          <w:color w:val="000000"/>
          <w:sz w:val="20"/>
          <w:szCs w:val="20"/>
        </w:rPr>
        <w:t>O’s calendar; arrange meetings</w:t>
      </w:r>
    </w:p>
    <w:p w:rsidR="00345B96" w:rsidRPr="000B4918" w:rsidRDefault="00345B96"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Communicate with the Heads of Departments and assign respective tasks</w:t>
      </w:r>
    </w:p>
    <w:p w:rsidR="00345B96" w:rsidRPr="000B4918" w:rsidRDefault="00994E99"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Communicate with CE</w:t>
      </w:r>
      <w:r w:rsidR="00345B96" w:rsidRPr="000B4918">
        <w:rPr>
          <w:rFonts w:ascii="Georgia" w:eastAsia="Times New Roman" w:hAnsi="Georgia" w:cs="Arial"/>
          <w:color w:val="000000"/>
          <w:sz w:val="20"/>
          <w:szCs w:val="20"/>
        </w:rPr>
        <w:t>O’s coaches</w:t>
      </w:r>
    </w:p>
    <w:p w:rsidR="00345B96" w:rsidRPr="000B4918" w:rsidRDefault="00345B96"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Attend meetings and record meeting minutes</w:t>
      </w:r>
    </w:p>
    <w:p w:rsidR="00345B96" w:rsidRPr="000B4918" w:rsidRDefault="00715063"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O</w:t>
      </w:r>
      <w:r w:rsidR="00345B96" w:rsidRPr="000B4918">
        <w:rPr>
          <w:rFonts w:ascii="Georgia" w:eastAsia="Times New Roman" w:hAnsi="Georgia" w:cs="Arial"/>
          <w:color w:val="000000"/>
          <w:sz w:val="20"/>
          <w:szCs w:val="20"/>
        </w:rPr>
        <w:t>rganize C</w:t>
      </w:r>
      <w:r w:rsidR="00994E99" w:rsidRPr="000B4918">
        <w:rPr>
          <w:rFonts w:ascii="Georgia" w:eastAsia="Times New Roman" w:hAnsi="Georgia" w:cs="Arial"/>
          <w:color w:val="000000"/>
          <w:sz w:val="20"/>
          <w:szCs w:val="20"/>
        </w:rPr>
        <w:t>E</w:t>
      </w:r>
      <w:r w:rsidR="00345B96" w:rsidRPr="000B4918">
        <w:rPr>
          <w:rFonts w:ascii="Georgia" w:eastAsia="Times New Roman" w:hAnsi="Georgia" w:cs="Arial"/>
          <w:color w:val="000000"/>
          <w:sz w:val="20"/>
          <w:szCs w:val="20"/>
        </w:rPr>
        <w:t>O’s international travel</w:t>
      </w:r>
      <w:r w:rsidR="00553D03" w:rsidRPr="000B4918">
        <w:rPr>
          <w:rFonts w:ascii="Georgia" w:eastAsia="Times New Roman" w:hAnsi="Georgia" w:cs="Arial"/>
          <w:color w:val="000000"/>
          <w:sz w:val="20"/>
          <w:szCs w:val="20"/>
        </w:rPr>
        <w:t>s</w:t>
      </w:r>
      <w:r w:rsidR="00345B96" w:rsidRPr="000B4918">
        <w:rPr>
          <w:rFonts w:ascii="Georgia" w:eastAsia="Times New Roman" w:hAnsi="Georgia" w:cs="Arial"/>
          <w:color w:val="000000"/>
          <w:sz w:val="20"/>
          <w:szCs w:val="20"/>
        </w:rPr>
        <w:t> </w:t>
      </w:r>
    </w:p>
    <w:p w:rsidR="00345B96" w:rsidRPr="000B4918" w:rsidRDefault="00345B96"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Manage the main administrative tasks</w:t>
      </w:r>
    </w:p>
    <w:p w:rsidR="00553D03" w:rsidRPr="000B4918" w:rsidRDefault="00345B96" w:rsidP="00553D03">
      <w:pPr>
        <w:numPr>
          <w:ilvl w:val="0"/>
          <w:numId w:val="6"/>
        </w:numPr>
        <w:spacing w:after="0" w:line="240" w:lineRule="auto"/>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Provide assistance during Board meetings </w:t>
      </w:r>
    </w:p>
    <w:p w:rsidR="00553D03" w:rsidRPr="000B4918" w:rsidRDefault="00553D03" w:rsidP="00553D03">
      <w:pPr>
        <w:spacing w:after="0" w:line="240" w:lineRule="auto"/>
        <w:ind w:left="720"/>
        <w:textAlignment w:val="baseline"/>
        <w:rPr>
          <w:rFonts w:ascii="Georgia" w:eastAsia="Times New Roman" w:hAnsi="Georgia" w:cs="Arial"/>
          <w:color w:val="000000"/>
          <w:sz w:val="20"/>
          <w:szCs w:val="20"/>
        </w:rPr>
      </w:pPr>
    </w:p>
    <w:p w:rsidR="00715063" w:rsidRPr="000B4918" w:rsidRDefault="00345B96"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Asso</w:t>
      </w:r>
      <w:r w:rsidR="00553D03" w:rsidRPr="000B4918">
        <w:rPr>
          <w:rFonts w:ascii="Georgia" w:eastAsia="Times New Roman" w:hAnsi="Georgia" w:cs="Times New Roman"/>
          <w:b/>
          <w:bCs/>
          <w:color w:val="000000"/>
          <w:sz w:val="20"/>
          <w:szCs w:val="20"/>
        </w:rPr>
        <w:t xml:space="preserve">ciation Anika                                                                                                           </w:t>
      </w:r>
      <w:r w:rsidR="00920468">
        <w:rPr>
          <w:rFonts w:ascii="Georgia" w:eastAsia="Times New Roman" w:hAnsi="Georgia" w:cs="Times New Roman"/>
          <w:b/>
          <w:bCs/>
          <w:color w:val="000000"/>
          <w:sz w:val="20"/>
          <w:szCs w:val="20"/>
        </w:rPr>
        <w:t xml:space="preserve">               </w:t>
      </w:r>
      <w:r w:rsidR="00715063" w:rsidRPr="000B4918">
        <w:rPr>
          <w:rFonts w:ascii="Georgia" w:eastAsia="Times New Roman" w:hAnsi="Georgia" w:cs="Times New Roman"/>
          <w:b/>
          <w:bCs/>
          <w:color w:val="000000"/>
          <w:sz w:val="20"/>
          <w:szCs w:val="20"/>
        </w:rPr>
        <w:t>Tbilisi, Georgia</w:t>
      </w:r>
    </w:p>
    <w:p w:rsidR="00553D03" w:rsidRPr="000B4918" w:rsidRDefault="00553D03" w:rsidP="00553D03">
      <w:pPr>
        <w:spacing w:after="0" w:line="240" w:lineRule="auto"/>
        <w:rPr>
          <w:rFonts w:ascii="Georgia" w:eastAsia="Times New Roman" w:hAnsi="Georgia" w:cs="Times New Roman"/>
          <w:i/>
          <w:sz w:val="20"/>
          <w:szCs w:val="20"/>
        </w:rPr>
      </w:pPr>
      <w:r w:rsidRPr="000B4918">
        <w:rPr>
          <w:rFonts w:ascii="Georgia" w:eastAsia="Times New Roman" w:hAnsi="Georgia" w:cs="Times New Roman"/>
          <w:bCs/>
          <w:i/>
          <w:color w:val="000000"/>
          <w:sz w:val="20"/>
          <w:szCs w:val="20"/>
        </w:rPr>
        <w:t xml:space="preserve">Project Coordinator                                                                                            </w:t>
      </w:r>
      <w:r w:rsidR="0092046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 xml:space="preserve"> January 2018 – March 2019</w:t>
      </w:r>
    </w:p>
    <w:p w:rsidR="002D5C47" w:rsidRPr="000B4918" w:rsidRDefault="00715063"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Assisted 25 program participants secure sustainable development</w:t>
      </w:r>
    </w:p>
    <w:p w:rsidR="00715063" w:rsidRPr="000B4918" w:rsidRDefault="00715063"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Revamped the training module</w:t>
      </w:r>
      <w:r w:rsidR="00553D03" w:rsidRPr="000B4918">
        <w:rPr>
          <w:rFonts w:ascii="Georgia" w:eastAsia="Times New Roman" w:hAnsi="Georgia" w:cs="Arial"/>
          <w:color w:val="000000"/>
          <w:sz w:val="20"/>
          <w:szCs w:val="20"/>
        </w:rPr>
        <w:t>s</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Liaise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with donors and partner organizations </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Design</w:t>
      </w:r>
      <w:r w:rsidR="002D5C47" w:rsidRPr="000B4918">
        <w:rPr>
          <w:rFonts w:ascii="Georgia" w:eastAsia="Times New Roman" w:hAnsi="Georgia" w:cs="Arial"/>
          <w:color w:val="000000"/>
          <w:sz w:val="20"/>
          <w:szCs w:val="20"/>
        </w:rPr>
        <w:t>ed</w:t>
      </w:r>
      <w:r w:rsidRPr="000B4918">
        <w:rPr>
          <w:rFonts w:ascii="Georgia" w:eastAsia="Times New Roman" w:hAnsi="Georgia" w:cs="Arial"/>
          <w:color w:val="000000"/>
          <w:sz w:val="20"/>
          <w:szCs w:val="20"/>
        </w:rPr>
        <w:t xml:space="preserve"> annual action plans as per project requirements</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Compose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communication and visibility plans</w:t>
      </w:r>
    </w:p>
    <w:p w:rsidR="00715063"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Produce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monitoring, evaluation, quarterly, and monthly reports</w:t>
      </w:r>
    </w:p>
    <w:p w:rsidR="00345B96" w:rsidRPr="000B4918" w:rsidRDefault="00715063"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Created program participants’ database</w:t>
      </w:r>
      <w:r w:rsidR="00345B96" w:rsidRPr="000B4918">
        <w:rPr>
          <w:rFonts w:ascii="Georgia" w:eastAsia="Times New Roman" w:hAnsi="Georgia" w:cs="Arial"/>
          <w:color w:val="000000"/>
          <w:sz w:val="20"/>
          <w:szCs w:val="20"/>
        </w:rPr>
        <w:t> </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Analyse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data and design</w:t>
      </w:r>
      <w:r w:rsidR="002D5C47" w:rsidRPr="000B4918">
        <w:rPr>
          <w:rFonts w:ascii="Georgia" w:eastAsia="Times New Roman" w:hAnsi="Georgia" w:cs="Arial"/>
          <w:color w:val="000000"/>
          <w:sz w:val="20"/>
          <w:szCs w:val="20"/>
        </w:rPr>
        <w:t>ed</w:t>
      </w:r>
      <w:r w:rsidRPr="000B4918">
        <w:rPr>
          <w:rFonts w:ascii="Georgia" w:eastAsia="Times New Roman" w:hAnsi="Georgia" w:cs="Arial"/>
          <w:color w:val="000000"/>
          <w:sz w:val="20"/>
          <w:szCs w:val="20"/>
        </w:rPr>
        <w:t xml:space="preserve"> project development</w:t>
      </w:r>
      <w:r w:rsidR="002D5C47" w:rsidRPr="000B4918">
        <w:rPr>
          <w:rFonts w:ascii="Georgia" w:eastAsia="Times New Roman" w:hAnsi="Georgia" w:cs="Arial"/>
          <w:color w:val="000000"/>
          <w:sz w:val="20"/>
          <w:szCs w:val="20"/>
        </w:rPr>
        <w:t>/implementation</w:t>
      </w:r>
      <w:r w:rsidRPr="000B4918">
        <w:rPr>
          <w:rFonts w:ascii="Georgia" w:eastAsia="Times New Roman" w:hAnsi="Georgia" w:cs="Arial"/>
          <w:color w:val="000000"/>
          <w:sz w:val="20"/>
          <w:szCs w:val="20"/>
        </w:rPr>
        <w:t xml:space="preserve"> strategies</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Invite</w:t>
      </w:r>
      <w:r w:rsidR="002D5C47" w:rsidRPr="000B4918">
        <w:rPr>
          <w:rFonts w:ascii="Georgia" w:eastAsia="Times New Roman" w:hAnsi="Georgia" w:cs="Arial"/>
          <w:color w:val="000000"/>
          <w:sz w:val="20"/>
          <w:szCs w:val="20"/>
        </w:rPr>
        <w:t xml:space="preserve">d bids and conducted </w:t>
      </w:r>
      <w:r w:rsidRPr="000B4918">
        <w:rPr>
          <w:rFonts w:ascii="Georgia" w:eastAsia="Times New Roman" w:hAnsi="Georgia" w:cs="Arial"/>
          <w:color w:val="000000"/>
          <w:sz w:val="20"/>
          <w:szCs w:val="20"/>
        </w:rPr>
        <w:t>bid analysis</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Invite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tenders, chair</w:t>
      </w:r>
      <w:r w:rsidR="002D5C47" w:rsidRPr="000B4918">
        <w:rPr>
          <w:rFonts w:ascii="Georgia" w:eastAsia="Times New Roman" w:hAnsi="Georgia" w:cs="Arial"/>
          <w:color w:val="000000"/>
          <w:sz w:val="20"/>
          <w:szCs w:val="20"/>
        </w:rPr>
        <w:t>ed</w:t>
      </w:r>
      <w:r w:rsidRPr="000B4918">
        <w:rPr>
          <w:rFonts w:ascii="Georgia" w:eastAsia="Times New Roman" w:hAnsi="Georgia" w:cs="Arial"/>
          <w:color w:val="000000"/>
          <w:sz w:val="20"/>
          <w:szCs w:val="20"/>
        </w:rPr>
        <w:t xml:space="preserve"> tend</w:t>
      </w:r>
      <w:r w:rsidR="002D5C47" w:rsidRPr="000B4918">
        <w:rPr>
          <w:rFonts w:ascii="Georgia" w:eastAsia="Times New Roman" w:hAnsi="Georgia" w:cs="Arial"/>
          <w:color w:val="000000"/>
          <w:sz w:val="20"/>
          <w:szCs w:val="20"/>
        </w:rPr>
        <w:t>er selection committee and wrote</w:t>
      </w:r>
      <w:r w:rsidRPr="000B4918">
        <w:rPr>
          <w:rFonts w:ascii="Georgia" w:eastAsia="Times New Roman" w:hAnsi="Georgia" w:cs="Arial"/>
          <w:color w:val="000000"/>
          <w:sz w:val="20"/>
          <w:szCs w:val="20"/>
        </w:rPr>
        <w:t xml:space="preserve"> memos</w:t>
      </w:r>
    </w:p>
    <w:p w:rsidR="00345B96" w:rsidRPr="000B4918" w:rsidRDefault="002D5C47"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Carried</w:t>
      </w:r>
      <w:r w:rsidR="00345B96" w:rsidRPr="000B4918">
        <w:rPr>
          <w:rFonts w:ascii="Georgia" w:eastAsia="Times New Roman" w:hAnsi="Georgia" w:cs="Arial"/>
          <w:color w:val="000000"/>
          <w:sz w:val="20"/>
          <w:szCs w:val="20"/>
        </w:rPr>
        <w:t xml:space="preserve"> out procurement process from start to finish</w:t>
      </w:r>
    </w:p>
    <w:p w:rsidR="00345B96" w:rsidRPr="000B4918" w:rsidRDefault="002D5C47"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Wrote</w:t>
      </w:r>
      <w:r w:rsidR="00345B96" w:rsidRPr="000B4918">
        <w:rPr>
          <w:rFonts w:ascii="Georgia" w:eastAsia="Times New Roman" w:hAnsi="Georgia" w:cs="Arial"/>
          <w:color w:val="000000"/>
          <w:sz w:val="20"/>
          <w:szCs w:val="20"/>
        </w:rPr>
        <w:t xml:space="preserve"> project proposals for funding for consideration</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Organize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information meetings for partner companies </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Presen</w:t>
      </w:r>
      <w:r w:rsidR="002D5C47" w:rsidRPr="000B4918">
        <w:rPr>
          <w:rFonts w:ascii="Georgia" w:eastAsia="Times New Roman" w:hAnsi="Georgia" w:cs="Arial"/>
          <w:color w:val="000000"/>
          <w:sz w:val="20"/>
          <w:szCs w:val="20"/>
        </w:rPr>
        <w:t>ted</w:t>
      </w:r>
      <w:r w:rsidRPr="000B4918">
        <w:rPr>
          <w:rFonts w:ascii="Georgia" w:eastAsia="Times New Roman" w:hAnsi="Georgia" w:cs="Arial"/>
          <w:color w:val="000000"/>
          <w:sz w:val="20"/>
          <w:szCs w:val="20"/>
        </w:rPr>
        <w:t xml:space="preserve"> project benchmark achievements and challenges to donors</w:t>
      </w:r>
    </w:p>
    <w:p w:rsidR="00345B96" w:rsidRPr="000B4918" w:rsidRDefault="00345B96" w:rsidP="00553D03">
      <w:pPr>
        <w:numPr>
          <w:ilvl w:val="0"/>
          <w:numId w:val="7"/>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Promote</w:t>
      </w:r>
      <w:r w:rsidR="002D5C47" w:rsidRPr="000B4918">
        <w:rPr>
          <w:rFonts w:ascii="Georgia" w:eastAsia="Times New Roman" w:hAnsi="Georgia" w:cs="Arial"/>
          <w:color w:val="000000"/>
          <w:sz w:val="20"/>
          <w:szCs w:val="20"/>
        </w:rPr>
        <w:t>d</w:t>
      </w:r>
      <w:r w:rsidRPr="000B4918">
        <w:rPr>
          <w:rFonts w:ascii="Georgia" w:eastAsia="Times New Roman" w:hAnsi="Georgia" w:cs="Arial"/>
          <w:color w:val="000000"/>
          <w:sz w:val="20"/>
          <w:szCs w:val="20"/>
        </w:rPr>
        <w:t xml:space="preserve"> projects on TV and radio</w:t>
      </w:r>
    </w:p>
    <w:p w:rsidR="00316B0E" w:rsidRPr="000B4918" w:rsidRDefault="00316B0E" w:rsidP="00316B0E">
      <w:pPr>
        <w:spacing w:after="0" w:line="240" w:lineRule="auto"/>
        <w:ind w:left="720"/>
        <w:jc w:val="both"/>
        <w:textAlignment w:val="baseline"/>
        <w:rPr>
          <w:rFonts w:ascii="Georgia" w:eastAsia="Times New Roman" w:hAnsi="Georgia" w:cs="Arial"/>
          <w:color w:val="000000"/>
          <w:sz w:val="20"/>
          <w:szCs w:val="20"/>
        </w:rPr>
      </w:pPr>
    </w:p>
    <w:p w:rsidR="00345B96" w:rsidRPr="000B4918" w:rsidRDefault="00345B96" w:rsidP="00553D03">
      <w:pPr>
        <w:spacing w:after="0" w:line="240" w:lineRule="auto"/>
        <w:jc w:val="both"/>
        <w:rPr>
          <w:rFonts w:ascii="Georgia" w:eastAsia="Times New Roman" w:hAnsi="Georgia" w:cs="Times New Roman"/>
          <w:bCs/>
          <w:color w:val="000000"/>
          <w:sz w:val="20"/>
          <w:szCs w:val="20"/>
        </w:rPr>
      </w:pPr>
      <w:r w:rsidRPr="000B4918">
        <w:rPr>
          <w:rFonts w:ascii="Georgia" w:eastAsia="Times New Roman" w:hAnsi="Georgia" w:cs="Times New Roman"/>
          <w:b/>
          <w:bCs/>
          <w:color w:val="000000"/>
          <w:sz w:val="20"/>
          <w:szCs w:val="20"/>
        </w:rPr>
        <w:lastRenderedPageBreak/>
        <w:t>American</w:t>
      </w:r>
      <w:r w:rsidR="00553D03" w:rsidRPr="000B4918">
        <w:rPr>
          <w:rFonts w:ascii="Georgia" w:eastAsia="Times New Roman" w:hAnsi="Georgia" w:cs="Times New Roman"/>
          <w:b/>
          <w:bCs/>
          <w:color w:val="000000"/>
          <w:sz w:val="20"/>
          <w:szCs w:val="20"/>
        </w:rPr>
        <w:t xml:space="preserve"> University of the Middle East                                                                                                                 </w:t>
      </w:r>
      <w:r w:rsidRPr="000B4918">
        <w:rPr>
          <w:rFonts w:ascii="Georgia" w:eastAsia="Times New Roman" w:hAnsi="Georgia" w:cs="Times New Roman"/>
          <w:b/>
          <w:bCs/>
          <w:color w:val="000000"/>
          <w:sz w:val="20"/>
          <w:szCs w:val="20"/>
        </w:rPr>
        <w:t>Kuwait</w:t>
      </w:r>
    </w:p>
    <w:p w:rsidR="00553D03" w:rsidRPr="000B4918" w:rsidRDefault="00553D03" w:rsidP="00553D03">
      <w:p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Cs/>
          <w:i/>
          <w:color w:val="000000"/>
          <w:sz w:val="20"/>
          <w:szCs w:val="20"/>
        </w:rPr>
        <w:t xml:space="preserve">English Language Instructor </w:t>
      </w:r>
      <w:r w:rsidRPr="000B4918">
        <w:rPr>
          <w:rFonts w:ascii="Georgia" w:eastAsia="Times New Roman" w:hAnsi="Georgia" w:cs="Times New Roman"/>
          <w:b/>
          <w:bCs/>
          <w:color w:val="000000"/>
          <w:sz w:val="20"/>
          <w:szCs w:val="20"/>
        </w:rPr>
        <w:t xml:space="preserve">                                                                              </w:t>
      </w:r>
      <w:r w:rsidR="00920468">
        <w:rPr>
          <w:rFonts w:ascii="Georgia" w:eastAsia="Times New Roman" w:hAnsi="Georgia" w:cs="Times New Roman"/>
          <w:b/>
          <w:bCs/>
          <w:color w:val="000000"/>
          <w:sz w:val="20"/>
          <w:szCs w:val="20"/>
        </w:rPr>
        <w:t xml:space="preserve">    </w:t>
      </w:r>
      <w:r w:rsidRPr="000B4918">
        <w:rPr>
          <w:rFonts w:ascii="Georgia" w:eastAsia="Times New Roman" w:hAnsi="Georgia" w:cs="Times New Roman"/>
          <w:b/>
          <w:bCs/>
          <w:color w:val="000000"/>
          <w:sz w:val="20"/>
          <w:szCs w:val="20"/>
        </w:rPr>
        <w:t xml:space="preserve">  </w:t>
      </w:r>
      <w:r w:rsidRPr="000B4918">
        <w:rPr>
          <w:rFonts w:ascii="Georgia" w:eastAsia="Times New Roman" w:hAnsi="Georgia" w:cs="Times New Roman"/>
          <w:bCs/>
          <w:i/>
          <w:color w:val="000000"/>
          <w:sz w:val="20"/>
          <w:szCs w:val="20"/>
        </w:rPr>
        <w:t>September 2012 - June 2016</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Assisted students to develop reading, comprehension, infographic interpretation and inference-making skills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Helped students develop paragraph and essay writing skills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Provided students with written and oral feedback about their progress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Curriculum implementation</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Maintained lesson plans as required by the university policy</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Worked with the team to address and resolve academic and non-academic issues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Administered and monitored midterm and final exams </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Graded exam papers, paragraphs and essays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Developed and updated course material, designed handouts and teaching resources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Conducted induction sessions for new instructors</w:t>
      </w:r>
    </w:p>
    <w:p w:rsidR="00345B96" w:rsidRPr="000B4918" w:rsidRDefault="00345B96" w:rsidP="00553D03">
      <w:pPr>
        <w:numPr>
          <w:ilvl w:val="0"/>
          <w:numId w:val="8"/>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Attended and participated in faculty meetings and professional development trainings</w:t>
      </w:r>
    </w:p>
    <w:p w:rsidR="00345B96" w:rsidRPr="00920468" w:rsidRDefault="00345B96" w:rsidP="00553D03">
      <w:pPr>
        <w:spacing w:after="0" w:line="240" w:lineRule="auto"/>
        <w:rPr>
          <w:rFonts w:ascii="Georgia" w:eastAsia="Times New Roman" w:hAnsi="Georgia" w:cs="Times New Roman"/>
          <w:b/>
          <w:sz w:val="20"/>
          <w:szCs w:val="20"/>
        </w:rPr>
      </w:pPr>
    </w:p>
    <w:p w:rsidR="00345B96" w:rsidRPr="00920468" w:rsidRDefault="00345B96" w:rsidP="00553D03">
      <w:pPr>
        <w:spacing w:after="0" w:line="240" w:lineRule="auto"/>
        <w:jc w:val="both"/>
        <w:rPr>
          <w:rFonts w:ascii="Georgia" w:eastAsia="Times New Roman" w:hAnsi="Georgia" w:cs="Times New Roman"/>
          <w:b/>
          <w:bCs/>
          <w:color w:val="000000"/>
          <w:sz w:val="20"/>
          <w:szCs w:val="20"/>
        </w:rPr>
      </w:pPr>
      <w:r w:rsidRPr="00920468">
        <w:rPr>
          <w:rFonts w:ascii="Georgia" w:eastAsia="Times New Roman" w:hAnsi="Georgia" w:cs="Times New Roman"/>
          <w:b/>
          <w:bCs/>
          <w:color w:val="000000"/>
          <w:sz w:val="20"/>
          <w:szCs w:val="20"/>
        </w:rPr>
        <w:t>Ministry of Educati</w:t>
      </w:r>
      <w:r w:rsidR="00316B0E" w:rsidRPr="00920468">
        <w:rPr>
          <w:rFonts w:ascii="Georgia" w:eastAsia="Times New Roman" w:hAnsi="Georgia" w:cs="Times New Roman"/>
          <w:b/>
          <w:bCs/>
          <w:color w:val="000000"/>
          <w:sz w:val="20"/>
          <w:szCs w:val="20"/>
        </w:rPr>
        <w:t xml:space="preserve">on and Science of Georgia                                                 </w:t>
      </w:r>
      <w:r w:rsidR="00920468">
        <w:rPr>
          <w:rFonts w:ascii="Georgia" w:eastAsia="Times New Roman" w:hAnsi="Georgia" w:cs="Times New Roman"/>
          <w:b/>
          <w:bCs/>
          <w:color w:val="000000"/>
          <w:sz w:val="20"/>
          <w:szCs w:val="20"/>
        </w:rPr>
        <w:t xml:space="preserve">              </w:t>
      </w:r>
      <w:r w:rsidRPr="00920468">
        <w:rPr>
          <w:rFonts w:ascii="Georgia" w:eastAsia="Times New Roman" w:hAnsi="Georgia" w:cs="Times New Roman"/>
          <w:b/>
          <w:bCs/>
          <w:color w:val="000000"/>
          <w:sz w:val="20"/>
          <w:szCs w:val="20"/>
        </w:rPr>
        <w:t>Tbilisi, Georgia</w:t>
      </w:r>
    </w:p>
    <w:p w:rsidR="00316B0E" w:rsidRPr="000B4918" w:rsidRDefault="00316B0E" w:rsidP="00316B0E">
      <w:p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Cs/>
          <w:i/>
          <w:color w:val="000000"/>
          <w:sz w:val="20"/>
          <w:szCs w:val="20"/>
        </w:rPr>
        <w:t>Regional Coordinator, Teach and Learn with Georgia</w:t>
      </w:r>
      <w:r w:rsidRPr="000B4918">
        <w:rPr>
          <w:rFonts w:ascii="Georgia" w:eastAsia="Times New Roman" w:hAnsi="Georgia" w:cs="Times New Roman"/>
          <w:b/>
          <w:bCs/>
          <w:color w:val="000000"/>
          <w:sz w:val="20"/>
          <w:szCs w:val="20"/>
        </w:rPr>
        <w:t xml:space="preserve">                                </w:t>
      </w:r>
      <w:r w:rsidR="00920468">
        <w:rPr>
          <w:rFonts w:ascii="Georgia" w:eastAsia="Times New Roman" w:hAnsi="Georgia" w:cs="Times New Roman"/>
          <w:b/>
          <w:bCs/>
          <w:color w:val="000000"/>
          <w:sz w:val="20"/>
          <w:szCs w:val="20"/>
        </w:rPr>
        <w:t xml:space="preserve">                 </w:t>
      </w:r>
      <w:r w:rsidRPr="000B4918">
        <w:rPr>
          <w:rFonts w:ascii="Georgia" w:eastAsia="Times New Roman" w:hAnsi="Georgia" w:cs="Times New Roman"/>
          <w:bCs/>
          <w:i/>
          <w:color w:val="000000"/>
          <w:sz w:val="20"/>
          <w:szCs w:val="20"/>
        </w:rPr>
        <w:t>March 2012 - July 2012</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Organized and conducted orientation and mid-term training sessions for volunteers </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Helped volunteers adjust to customs and norms of host families</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Assisted volunteers integrate into local communities</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Helped volunteers to implement educational projects and extracurricular activities</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Observed and appraised volunteers’ academic performance and contribution to enhancing the core values and goals of the program</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Analysed volunteers academic and non-academic monthly reports and provided immediate assistance as necessary</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Evaluated prospective host families to ensure that they met the necessary standards </w:t>
      </w:r>
    </w:p>
    <w:p w:rsidR="00345B96" w:rsidRPr="000B4918" w:rsidRDefault="00345B96" w:rsidP="00553D03">
      <w:pPr>
        <w:numPr>
          <w:ilvl w:val="0"/>
          <w:numId w:val="9"/>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Cooperated with school principals to create and enhance effective teaching and learning  </w:t>
      </w:r>
    </w:p>
    <w:p w:rsidR="00345B96" w:rsidRPr="000B4918" w:rsidRDefault="00345B96" w:rsidP="00553D03">
      <w:pPr>
        <w:spacing w:after="0" w:line="240" w:lineRule="auto"/>
        <w:rPr>
          <w:rFonts w:ascii="Georgia" w:eastAsia="Times New Roman" w:hAnsi="Georgia" w:cs="Times New Roman"/>
          <w:sz w:val="20"/>
          <w:szCs w:val="20"/>
        </w:rPr>
      </w:pPr>
    </w:p>
    <w:p w:rsidR="00345B96" w:rsidRPr="00920468" w:rsidRDefault="00345B96"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Prince’s Mayday Netw</w:t>
      </w:r>
      <w:r w:rsidR="00316B0E" w:rsidRPr="000B4918">
        <w:rPr>
          <w:rFonts w:ascii="Georgia" w:eastAsia="Times New Roman" w:hAnsi="Georgia" w:cs="Times New Roman"/>
          <w:b/>
          <w:bCs/>
          <w:color w:val="000000"/>
          <w:sz w:val="20"/>
          <w:szCs w:val="20"/>
        </w:rPr>
        <w:t xml:space="preserve">ork, Business in the </w:t>
      </w:r>
      <w:r w:rsidR="00316B0E" w:rsidRPr="00920468">
        <w:rPr>
          <w:rFonts w:ascii="Georgia" w:eastAsia="Times New Roman" w:hAnsi="Georgia" w:cs="Times New Roman"/>
          <w:b/>
          <w:bCs/>
          <w:color w:val="000000"/>
          <w:sz w:val="20"/>
          <w:szCs w:val="20"/>
        </w:rPr>
        <w:t xml:space="preserve">Community                                       </w:t>
      </w:r>
      <w:r w:rsidR="00920468">
        <w:rPr>
          <w:rFonts w:ascii="Georgia" w:eastAsia="Times New Roman" w:hAnsi="Georgia" w:cs="Times New Roman"/>
          <w:b/>
          <w:bCs/>
          <w:color w:val="000000"/>
          <w:sz w:val="20"/>
          <w:szCs w:val="20"/>
        </w:rPr>
        <w:t xml:space="preserve">            </w:t>
      </w:r>
      <w:r w:rsidR="00316B0E" w:rsidRPr="00920468">
        <w:rPr>
          <w:rFonts w:ascii="Georgia" w:eastAsia="Times New Roman" w:hAnsi="Georgia" w:cs="Times New Roman"/>
          <w:b/>
          <w:bCs/>
          <w:color w:val="000000"/>
          <w:sz w:val="20"/>
          <w:szCs w:val="20"/>
        </w:rPr>
        <w:t xml:space="preserve"> </w:t>
      </w:r>
      <w:r w:rsidRPr="00920468">
        <w:rPr>
          <w:rFonts w:ascii="Georgia" w:eastAsia="Times New Roman" w:hAnsi="Georgia" w:cs="Times New Roman"/>
          <w:b/>
          <w:bCs/>
          <w:color w:val="000000"/>
          <w:sz w:val="20"/>
          <w:szCs w:val="20"/>
        </w:rPr>
        <w:t>London</w:t>
      </w:r>
      <w:r w:rsidR="00316B0E" w:rsidRPr="00920468">
        <w:rPr>
          <w:rFonts w:ascii="Georgia" w:eastAsia="Times New Roman" w:hAnsi="Georgia" w:cs="Times New Roman"/>
          <w:b/>
          <w:bCs/>
          <w:color w:val="000000"/>
          <w:sz w:val="20"/>
          <w:szCs w:val="20"/>
        </w:rPr>
        <w:t>, UK</w:t>
      </w:r>
    </w:p>
    <w:p w:rsidR="00316B0E" w:rsidRPr="000B4918" w:rsidRDefault="00316B0E" w:rsidP="00316B0E">
      <w:p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Cs/>
          <w:i/>
          <w:color w:val="000000"/>
          <w:sz w:val="20"/>
          <w:szCs w:val="20"/>
        </w:rPr>
        <w:t>Business Engagement Officer (Intern)</w:t>
      </w:r>
      <w:r w:rsidRPr="000B4918">
        <w:rPr>
          <w:rFonts w:ascii="Georgia" w:eastAsia="Times New Roman" w:hAnsi="Georgia" w:cs="Times New Roman"/>
          <w:b/>
          <w:bCs/>
          <w:color w:val="000000"/>
          <w:sz w:val="20"/>
          <w:szCs w:val="20"/>
        </w:rPr>
        <w:t xml:space="preserve">                                                                      </w:t>
      </w:r>
      <w:r w:rsidR="00920468">
        <w:rPr>
          <w:rFonts w:ascii="Georgia" w:eastAsia="Times New Roman" w:hAnsi="Georgia" w:cs="Times New Roman"/>
          <w:b/>
          <w:bCs/>
          <w:color w:val="000000"/>
          <w:sz w:val="20"/>
          <w:szCs w:val="20"/>
        </w:rPr>
        <w:t xml:space="preserve">             </w:t>
      </w:r>
      <w:r w:rsidRPr="000B4918">
        <w:rPr>
          <w:rFonts w:ascii="Georgia" w:eastAsia="Times New Roman" w:hAnsi="Georgia" w:cs="Times New Roman"/>
          <w:bCs/>
          <w:i/>
          <w:color w:val="000000"/>
          <w:sz w:val="20"/>
          <w:szCs w:val="20"/>
        </w:rPr>
        <w:t>May 2011 - July 2011</w:t>
      </w:r>
    </w:p>
    <w:p w:rsidR="00345B96" w:rsidRPr="000B4918" w:rsidRDefault="00AD7303" w:rsidP="00553D03">
      <w:pPr>
        <w:numPr>
          <w:ilvl w:val="0"/>
          <w:numId w:val="10"/>
        </w:numPr>
        <w:spacing w:after="0" w:line="240" w:lineRule="auto"/>
        <w:jc w:val="both"/>
        <w:textAlignment w:val="baseline"/>
        <w:rPr>
          <w:rFonts w:ascii="Georgia" w:eastAsia="Times New Roman" w:hAnsi="Georgia" w:cs="Arial"/>
          <w:color w:val="000000"/>
          <w:sz w:val="20"/>
          <w:szCs w:val="20"/>
        </w:rPr>
      </w:pPr>
      <w:r>
        <w:rPr>
          <w:rFonts w:ascii="Georgia" w:eastAsia="Times New Roman" w:hAnsi="Georgia" w:cs="Arial"/>
          <w:color w:val="000000"/>
          <w:sz w:val="20"/>
          <w:szCs w:val="20"/>
        </w:rPr>
        <w:t xml:space="preserve">Liaised with over three </w:t>
      </w:r>
      <w:r w:rsidR="00345B96" w:rsidRPr="000B4918">
        <w:rPr>
          <w:rFonts w:ascii="Georgia" w:eastAsia="Times New Roman" w:hAnsi="Georgia" w:cs="Arial"/>
          <w:color w:val="000000"/>
          <w:sz w:val="20"/>
          <w:szCs w:val="20"/>
        </w:rPr>
        <w:t>thousand business organisations across the UK on a range of issues, including climate change and carbon footprint reduction</w:t>
      </w:r>
    </w:p>
    <w:p w:rsidR="00345B96" w:rsidRPr="000B4918" w:rsidRDefault="00345B96" w:rsidP="00553D03">
      <w:pPr>
        <w:numPr>
          <w:ilvl w:val="0"/>
          <w:numId w:val="10"/>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Organized and participated in the events to increase awareness among member business organizations in regards to climate change </w:t>
      </w:r>
    </w:p>
    <w:p w:rsidR="00345B96" w:rsidRPr="000B4918" w:rsidRDefault="00345B96" w:rsidP="00553D03">
      <w:pPr>
        <w:numPr>
          <w:ilvl w:val="0"/>
          <w:numId w:val="10"/>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Collected information about member business organizations’ annual carbon emissions </w:t>
      </w:r>
    </w:p>
    <w:p w:rsidR="00316B0E" w:rsidRPr="000B4918" w:rsidRDefault="00316B0E" w:rsidP="00316B0E">
      <w:pPr>
        <w:spacing w:after="0" w:line="240" w:lineRule="auto"/>
        <w:ind w:left="720"/>
        <w:jc w:val="both"/>
        <w:textAlignment w:val="baseline"/>
        <w:rPr>
          <w:rFonts w:ascii="Georgia" w:eastAsia="Times New Roman" w:hAnsi="Georgia" w:cs="Arial"/>
          <w:color w:val="000000"/>
          <w:sz w:val="20"/>
          <w:szCs w:val="20"/>
        </w:rPr>
      </w:pPr>
    </w:p>
    <w:p w:rsidR="00345B96" w:rsidRPr="00920468" w:rsidRDefault="00345B96"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HULT</w:t>
      </w:r>
      <w:r w:rsidR="00316B0E" w:rsidRPr="000B4918">
        <w:rPr>
          <w:rFonts w:ascii="Georgia" w:eastAsia="Times New Roman" w:hAnsi="Georgia" w:cs="Times New Roman"/>
          <w:b/>
          <w:bCs/>
          <w:color w:val="000000"/>
          <w:sz w:val="20"/>
          <w:szCs w:val="20"/>
        </w:rPr>
        <w:t xml:space="preserve"> International Business </w:t>
      </w:r>
      <w:r w:rsidR="00316B0E" w:rsidRPr="00920468">
        <w:rPr>
          <w:rFonts w:ascii="Georgia" w:eastAsia="Times New Roman" w:hAnsi="Georgia" w:cs="Times New Roman"/>
          <w:b/>
          <w:bCs/>
          <w:color w:val="000000"/>
          <w:sz w:val="20"/>
          <w:szCs w:val="20"/>
        </w:rPr>
        <w:t xml:space="preserve">School                                                                            </w:t>
      </w:r>
      <w:r w:rsidR="00920468">
        <w:rPr>
          <w:rFonts w:ascii="Georgia" w:eastAsia="Times New Roman" w:hAnsi="Georgia" w:cs="Times New Roman"/>
          <w:b/>
          <w:bCs/>
          <w:color w:val="000000"/>
          <w:sz w:val="20"/>
          <w:szCs w:val="20"/>
        </w:rPr>
        <w:t xml:space="preserve">           </w:t>
      </w:r>
      <w:r w:rsidRPr="00920468">
        <w:rPr>
          <w:rFonts w:ascii="Georgia" w:eastAsia="Times New Roman" w:hAnsi="Georgia" w:cs="Times New Roman"/>
          <w:b/>
          <w:bCs/>
          <w:color w:val="000000"/>
          <w:sz w:val="20"/>
          <w:szCs w:val="20"/>
        </w:rPr>
        <w:t>London</w:t>
      </w:r>
      <w:r w:rsidR="00316B0E" w:rsidRPr="00920468">
        <w:rPr>
          <w:rFonts w:ascii="Georgia" w:eastAsia="Times New Roman" w:hAnsi="Georgia" w:cs="Times New Roman"/>
          <w:b/>
          <w:bCs/>
          <w:color w:val="000000"/>
          <w:sz w:val="20"/>
          <w:szCs w:val="20"/>
        </w:rPr>
        <w:t>, UK</w:t>
      </w:r>
    </w:p>
    <w:p w:rsidR="00316B0E" w:rsidRPr="000B4918" w:rsidRDefault="00316B0E" w:rsidP="00316B0E">
      <w:p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Cs/>
          <w:i/>
          <w:color w:val="000000"/>
          <w:sz w:val="20"/>
          <w:szCs w:val="20"/>
        </w:rPr>
        <w:t>Market Research Coordinator (Intern</w:t>
      </w:r>
      <w:r w:rsidRPr="000B4918">
        <w:rPr>
          <w:rFonts w:ascii="Georgia" w:eastAsia="Times New Roman" w:hAnsi="Georgia" w:cs="Times New Roman"/>
          <w:bCs/>
          <w:color w:val="000000"/>
          <w:sz w:val="20"/>
          <w:szCs w:val="20"/>
        </w:rPr>
        <w:t>)</w:t>
      </w:r>
      <w:r w:rsidRPr="000B4918">
        <w:rPr>
          <w:rFonts w:ascii="Georgia" w:eastAsia="Times New Roman" w:hAnsi="Georgia" w:cs="Times New Roman"/>
          <w:b/>
          <w:bCs/>
          <w:color w:val="000000"/>
          <w:sz w:val="20"/>
          <w:szCs w:val="20"/>
        </w:rPr>
        <w:t xml:space="preserve">                                                            </w:t>
      </w:r>
      <w:r w:rsidR="00920468">
        <w:rPr>
          <w:rFonts w:ascii="Georgia" w:eastAsia="Times New Roman" w:hAnsi="Georgia" w:cs="Times New Roman"/>
          <w:b/>
          <w:bCs/>
          <w:color w:val="000000"/>
          <w:sz w:val="20"/>
          <w:szCs w:val="20"/>
        </w:rPr>
        <w:t xml:space="preserve">          </w:t>
      </w:r>
      <w:r w:rsidRPr="000B4918">
        <w:rPr>
          <w:rFonts w:ascii="Georgia" w:eastAsia="Times New Roman" w:hAnsi="Georgia" w:cs="Times New Roman"/>
          <w:bCs/>
          <w:i/>
          <w:color w:val="000000"/>
          <w:sz w:val="20"/>
          <w:szCs w:val="20"/>
        </w:rPr>
        <w:t>February 2011 - April 2011</w:t>
      </w:r>
    </w:p>
    <w:p w:rsidR="00345B96" w:rsidRPr="000B4918" w:rsidRDefault="00345B96" w:rsidP="00553D03">
      <w:pPr>
        <w:numPr>
          <w:ilvl w:val="0"/>
          <w:numId w:val="11"/>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Measured high-level differences among preselected forty universities across the world in terms of twenty-five variables</w:t>
      </w:r>
    </w:p>
    <w:p w:rsidR="00345B96" w:rsidRPr="000B4918" w:rsidRDefault="00345B96" w:rsidP="00553D03">
      <w:pPr>
        <w:numPr>
          <w:ilvl w:val="0"/>
          <w:numId w:val="11"/>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Coordinated with MBA program directors to solicit information about success and pain points of the</w:t>
      </w:r>
      <w:r w:rsidR="009C3412" w:rsidRPr="000B4918">
        <w:rPr>
          <w:rFonts w:ascii="Georgia" w:eastAsia="Times New Roman" w:hAnsi="Georgia" w:cs="Arial"/>
          <w:color w:val="000000"/>
          <w:sz w:val="20"/>
          <w:szCs w:val="20"/>
        </w:rPr>
        <w:t xml:space="preserve">ir MBA programs </w:t>
      </w:r>
    </w:p>
    <w:p w:rsidR="00345B96" w:rsidRPr="000B4918" w:rsidRDefault="00345B96" w:rsidP="00553D03">
      <w:pPr>
        <w:numPr>
          <w:ilvl w:val="0"/>
          <w:numId w:val="11"/>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Analysed collected data and made recommendations for future actions</w:t>
      </w:r>
    </w:p>
    <w:p w:rsidR="00345B96" w:rsidRPr="000B4918" w:rsidRDefault="00345B96" w:rsidP="00553D03">
      <w:pPr>
        <w:spacing w:after="0" w:line="240" w:lineRule="auto"/>
        <w:rPr>
          <w:rFonts w:ascii="Georgia" w:eastAsia="Times New Roman" w:hAnsi="Georgia" w:cs="Times New Roman"/>
          <w:sz w:val="20"/>
          <w:szCs w:val="20"/>
        </w:rPr>
      </w:pPr>
    </w:p>
    <w:p w:rsidR="009C3412" w:rsidRPr="00920468" w:rsidRDefault="009C3412" w:rsidP="009C3412">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 xml:space="preserve">Ministry of Education and Science of Georgia                                                        </w:t>
      </w:r>
      <w:r w:rsidR="00920468">
        <w:rPr>
          <w:rFonts w:ascii="Georgia" w:eastAsia="Times New Roman" w:hAnsi="Georgia" w:cs="Times New Roman"/>
          <w:b/>
          <w:bCs/>
          <w:color w:val="000000"/>
          <w:sz w:val="20"/>
          <w:szCs w:val="20"/>
        </w:rPr>
        <w:t xml:space="preserve">       </w:t>
      </w:r>
      <w:r w:rsidRPr="00920468">
        <w:rPr>
          <w:rFonts w:ascii="Georgia" w:eastAsia="Times New Roman" w:hAnsi="Georgia" w:cs="Times New Roman"/>
          <w:b/>
          <w:bCs/>
          <w:color w:val="000000"/>
          <w:sz w:val="20"/>
          <w:szCs w:val="20"/>
        </w:rPr>
        <w:t>Tbilisi, Georgia</w:t>
      </w:r>
    </w:p>
    <w:p w:rsidR="00345B96" w:rsidRPr="000B4918" w:rsidRDefault="00345B96"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Cs/>
          <w:i/>
          <w:color w:val="000000"/>
          <w:sz w:val="20"/>
          <w:szCs w:val="20"/>
        </w:rPr>
        <w:t>Secretary t</w:t>
      </w:r>
      <w:r w:rsidR="00920468">
        <w:rPr>
          <w:rFonts w:ascii="Georgia" w:eastAsia="Times New Roman" w:hAnsi="Georgia" w:cs="Times New Roman"/>
          <w:bCs/>
          <w:i/>
          <w:color w:val="000000"/>
          <w:sz w:val="20"/>
          <w:szCs w:val="20"/>
        </w:rPr>
        <w:t xml:space="preserve">o the Methodical Council                                                                         </w:t>
      </w:r>
      <w:r w:rsidR="009C3412" w:rsidRPr="000B4918">
        <w:rPr>
          <w:rFonts w:ascii="Georgia" w:eastAsia="Times New Roman" w:hAnsi="Georgia" w:cs="Times New Roman"/>
          <w:bCs/>
          <w:i/>
          <w:color w:val="000000"/>
          <w:sz w:val="20"/>
          <w:szCs w:val="20"/>
        </w:rPr>
        <w:t>March 2010 - September 2010</w:t>
      </w:r>
    </w:p>
    <w:p w:rsidR="00345B96" w:rsidRPr="000B4918" w:rsidRDefault="00345B96" w:rsidP="00553D03">
      <w:pPr>
        <w:numPr>
          <w:ilvl w:val="0"/>
          <w:numId w:val="12"/>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Liaised with fifty-seven members of the council and provided them with meeting agendas</w:t>
      </w:r>
    </w:p>
    <w:p w:rsidR="00345B96" w:rsidRPr="000B4918" w:rsidRDefault="00345B96" w:rsidP="00553D03">
      <w:pPr>
        <w:numPr>
          <w:ilvl w:val="0"/>
          <w:numId w:val="12"/>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Arranged and organized bi-annual meetings   </w:t>
      </w:r>
    </w:p>
    <w:p w:rsidR="00345B96" w:rsidRPr="000B4918" w:rsidRDefault="00345B96" w:rsidP="00553D03">
      <w:pPr>
        <w:numPr>
          <w:ilvl w:val="0"/>
          <w:numId w:val="12"/>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Designed and archived meeting minutes</w:t>
      </w:r>
    </w:p>
    <w:p w:rsidR="00345B96" w:rsidRPr="000B4918" w:rsidRDefault="00345B96" w:rsidP="00553D03">
      <w:pPr>
        <w:numPr>
          <w:ilvl w:val="0"/>
          <w:numId w:val="12"/>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Managed the main administrative tasks</w:t>
      </w:r>
    </w:p>
    <w:p w:rsidR="00920468" w:rsidRDefault="00920468" w:rsidP="00553D03">
      <w:pPr>
        <w:spacing w:after="0" w:line="240" w:lineRule="auto"/>
        <w:rPr>
          <w:rFonts w:ascii="Georgia" w:eastAsia="Times New Roman" w:hAnsi="Georgia" w:cs="Times New Roman"/>
          <w:sz w:val="20"/>
          <w:szCs w:val="20"/>
        </w:rPr>
      </w:pPr>
    </w:p>
    <w:p w:rsidR="00920468" w:rsidRDefault="00920468" w:rsidP="00553D03">
      <w:pPr>
        <w:spacing w:after="0" w:line="240" w:lineRule="auto"/>
        <w:rPr>
          <w:rFonts w:ascii="Georgia" w:eastAsia="Times New Roman" w:hAnsi="Georgia" w:cs="Times New Roman"/>
          <w:sz w:val="20"/>
          <w:szCs w:val="20"/>
        </w:rPr>
      </w:pPr>
    </w:p>
    <w:p w:rsidR="00920468" w:rsidRDefault="00920468" w:rsidP="00553D03">
      <w:pPr>
        <w:spacing w:after="0" w:line="240" w:lineRule="auto"/>
        <w:rPr>
          <w:rFonts w:ascii="Georgia" w:eastAsia="Times New Roman" w:hAnsi="Georgia" w:cs="Times New Roman"/>
          <w:sz w:val="20"/>
          <w:szCs w:val="20"/>
        </w:rPr>
      </w:pPr>
    </w:p>
    <w:p w:rsidR="00920468" w:rsidRPr="000B4918" w:rsidRDefault="00920468" w:rsidP="00553D03">
      <w:pPr>
        <w:spacing w:after="0" w:line="240" w:lineRule="auto"/>
        <w:rPr>
          <w:rFonts w:ascii="Georgia" w:eastAsia="Times New Roman" w:hAnsi="Georgia" w:cs="Times New Roman"/>
          <w:sz w:val="20"/>
          <w:szCs w:val="20"/>
        </w:rPr>
      </w:pPr>
    </w:p>
    <w:p w:rsidR="00345B96" w:rsidRPr="00920468" w:rsidRDefault="00345B96" w:rsidP="00553D03">
      <w:pPr>
        <w:spacing w:after="0" w:line="240" w:lineRule="auto"/>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lastRenderedPageBreak/>
        <w:t>Ministry of Economy and Sustainable Development of Georgia</w:t>
      </w:r>
      <w:r w:rsidR="009C3412" w:rsidRPr="000B4918">
        <w:rPr>
          <w:rFonts w:ascii="Georgia" w:eastAsia="Times New Roman" w:hAnsi="Georgia" w:cs="Times New Roman"/>
          <w:b/>
          <w:bCs/>
          <w:color w:val="000000"/>
          <w:sz w:val="20"/>
          <w:szCs w:val="20"/>
        </w:rPr>
        <w:t xml:space="preserve">                      </w:t>
      </w:r>
      <w:r w:rsidR="00920468">
        <w:rPr>
          <w:rFonts w:ascii="Georgia" w:eastAsia="Times New Roman" w:hAnsi="Georgia" w:cs="Times New Roman"/>
          <w:b/>
          <w:bCs/>
          <w:color w:val="000000"/>
          <w:sz w:val="20"/>
          <w:szCs w:val="20"/>
        </w:rPr>
        <w:t xml:space="preserve">        </w:t>
      </w:r>
      <w:r w:rsidR="009C3412" w:rsidRPr="00920468">
        <w:rPr>
          <w:rFonts w:ascii="Georgia" w:eastAsia="Times New Roman" w:hAnsi="Georgia" w:cs="Times New Roman"/>
          <w:b/>
          <w:bCs/>
          <w:color w:val="000000"/>
          <w:sz w:val="20"/>
          <w:szCs w:val="20"/>
        </w:rPr>
        <w:t>Tbilisi, Georgia</w:t>
      </w:r>
    </w:p>
    <w:p w:rsidR="009C3412" w:rsidRPr="000B4918" w:rsidRDefault="009C3412" w:rsidP="009C3412">
      <w:pPr>
        <w:spacing w:after="0" w:line="240" w:lineRule="auto"/>
        <w:jc w:val="both"/>
        <w:rPr>
          <w:rFonts w:ascii="Georgia" w:eastAsia="Times New Roman" w:hAnsi="Georgia" w:cs="Times New Roman"/>
          <w:i/>
          <w:sz w:val="20"/>
          <w:szCs w:val="20"/>
        </w:rPr>
      </w:pPr>
      <w:r w:rsidRPr="000B4918">
        <w:rPr>
          <w:rFonts w:ascii="Georgia" w:eastAsia="Times New Roman" w:hAnsi="Georgia" w:cs="Times New Roman"/>
          <w:bCs/>
          <w:i/>
          <w:color w:val="000000"/>
          <w:sz w:val="20"/>
          <w:szCs w:val="20"/>
        </w:rPr>
        <w:t xml:space="preserve">Chief Specialist, Department of State Property Management Policy       </w:t>
      </w:r>
      <w:r w:rsidR="0092046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May 2009 - September 2009</w:t>
      </w:r>
    </w:p>
    <w:p w:rsidR="00345B96" w:rsidRPr="000B4918" w:rsidRDefault="00345B96" w:rsidP="00553D03">
      <w:pPr>
        <w:numPr>
          <w:ilvl w:val="0"/>
          <w:numId w:val="1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Created and designed statutes and normative acts in relation to leasing, possessing and owning state-owned tangible and intangible assets</w:t>
      </w:r>
    </w:p>
    <w:p w:rsidR="00345B96" w:rsidRPr="000B4918" w:rsidRDefault="00345B96" w:rsidP="00553D03">
      <w:pPr>
        <w:numPr>
          <w:ilvl w:val="0"/>
          <w:numId w:val="1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Coordinated with public and private entities to problem solve</w:t>
      </w:r>
    </w:p>
    <w:p w:rsidR="00345B96" w:rsidRPr="000B4918" w:rsidRDefault="00345B96" w:rsidP="00553D03">
      <w:pPr>
        <w:numPr>
          <w:ilvl w:val="0"/>
          <w:numId w:val="1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Instructed private and non-private legal entities on the issues of property registration </w:t>
      </w:r>
    </w:p>
    <w:p w:rsidR="00345B96" w:rsidRPr="000B4918" w:rsidRDefault="00345B96" w:rsidP="00553D03">
      <w:pPr>
        <w:numPr>
          <w:ilvl w:val="0"/>
          <w:numId w:val="1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Granted the right to different institutions to using state owned property under the grounds of law and at relevant costs </w:t>
      </w:r>
    </w:p>
    <w:p w:rsidR="009C3412" w:rsidRPr="00920468" w:rsidRDefault="00345B96" w:rsidP="00920468">
      <w:pPr>
        <w:numPr>
          <w:ilvl w:val="0"/>
          <w:numId w:val="1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Examined and responded to correspondences</w:t>
      </w:r>
    </w:p>
    <w:p w:rsidR="009C3412" w:rsidRPr="000B4918" w:rsidRDefault="009C3412" w:rsidP="009C3412">
      <w:pPr>
        <w:spacing w:after="0" w:line="240" w:lineRule="auto"/>
        <w:ind w:left="720" w:hanging="720"/>
        <w:jc w:val="both"/>
        <w:rPr>
          <w:rFonts w:ascii="Georgia" w:eastAsia="Times New Roman" w:hAnsi="Georgia" w:cs="Times New Roman"/>
          <w:b/>
          <w:bCs/>
          <w:color w:val="000000"/>
          <w:sz w:val="20"/>
          <w:szCs w:val="20"/>
        </w:rPr>
      </w:pPr>
    </w:p>
    <w:p w:rsidR="00345B96" w:rsidRPr="00920468" w:rsidRDefault="00345B96" w:rsidP="009C3412">
      <w:pPr>
        <w:spacing w:after="0" w:line="240" w:lineRule="auto"/>
        <w:ind w:left="720" w:hanging="720"/>
        <w:jc w:val="both"/>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Ministry of Economy and Sustainable Development of Georgia</w:t>
      </w:r>
      <w:r w:rsidR="00920468">
        <w:rPr>
          <w:rFonts w:ascii="Georgia" w:eastAsia="Times New Roman" w:hAnsi="Georgia" w:cs="Times New Roman"/>
          <w:b/>
          <w:bCs/>
          <w:color w:val="000000"/>
          <w:sz w:val="20"/>
          <w:szCs w:val="20"/>
        </w:rPr>
        <w:t xml:space="preserve">                              </w:t>
      </w:r>
      <w:r w:rsidR="009C3412" w:rsidRPr="000B4918">
        <w:rPr>
          <w:rFonts w:ascii="Georgia" w:eastAsia="Times New Roman" w:hAnsi="Georgia" w:cs="Times New Roman"/>
          <w:b/>
          <w:bCs/>
          <w:color w:val="000000"/>
          <w:sz w:val="20"/>
          <w:szCs w:val="20"/>
        </w:rPr>
        <w:t xml:space="preserve">  </w:t>
      </w:r>
      <w:r w:rsidR="009C3412" w:rsidRPr="00920468">
        <w:rPr>
          <w:rFonts w:ascii="Georgia" w:eastAsia="Times New Roman" w:hAnsi="Georgia" w:cs="Times New Roman"/>
          <w:b/>
          <w:bCs/>
          <w:color w:val="000000"/>
          <w:sz w:val="20"/>
          <w:szCs w:val="20"/>
        </w:rPr>
        <w:t>Tbilisi, Georgia</w:t>
      </w:r>
    </w:p>
    <w:p w:rsidR="009C3412" w:rsidRPr="000B4918" w:rsidRDefault="009C3412" w:rsidP="009C3412">
      <w:pPr>
        <w:spacing w:after="0" w:line="240" w:lineRule="auto"/>
        <w:jc w:val="both"/>
        <w:rPr>
          <w:rFonts w:ascii="Georgia" w:eastAsia="Times New Roman" w:hAnsi="Georgia" w:cs="Times New Roman"/>
          <w:i/>
          <w:sz w:val="20"/>
          <w:szCs w:val="20"/>
        </w:rPr>
      </w:pPr>
      <w:r w:rsidRPr="00920468">
        <w:rPr>
          <w:rFonts w:ascii="Georgia" w:eastAsia="Times New Roman" w:hAnsi="Georgia" w:cs="Times New Roman"/>
          <w:bCs/>
          <w:i/>
          <w:color w:val="000000"/>
          <w:sz w:val="20"/>
          <w:szCs w:val="20"/>
        </w:rPr>
        <w:t>Intern, Department of State Property Management Policy</w:t>
      </w:r>
      <w:r w:rsidRPr="000B4918">
        <w:rPr>
          <w:rFonts w:ascii="Georgia" w:eastAsia="Times New Roman" w:hAnsi="Georgia" w:cs="Times New Roman"/>
          <w:b/>
          <w:bCs/>
          <w:color w:val="000000"/>
          <w:sz w:val="20"/>
          <w:szCs w:val="20"/>
        </w:rPr>
        <w:t xml:space="preserve">           </w:t>
      </w:r>
      <w:r w:rsidR="00920468">
        <w:rPr>
          <w:rFonts w:ascii="Georgia" w:eastAsia="Times New Roman" w:hAnsi="Georgia" w:cs="Times New Roman"/>
          <w:b/>
          <w:bCs/>
          <w:color w:val="000000"/>
          <w:sz w:val="20"/>
          <w:szCs w:val="20"/>
        </w:rPr>
        <w:t xml:space="preserve">          </w:t>
      </w:r>
      <w:r w:rsidR="00920468">
        <w:rPr>
          <w:rFonts w:ascii="Georgia" w:eastAsia="Times New Roman" w:hAnsi="Georgia" w:cs="Times New Roman"/>
          <w:bCs/>
          <w:i/>
          <w:color w:val="000000"/>
          <w:sz w:val="20"/>
          <w:szCs w:val="20"/>
        </w:rPr>
        <w:t xml:space="preserve">              </w:t>
      </w:r>
      <w:r w:rsidR="00920468" w:rsidRPr="00920468">
        <w:rPr>
          <w:rFonts w:ascii="Georgia" w:eastAsia="Times New Roman" w:hAnsi="Georgia" w:cs="Times New Roman"/>
          <w:bCs/>
          <w:i/>
          <w:color w:val="000000"/>
          <w:sz w:val="20"/>
          <w:szCs w:val="20"/>
        </w:rPr>
        <w:t xml:space="preserve">  </w:t>
      </w:r>
      <w:r w:rsidRPr="000B4918">
        <w:rPr>
          <w:rFonts w:ascii="Georgia" w:eastAsia="Times New Roman" w:hAnsi="Georgia" w:cs="Times New Roman"/>
          <w:bCs/>
          <w:i/>
          <w:color w:val="000000"/>
          <w:sz w:val="20"/>
          <w:szCs w:val="20"/>
        </w:rPr>
        <w:t>January 2009 - May 2009</w:t>
      </w:r>
    </w:p>
    <w:p w:rsidR="00345B96" w:rsidRPr="000B4918" w:rsidRDefault="00345B96" w:rsidP="00553D03">
      <w:pPr>
        <w:spacing w:after="0" w:line="240" w:lineRule="auto"/>
        <w:rPr>
          <w:rFonts w:ascii="Georgia" w:eastAsia="Times New Roman" w:hAnsi="Georgia" w:cs="Times New Roman"/>
          <w:sz w:val="20"/>
          <w:szCs w:val="20"/>
        </w:rPr>
      </w:pPr>
    </w:p>
    <w:p w:rsidR="00345B96" w:rsidRPr="000B4918" w:rsidRDefault="00345B96" w:rsidP="00553D03">
      <w:pPr>
        <w:numPr>
          <w:ilvl w:val="0"/>
          <w:numId w:val="14"/>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shd w:val="clear" w:color="auto" w:fill="FFFFFF"/>
        </w:rPr>
        <w:t>Registered state-owned property</w:t>
      </w:r>
    </w:p>
    <w:p w:rsidR="00345B96" w:rsidRPr="000B4918" w:rsidRDefault="009C3412" w:rsidP="00553D03">
      <w:pPr>
        <w:numPr>
          <w:ilvl w:val="0"/>
          <w:numId w:val="14"/>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shd w:val="clear" w:color="auto" w:fill="FFFFFF"/>
        </w:rPr>
        <w:t>Transferred state-</w:t>
      </w:r>
      <w:r w:rsidR="00345B96" w:rsidRPr="000B4918">
        <w:rPr>
          <w:rFonts w:ascii="Georgia" w:eastAsia="Times New Roman" w:hAnsi="Georgia" w:cs="Arial"/>
          <w:color w:val="000000"/>
          <w:sz w:val="20"/>
          <w:szCs w:val="20"/>
          <w:shd w:val="clear" w:color="auto" w:fill="FFFFFF"/>
        </w:rPr>
        <w:t>owned tangible assets to public and private entities into temporary possession or ownership as stipulated by law</w:t>
      </w:r>
    </w:p>
    <w:p w:rsidR="00345B96" w:rsidRPr="000B4918" w:rsidRDefault="00345B96" w:rsidP="00553D03">
      <w:pPr>
        <w:numPr>
          <w:ilvl w:val="0"/>
          <w:numId w:val="14"/>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shd w:val="clear" w:color="auto" w:fill="FFFFFF"/>
        </w:rPr>
        <w:t>Developed proposals on the issuance of approval when writing off the amortized or unused fixed assets entered on the balance sheet of the legislative, executive and judiciary authorities, legal entities of public law, other budgetary organizations, as well as Georgia’s diplomatic representations and consulates</w:t>
      </w:r>
    </w:p>
    <w:p w:rsidR="004C3C8E" w:rsidRPr="000B4918" w:rsidRDefault="004C3C8E" w:rsidP="00553D03">
      <w:pPr>
        <w:spacing w:after="0" w:line="240" w:lineRule="auto"/>
        <w:rPr>
          <w:rFonts w:ascii="Georgia" w:eastAsia="Times New Roman" w:hAnsi="Georgia" w:cs="Times New Roman"/>
          <w:sz w:val="20"/>
          <w:szCs w:val="20"/>
        </w:rPr>
      </w:pPr>
    </w:p>
    <w:p w:rsidR="00345B96" w:rsidRPr="000B4918" w:rsidRDefault="00A15C49" w:rsidP="00920468">
      <w:pPr>
        <w:pBdr>
          <w:bottom w:val="single" w:sz="4" w:space="1" w:color="auto"/>
        </w:pBd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
          <w:bCs/>
          <w:color w:val="000000"/>
          <w:sz w:val="20"/>
          <w:szCs w:val="20"/>
        </w:rPr>
        <w:t>TRAININGS</w:t>
      </w:r>
    </w:p>
    <w:p w:rsidR="009C3412" w:rsidRPr="00920468" w:rsidRDefault="00345B96" w:rsidP="00A15C49">
      <w:pPr>
        <w:numPr>
          <w:ilvl w:val="0"/>
          <w:numId w:val="15"/>
        </w:numPr>
        <w:spacing w:after="0" w:line="240" w:lineRule="auto"/>
        <w:jc w:val="both"/>
        <w:textAlignment w:val="baseline"/>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 xml:space="preserve">Making the Impossible Possible! Maximising Well-being, Independence and Potential of People with Complex Disabilities, </w:t>
      </w:r>
      <w:r w:rsidRPr="000B4918">
        <w:rPr>
          <w:rFonts w:ascii="Georgia" w:eastAsia="Times New Roman" w:hAnsi="Georgia" w:cs="Times New Roman"/>
          <w:bCs/>
          <w:i/>
          <w:color w:val="000000"/>
          <w:sz w:val="20"/>
          <w:szCs w:val="20"/>
        </w:rPr>
        <w:t>World Jewish Relief</w:t>
      </w:r>
      <w:r w:rsidR="004C3C8E" w:rsidRPr="000B4918">
        <w:rPr>
          <w:rFonts w:ascii="Georgia" w:eastAsia="Times New Roman" w:hAnsi="Georgia" w:cs="Times New Roman"/>
          <w:bCs/>
          <w:i/>
          <w:color w:val="000000"/>
          <w:sz w:val="20"/>
          <w:szCs w:val="20"/>
        </w:rPr>
        <w:t xml:space="preserve"> (Jun 2018 &amp; Jun 2018)</w:t>
      </w:r>
    </w:p>
    <w:p w:rsidR="00920468" w:rsidRPr="000B4918" w:rsidRDefault="00920468" w:rsidP="00920468">
      <w:pPr>
        <w:spacing w:after="0" w:line="240" w:lineRule="auto"/>
        <w:ind w:left="720"/>
        <w:jc w:val="both"/>
        <w:textAlignment w:val="baseline"/>
        <w:rPr>
          <w:rFonts w:ascii="Georgia" w:eastAsia="Times New Roman" w:hAnsi="Georgia" w:cs="Times New Roman"/>
          <w:b/>
          <w:bCs/>
          <w:color w:val="000000"/>
          <w:sz w:val="20"/>
          <w:szCs w:val="20"/>
        </w:rPr>
      </w:pPr>
    </w:p>
    <w:p w:rsidR="009C3412" w:rsidRDefault="00345B96" w:rsidP="009C3412">
      <w:pPr>
        <w:numPr>
          <w:ilvl w:val="0"/>
          <w:numId w:val="15"/>
        </w:num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
          <w:bCs/>
          <w:color w:val="000000"/>
          <w:sz w:val="20"/>
          <w:szCs w:val="20"/>
        </w:rPr>
        <w:t xml:space="preserve">Everyone Matters! Development of Inclusive and Participatory Practices in the Eastern Partnership Countries, </w:t>
      </w:r>
      <w:r w:rsidRPr="000B4918">
        <w:rPr>
          <w:rFonts w:ascii="Georgia" w:eastAsia="Times New Roman" w:hAnsi="Georgia" w:cs="Times New Roman"/>
          <w:bCs/>
          <w:i/>
          <w:color w:val="000000"/>
          <w:sz w:val="20"/>
          <w:szCs w:val="20"/>
        </w:rPr>
        <w:t>Armenian Progressive Youth</w:t>
      </w:r>
      <w:r w:rsidR="004C3C8E" w:rsidRPr="000B4918">
        <w:rPr>
          <w:rFonts w:ascii="Georgia" w:eastAsia="Times New Roman" w:hAnsi="Georgia" w:cs="Times New Roman"/>
          <w:bCs/>
          <w:i/>
          <w:color w:val="000000"/>
          <w:sz w:val="20"/>
          <w:szCs w:val="20"/>
        </w:rPr>
        <w:t>, (Apr 2018 &amp; Apr 2018)</w:t>
      </w:r>
    </w:p>
    <w:p w:rsidR="00920468" w:rsidRPr="000B4918" w:rsidRDefault="00920468" w:rsidP="00920468">
      <w:pPr>
        <w:spacing w:after="0" w:line="240" w:lineRule="auto"/>
        <w:jc w:val="both"/>
        <w:textAlignment w:val="baseline"/>
        <w:rPr>
          <w:rFonts w:ascii="Georgia" w:eastAsia="Times New Roman" w:hAnsi="Georgia" w:cs="Times New Roman"/>
          <w:bCs/>
          <w:i/>
          <w:color w:val="000000"/>
          <w:sz w:val="20"/>
          <w:szCs w:val="20"/>
        </w:rPr>
      </w:pPr>
    </w:p>
    <w:p w:rsidR="009C3412" w:rsidRDefault="00345B96" w:rsidP="009C3412">
      <w:pPr>
        <w:numPr>
          <w:ilvl w:val="0"/>
          <w:numId w:val="15"/>
        </w:numPr>
        <w:spacing w:after="0" w:line="240" w:lineRule="auto"/>
        <w:jc w:val="both"/>
        <w:textAlignment w:val="baseline"/>
        <w:rPr>
          <w:rFonts w:ascii="Georgia" w:eastAsia="Times New Roman" w:hAnsi="Georgia" w:cs="Times New Roman"/>
          <w:b/>
          <w:bCs/>
          <w:color w:val="000000"/>
          <w:sz w:val="20"/>
          <w:szCs w:val="20"/>
        </w:rPr>
      </w:pPr>
      <w:r w:rsidRPr="000B4918">
        <w:rPr>
          <w:rFonts w:ascii="Georgia" w:eastAsia="Times New Roman" w:hAnsi="Georgia" w:cs="Times New Roman"/>
          <w:b/>
          <w:bCs/>
          <w:color w:val="000000"/>
          <w:sz w:val="20"/>
          <w:szCs w:val="20"/>
        </w:rPr>
        <w:t xml:space="preserve">Presentation Skills, </w:t>
      </w:r>
      <w:r w:rsidRPr="000B4918">
        <w:rPr>
          <w:rFonts w:ascii="Georgia" w:eastAsia="Times New Roman" w:hAnsi="Georgia" w:cs="Times New Roman"/>
          <w:bCs/>
          <w:i/>
          <w:color w:val="000000"/>
          <w:sz w:val="20"/>
          <w:szCs w:val="20"/>
        </w:rPr>
        <w:t>HULT I</w:t>
      </w:r>
      <w:r w:rsidR="009C3412" w:rsidRPr="000B4918">
        <w:rPr>
          <w:rFonts w:ascii="Georgia" w:eastAsia="Times New Roman" w:hAnsi="Georgia" w:cs="Times New Roman"/>
          <w:bCs/>
          <w:i/>
          <w:color w:val="000000"/>
          <w:sz w:val="20"/>
          <w:szCs w:val="20"/>
        </w:rPr>
        <w:t xml:space="preserve">nternational Business </w:t>
      </w:r>
      <w:r w:rsidR="004C3C8E" w:rsidRPr="000B4918">
        <w:rPr>
          <w:rFonts w:ascii="Georgia" w:eastAsia="Times New Roman" w:hAnsi="Georgia" w:cs="Times New Roman"/>
          <w:bCs/>
          <w:i/>
          <w:color w:val="000000"/>
          <w:sz w:val="20"/>
          <w:szCs w:val="20"/>
        </w:rPr>
        <w:t>School, (Nov 2010 &amp; Dec 2010)</w:t>
      </w:r>
      <w:r w:rsidR="004C3C8E" w:rsidRPr="000B4918">
        <w:rPr>
          <w:rFonts w:ascii="Georgia" w:eastAsia="Times New Roman" w:hAnsi="Georgia" w:cs="Times New Roman"/>
          <w:b/>
          <w:bCs/>
          <w:color w:val="000000"/>
          <w:sz w:val="20"/>
          <w:szCs w:val="20"/>
        </w:rPr>
        <w:t> </w:t>
      </w:r>
    </w:p>
    <w:p w:rsidR="00920468" w:rsidRPr="000B4918" w:rsidRDefault="00920468" w:rsidP="00920468">
      <w:pPr>
        <w:spacing w:after="0" w:line="240" w:lineRule="auto"/>
        <w:jc w:val="both"/>
        <w:textAlignment w:val="baseline"/>
        <w:rPr>
          <w:rFonts w:ascii="Georgia" w:eastAsia="Times New Roman" w:hAnsi="Georgia" w:cs="Times New Roman"/>
          <w:b/>
          <w:bCs/>
          <w:color w:val="000000"/>
          <w:sz w:val="20"/>
          <w:szCs w:val="20"/>
        </w:rPr>
      </w:pPr>
    </w:p>
    <w:p w:rsidR="009C3412" w:rsidRDefault="00345B96" w:rsidP="009C3412">
      <w:pPr>
        <w:numPr>
          <w:ilvl w:val="0"/>
          <w:numId w:val="15"/>
        </w:num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
          <w:bCs/>
          <w:color w:val="000000"/>
          <w:sz w:val="20"/>
          <w:szCs w:val="20"/>
        </w:rPr>
        <w:t xml:space="preserve">Finance and Accounting for Non-professionals, </w:t>
      </w:r>
      <w:r w:rsidRPr="000B4918">
        <w:rPr>
          <w:rFonts w:ascii="Georgia" w:eastAsia="Times New Roman" w:hAnsi="Georgia" w:cs="Times New Roman"/>
          <w:bCs/>
          <w:i/>
          <w:color w:val="000000"/>
          <w:sz w:val="20"/>
          <w:szCs w:val="20"/>
        </w:rPr>
        <w:t>HULT I</w:t>
      </w:r>
      <w:r w:rsidR="004C3C8E" w:rsidRPr="000B4918">
        <w:rPr>
          <w:rFonts w:ascii="Georgia" w:eastAsia="Times New Roman" w:hAnsi="Georgia" w:cs="Times New Roman"/>
          <w:bCs/>
          <w:i/>
          <w:color w:val="000000"/>
          <w:sz w:val="20"/>
          <w:szCs w:val="20"/>
        </w:rPr>
        <w:t>nternational Business    School, (Feb 2011 &amp; Feb 2011)</w:t>
      </w:r>
    </w:p>
    <w:p w:rsidR="00920468" w:rsidRPr="000B4918" w:rsidRDefault="00920468" w:rsidP="00920468">
      <w:pPr>
        <w:spacing w:after="0" w:line="240" w:lineRule="auto"/>
        <w:jc w:val="both"/>
        <w:textAlignment w:val="baseline"/>
        <w:rPr>
          <w:rFonts w:ascii="Georgia" w:eastAsia="Times New Roman" w:hAnsi="Georgia" w:cs="Times New Roman"/>
          <w:bCs/>
          <w:i/>
          <w:color w:val="000000"/>
          <w:sz w:val="20"/>
          <w:szCs w:val="20"/>
        </w:rPr>
      </w:pPr>
    </w:p>
    <w:p w:rsidR="00345B96" w:rsidRDefault="00345B96" w:rsidP="00553D03">
      <w:pPr>
        <w:numPr>
          <w:ilvl w:val="0"/>
          <w:numId w:val="15"/>
        </w:num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
          <w:bCs/>
          <w:color w:val="000000"/>
          <w:sz w:val="20"/>
          <w:szCs w:val="20"/>
        </w:rPr>
        <w:t xml:space="preserve">Regulating Natural Monopolies, </w:t>
      </w:r>
      <w:r w:rsidRPr="000B4918">
        <w:rPr>
          <w:rFonts w:ascii="Georgia" w:eastAsia="Times New Roman" w:hAnsi="Georgia" w:cs="Times New Roman"/>
          <w:bCs/>
          <w:i/>
          <w:color w:val="000000"/>
          <w:sz w:val="20"/>
          <w:szCs w:val="20"/>
        </w:rPr>
        <w:t>Georgian Institute of Public Affairs (GIPA)</w:t>
      </w:r>
      <w:r w:rsidR="004C3C8E" w:rsidRPr="000B4918">
        <w:rPr>
          <w:rFonts w:ascii="Georgia" w:eastAsia="Times New Roman" w:hAnsi="Georgia" w:cs="Times New Roman"/>
          <w:bCs/>
          <w:i/>
          <w:color w:val="000000"/>
          <w:sz w:val="20"/>
          <w:szCs w:val="20"/>
        </w:rPr>
        <w:t>, (Oct 2008 &amp; Nov 2008)</w:t>
      </w:r>
    </w:p>
    <w:p w:rsidR="00920468" w:rsidRPr="000B4918" w:rsidRDefault="00920468" w:rsidP="00920468">
      <w:pPr>
        <w:spacing w:after="0" w:line="240" w:lineRule="auto"/>
        <w:jc w:val="both"/>
        <w:textAlignment w:val="baseline"/>
        <w:rPr>
          <w:rFonts w:ascii="Georgia" w:eastAsia="Times New Roman" w:hAnsi="Georgia" w:cs="Times New Roman"/>
          <w:bCs/>
          <w:i/>
          <w:color w:val="000000"/>
          <w:sz w:val="20"/>
          <w:szCs w:val="20"/>
        </w:rPr>
      </w:pPr>
    </w:p>
    <w:p w:rsidR="00345B96" w:rsidRDefault="00345B96" w:rsidP="00553D03">
      <w:pPr>
        <w:numPr>
          <w:ilvl w:val="0"/>
          <w:numId w:val="15"/>
        </w:num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
          <w:bCs/>
          <w:color w:val="000000"/>
          <w:sz w:val="20"/>
          <w:szCs w:val="20"/>
        </w:rPr>
        <w:t xml:space="preserve">Public Relations Strategies, </w:t>
      </w:r>
      <w:r w:rsidRPr="000B4918">
        <w:rPr>
          <w:rFonts w:ascii="Georgia" w:eastAsia="Times New Roman" w:hAnsi="Georgia" w:cs="Times New Roman"/>
          <w:bCs/>
          <w:i/>
          <w:color w:val="000000"/>
          <w:sz w:val="20"/>
          <w:szCs w:val="20"/>
        </w:rPr>
        <w:t xml:space="preserve">Georgian Institute of Public Affairs </w:t>
      </w:r>
      <w:r w:rsidR="0049622E" w:rsidRPr="000B4918">
        <w:rPr>
          <w:rFonts w:ascii="Georgia" w:eastAsia="Times New Roman" w:hAnsi="Georgia" w:cs="Times New Roman"/>
          <w:bCs/>
          <w:i/>
          <w:color w:val="000000"/>
          <w:sz w:val="20"/>
          <w:szCs w:val="20"/>
        </w:rPr>
        <w:t>(</w:t>
      </w:r>
      <w:r w:rsidRPr="000B4918">
        <w:rPr>
          <w:rFonts w:ascii="Georgia" w:eastAsia="Times New Roman" w:hAnsi="Georgia" w:cs="Times New Roman"/>
          <w:bCs/>
          <w:i/>
          <w:color w:val="000000"/>
          <w:sz w:val="20"/>
          <w:szCs w:val="20"/>
        </w:rPr>
        <w:t>GIPA</w:t>
      </w:r>
      <w:r w:rsidR="0049622E" w:rsidRPr="000B4918">
        <w:rPr>
          <w:rFonts w:ascii="Georgia" w:eastAsia="Times New Roman" w:hAnsi="Georgia" w:cs="Times New Roman"/>
          <w:bCs/>
          <w:i/>
          <w:color w:val="000000"/>
          <w:sz w:val="20"/>
          <w:szCs w:val="20"/>
        </w:rPr>
        <w:t>)</w:t>
      </w:r>
      <w:r w:rsidR="004C3C8E" w:rsidRPr="000B4918">
        <w:rPr>
          <w:rFonts w:ascii="Georgia" w:eastAsia="Times New Roman" w:hAnsi="Georgia" w:cs="Times New Roman"/>
          <w:bCs/>
          <w:i/>
          <w:color w:val="000000"/>
          <w:sz w:val="20"/>
          <w:szCs w:val="20"/>
        </w:rPr>
        <w:t>, (Nov 2008 &amp; Dec 2008)</w:t>
      </w:r>
    </w:p>
    <w:p w:rsidR="00920468" w:rsidRPr="000B4918" w:rsidRDefault="00920468" w:rsidP="00920468">
      <w:pPr>
        <w:spacing w:after="0" w:line="240" w:lineRule="auto"/>
        <w:jc w:val="both"/>
        <w:textAlignment w:val="baseline"/>
        <w:rPr>
          <w:rFonts w:ascii="Georgia" w:eastAsia="Times New Roman" w:hAnsi="Georgia" w:cs="Times New Roman"/>
          <w:bCs/>
          <w:i/>
          <w:color w:val="000000"/>
          <w:sz w:val="20"/>
          <w:szCs w:val="20"/>
        </w:rPr>
      </w:pPr>
    </w:p>
    <w:p w:rsidR="00345B96" w:rsidRDefault="00345B96" w:rsidP="00553D03">
      <w:pPr>
        <w:numPr>
          <w:ilvl w:val="0"/>
          <w:numId w:val="15"/>
        </w:num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
          <w:bCs/>
          <w:color w:val="000000"/>
          <w:sz w:val="20"/>
          <w:szCs w:val="20"/>
        </w:rPr>
        <w:t xml:space="preserve">Leadership Development, </w:t>
      </w:r>
      <w:r w:rsidRPr="000B4918">
        <w:rPr>
          <w:rFonts w:ascii="Georgia" w:eastAsia="Times New Roman" w:hAnsi="Georgia" w:cs="Times New Roman"/>
          <w:bCs/>
          <w:i/>
          <w:color w:val="000000"/>
          <w:sz w:val="20"/>
          <w:szCs w:val="20"/>
        </w:rPr>
        <w:t>Georgian Ins</w:t>
      </w:r>
      <w:r w:rsidR="004C3C8E" w:rsidRPr="000B4918">
        <w:rPr>
          <w:rFonts w:ascii="Georgia" w:eastAsia="Times New Roman" w:hAnsi="Georgia" w:cs="Times New Roman"/>
          <w:bCs/>
          <w:i/>
          <w:color w:val="000000"/>
          <w:sz w:val="20"/>
          <w:szCs w:val="20"/>
        </w:rPr>
        <w:t>titute of Public Affairs (GIPA), (May 2008 &amp; June 2008)</w:t>
      </w:r>
    </w:p>
    <w:p w:rsidR="00920468" w:rsidRPr="000B4918" w:rsidRDefault="00920468" w:rsidP="00920468">
      <w:pPr>
        <w:spacing w:after="0" w:line="240" w:lineRule="auto"/>
        <w:jc w:val="both"/>
        <w:textAlignment w:val="baseline"/>
        <w:rPr>
          <w:rFonts w:ascii="Georgia" w:eastAsia="Times New Roman" w:hAnsi="Georgia" w:cs="Times New Roman"/>
          <w:bCs/>
          <w:i/>
          <w:color w:val="000000"/>
          <w:sz w:val="20"/>
          <w:szCs w:val="20"/>
        </w:rPr>
      </w:pPr>
    </w:p>
    <w:p w:rsidR="00345B96" w:rsidRPr="000B4918" w:rsidRDefault="00345B96" w:rsidP="00553D03">
      <w:pPr>
        <w:numPr>
          <w:ilvl w:val="0"/>
          <w:numId w:val="15"/>
        </w:numPr>
        <w:spacing w:after="0" w:line="240" w:lineRule="auto"/>
        <w:jc w:val="both"/>
        <w:textAlignment w:val="baseline"/>
        <w:rPr>
          <w:rFonts w:ascii="Georgia" w:eastAsia="Times New Roman" w:hAnsi="Georgia" w:cs="Times New Roman"/>
          <w:bCs/>
          <w:i/>
          <w:color w:val="000000"/>
          <w:sz w:val="20"/>
          <w:szCs w:val="20"/>
        </w:rPr>
      </w:pPr>
      <w:r w:rsidRPr="000B4918">
        <w:rPr>
          <w:rFonts w:ascii="Georgia" w:eastAsia="Times New Roman" w:hAnsi="Georgia" w:cs="Times New Roman"/>
          <w:b/>
          <w:bCs/>
          <w:color w:val="000000"/>
          <w:sz w:val="20"/>
          <w:szCs w:val="20"/>
        </w:rPr>
        <w:t xml:space="preserve">European Values and Civil Society in Georgia, </w:t>
      </w:r>
      <w:r w:rsidRPr="000B4918">
        <w:rPr>
          <w:rFonts w:ascii="Georgia" w:eastAsia="Times New Roman" w:hAnsi="Georgia" w:cs="Times New Roman"/>
          <w:bCs/>
          <w:i/>
          <w:color w:val="000000"/>
          <w:sz w:val="20"/>
          <w:szCs w:val="20"/>
        </w:rPr>
        <w:t>Centre for Training and Consultancy</w:t>
      </w:r>
      <w:r w:rsidR="004C3C8E" w:rsidRPr="000B4918">
        <w:rPr>
          <w:rFonts w:ascii="Georgia" w:eastAsia="Times New Roman" w:hAnsi="Georgia" w:cs="Times New Roman"/>
          <w:bCs/>
          <w:i/>
          <w:color w:val="000000"/>
          <w:sz w:val="20"/>
          <w:szCs w:val="20"/>
        </w:rPr>
        <w:t>, (Oct 2007 &amp; Nov 2007)</w:t>
      </w:r>
    </w:p>
    <w:p w:rsidR="00A15C49" w:rsidRPr="000B4918" w:rsidRDefault="00A15C49" w:rsidP="00A15C49">
      <w:pPr>
        <w:spacing w:after="0" w:line="240" w:lineRule="auto"/>
        <w:ind w:left="720"/>
        <w:jc w:val="both"/>
        <w:textAlignment w:val="baseline"/>
        <w:rPr>
          <w:rFonts w:ascii="Georgia" w:eastAsia="Times New Roman" w:hAnsi="Georgia" w:cs="Times New Roman"/>
          <w:bCs/>
          <w:i/>
          <w:color w:val="000000"/>
          <w:sz w:val="20"/>
          <w:szCs w:val="20"/>
        </w:rPr>
      </w:pPr>
    </w:p>
    <w:p w:rsidR="00345B96" w:rsidRPr="000B4918" w:rsidRDefault="00A15C49" w:rsidP="00920468">
      <w:pPr>
        <w:pBdr>
          <w:bottom w:val="single" w:sz="4" w:space="1" w:color="auto"/>
        </w:pBd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
          <w:bCs/>
          <w:color w:val="000000"/>
          <w:sz w:val="20"/>
          <w:szCs w:val="20"/>
        </w:rPr>
        <w:t>LANGUAGES</w:t>
      </w:r>
    </w:p>
    <w:p w:rsidR="00345B96" w:rsidRPr="000B4918" w:rsidRDefault="00345B96" w:rsidP="00A15C49">
      <w:pPr>
        <w:numPr>
          <w:ilvl w:val="0"/>
          <w:numId w:val="2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Georgian (native)</w:t>
      </w:r>
    </w:p>
    <w:p w:rsidR="00345B96" w:rsidRPr="000B4918" w:rsidRDefault="00345B96" w:rsidP="00A15C49">
      <w:pPr>
        <w:numPr>
          <w:ilvl w:val="0"/>
          <w:numId w:val="2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English (fluent)</w:t>
      </w:r>
    </w:p>
    <w:p w:rsidR="00345B96" w:rsidRPr="000B4918" w:rsidRDefault="00345B96" w:rsidP="00A15C49">
      <w:pPr>
        <w:numPr>
          <w:ilvl w:val="0"/>
          <w:numId w:val="23"/>
        </w:numPr>
        <w:spacing w:after="0" w:line="240" w:lineRule="auto"/>
        <w:jc w:val="both"/>
        <w:textAlignment w:val="baseline"/>
        <w:rPr>
          <w:rFonts w:ascii="Georgia" w:eastAsia="Times New Roman" w:hAnsi="Georgia" w:cs="Arial"/>
          <w:color w:val="000000"/>
          <w:sz w:val="20"/>
          <w:szCs w:val="20"/>
        </w:rPr>
      </w:pPr>
      <w:r w:rsidRPr="000B4918">
        <w:rPr>
          <w:rFonts w:ascii="Georgia" w:eastAsia="Times New Roman" w:hAnsi="Georgia" w:cs="Arial"/>
          <w:color w:val="000000"/>
          <w:sz w:val="20"/>
          <w:szCs w:val="20"/>
        </w:rPr>
        <w:t>Russian (intermediate)</w:t>
      </w:r>
    </w:p>
    <w:p w:rsidR="00345B96" w:rsidRPr="000B4918" w:rsidRDefault="00345B96" w:rsidP="00553D03">
      <w:pPr>
        <w:spacing w:after="0" w:line="240" w:lineRule="auto"/>
        <w:rPr>
          <w:rFonts w:ascii="Georgia" w:eastAsia="Times New Roman" w:hAnsi="Georgia" w:cs="Times New Roman"/>
          <w:sz w:val="20"/>
          <w:szCs w:val="20"/>
        </w:rPr>
      </w:pPr>
    </w:p>
    <w:p w:rsidR="00345B96" w:rsidRPr="000B4918" w:rsidRDefault="00A15C49" w:rsidP="00920468">
      <w:pPr>
        <w:pBdr>
          <w:bottom w:val="single" w:sz="4" w:space="1" w:color="auto"/>
        </w:pBd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b/>
          <w:bCs/>
          <w:color w:val="000000"/>
          <w:sz w:val="20"/>
          <w:szCs w:val="20"/>
        </w:rPr>
        <w:t>CERTIFICATES</w:t>
      </w:r>
    </w:p>
    <w:p w:rsidR="00345B96" w:rsidRPr="000B4918" w:rsidRDefault="00345B96" w:rsidP="00A15C49">
      <w:pPr>
        <w:pStyle w:val="ListParagraph"/>
        <w:numPr>
          <w:ilvl w:val="0"/>
          <w:numId w:val="22"/>
        </w:num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color w:val="000000"/>
          <w:sz w:val="20"/>
          <w:szCs w:val="20"/>
        </w:rPr>
        <w:t>Internet-based Test of English as a Foreign Language  </w:t>
      </w:r>
    </w:p>
    <w:p w:rsidR="00345B96" w:rsidRPr="000B4918" w:rsidRDefault="00345B96" w:rsidP="00A15C49">
      <w:pPr>
        <w:pStyle w:val="ListParagraph"/>
        <w:numPr>
          <w:ilvl w:val="0"/>
          <w:numId w:val="22"/>
        </w:num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color w:val="000000"/>
          <w:sz w:val="20"/>
          <w:szCs w:val="20"/>
        </w:rPr>
        <w:t>Graduate Record Examination  </w:t>
      </w:r>
    </w:p>
    <w:p w:rsidR="00345B96" w:rsidRPr="000B4918" w:rsidRDefault="00345B96" w:rsidP="00A15C49">
      <w:pPr>
        <w:pStyle w:val="ListParagraph"/>
        <w:numPr>
          <w:ilvl w:val="0"/>
          <w:numId w:val="22"/>
        </w:numPr>
        <w:spacing w:after="0" w:line="240" w:lineRule="auto"/>
        <w:jc w:val="both"/>
        <w:rPr>
          <w:rFonts w:ascii="Georgia" w:eastAsia="Times New Roman" w:hAnsi="Georgia" w:cs="Times New Roman"/>
          <w:sz w:val="20"/>
          <w:szCs w:val="20"/>
        </w:rPr>
      </w:pPr>
      <w:r w:rsidRPr="000B4918">
        <w:rPr>
          <w:rFonts w:ascii="Georgia" w:eastAsia="Times New Roman" w:hAnsi="Georgia" w:cs="Times New Roman"/>
          <w:color w:val="000000"/>
          <w:sz w:val="20"/>
          <w:szCs w:val="20"/>
        </w:rPr>
        <w:t>IELTS</w:t>
      </w:r>
    </w:p>
    <w:p w:rsidR="00FA3E10" w:rsidRPr="000B4918" w:rsidRDefault="00FA3E10" w:rsidP="00553D03">
      <w:pPr>
        <w:spacing w:after="0" w:line="240" w:lineRule="auto"/>
        <w:rPr>
          <w:rFonts w:ascii="Georgia" w:hAnsi="Georgia"/>
          <w:sz w:val="20"/>
          <w:szCs w:val="20"/>
        </w:rPr>
      </w:pPr>
    </w:p>
    <w:sectPr w:rsidR="00FA3E10" w:rsidRPr="000B4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709"/>
    <w:multiLevelType w:val="multilevel"/>
    <w:tmpl w:val="914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46FBA"/>
    <w:multiLevelType w:val="multilevel"/>
    <w:tmpl w:val="2242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30CA6"/>
    <w:multiLevelType w:val="multilevel"/>
    <w:tmpl w:val="D786E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D7E0D"/>
    <w:multiLevelType w:val="multilevel"/>
    <w:tmpl w:val="3B6A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93AAB"/>
    <w:multiLevelType w:val="multilevel"/>
    <w:tmpl w:val="04F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666C3"/>
    <w:multiLevelType w:val="multilevel"/>
    <w:tmpl w:val="376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F77F0"/>
    <w:multiLevelType w:val="multilevel"/>
    <w:tmpl w:val="0C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40F8B"/>
    <w:multiLevelType w:val="multilevel"/>
    <w:tmpl w:val="142EA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43E66"/>
    <w:multiLevelType w:val="hybridMultilevel"/>
    <w:tmpl w:val="0F466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87D8B"/>
    <w:multiLevelType w:val="multilevel"/>
    <w:tmpl w:val="1ED4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2271F"/>
    <w:multiLevelType w:val="hybridMultilevel"/>
    <w:tmpl w:val="0C8C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F414F"/>
    <w:multiLevelType w:val="multilevel"/>
    <w:tmpl w:val="4BE2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65657"/>
    <w:multiLevelType w:val="hybridMultilevel"/>
    <w:tmpl w:val="B1C0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E285A"/>
    <w:multiLevelType w:val="hybridMultilevel"/>
    <w:tmpl w:val="78A4D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21CF5"/>
    <w:multiLevelType w:val="multilevel"/>
    <w:tmpl w:val="408E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3365C"/>
    <w:multiLevelType w:val="hybridMultilevel"/>
    <w:tmpl w:val="3AFA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664DB"/>
    <w:multiLevelType w:val="multilevel"/>
    <w:tmpl w:val="C86C7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175E5D"/>
    <w:multiLevelType w:val="multilevel"/>
    <w:tmpl w:val="E6641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6976B4"/>
    <w:multiLevelType w:val="multilevel"/>
    <w:tmpl w:val="3526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36B44"/>
    <w:multiLevelType w:val="hybridMultilevel"/>
    <w:tmpl w:val="B680DBD6"/>
    <w:lvl w:ilvl="0" w:tplc="95B4A79C">
      <w:start w:val="1"/>
      <w:numFmt w:val="decimal"/>
      <w:lvlText w:val="%1."/>
      <w:lvlJc w:val="left"/>
      <w:pPr>
        <w:ind w:left="720" w:hanging="360"/>
      </w:pPr>
      <w:rPr>
        <w:rFonts w:ascii="Georgia" w:hAnsi="Georgia"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85499"/>
    <w:multiLevelType w:val="multilevel"/>
    <w:tmpl w:val="87DC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C46562"/>
    <w:multiLevelType w:val="multilevel"/>
    <w:tmpl w:val="39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33B36"/>
    <w:multiLevelType w:val="multilevel"/>
    <w:tmpl w:val="706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lvlOverride w:ilvl="0">
      <w:lvl w:ilvl="0">
        <w:numFmt w:val="decimal"/>
        <w:lvlText w:val="%1."/>
        <w:lvlJc w:val="left"/>
      </w:lvl>
    </w:lvlOverride>
  </w:num>
  <w:num w:numId="3">
    <w:abstractNumId w:val="7"/>
    <w:lvlOverride w:ilvl="0">
      <w:lvl w:ilvl="0">
        <w:numFmt w:val="decimal"/>
        <w:lvlText w:val="%1."/>
        <w:lvlJc w:val="left"/>
      </w:lvl>
    </w:lvlOverride>
  </w:num>
  <w:num w:numId="4">
    <w:abstractNumId w:val="16"/>
    <w:lvlOverride w:ilvl="0">
      <w:lvl w:ilvl="0">
        <w:numFmt w:val="decimal"/>
        <w:lvlText w:val="%1."/>
        <w:lvlJc w:val="left"/>
      </w:lvl>
    </w:lvlOverride>
  </w:num>
  <w:num w:numId="5">
    <w:abstractNumId w:val="17"/>
    <w:lvlOverride w:ilvl="0">
      <w:lvl w:ilvl="0">
        <w:numFmt w:val="decimal"/>
        <w:lvlText w:val="%1."/>
        <w:lvlJc w:val="left"/>
      </w:lvl>
    </w:lvlOverride>
  </w:num>
  <w:num w:numId="6">
    <w:abstractNumId w:val="11"/>
  </w:num>
  <w:num w:numId="7">
    <w:abstractNumId w:val="9"/>
  </w:num>
  <w:num w:numId="8">
    <w:abstractNumId w:val="18"/>
  </w:num>
  <w:num w:numId="9">
    <w:abstractNumId w:val="1"/>
  </w:num>
  <w:num w:numId="10">
    <w:abstractNumId w:val="4"/>
  </w:num>
  <w:num w:numId="11">
    <w:abstractNumId w:val="6"/>
  </w:num>
  <w:num w:numId="12">
    <w:abstractNumId w:val="5"/>
  </w:num>
  <w:num w:numId="13">
    <w:abstractNumId w:val="0"/>
  </w:num>
  <w:num w:numId="14">
    <w:abstractNumId w:val="21"/>
  </w:num>
  <w:num w:numId="15">
    <w:abstractNumId w:val="14"/>
  </w:num>
  <w:num w:numId="16">
    <w:abstractNumId w:val="22"/>
  </w:num>
  <w:num w:numId="17">
    <w:abstractNumId w:val="12"/>
  </w:num>
  <w:num w:numId="18">
    <w:abstractNumId w:val="19"/>
  </w:num>
  <w:num w:numId="19">
    <w:abstractNumId w:val="10"/>
  </w:num>
  <w:num w:numId="20">
    <w:abstractNumId w:val="13"/>
  </w:num>
  <w:num w:numId="21">
    <w:abstractNumId w:val="15"/>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wNjW3NDazMDG3NLBQ0lEKTi0uzszPAykwrwUADiUYFSwAAAA="/>
  </w:docVars>
  <w:rsids>
    <w:rsidRoot w:val="00023B7C"/>
    <w:rsid w:val="00023B7C"/>
    <w:rsid w:val="000B4918"/>
    <w:rsid w:val="0010157E"/>
    <w:rsid w:val="00225773"/>
    <w:rsid w:val="00257E92"/>
    <w:rsid w:val="002A22B9"/>
    <w:rsid w:val="002D5C47"/>
    <w:rsid w:val="00302E78"/>
    <w:rsid w:val="00316B0E"/>
    <w:rsid w:val="00345B96"/>
    <w:rsid w:val="0049622E"/>
    <w:rsid w:val="004C3C8E"/>
    <w:rsid w:val="004D10B8"/>
    <w:rsid w:val="00511850"/>
    <w:rsid w:val="00553D03"/>
    <w:rsid w:val="00715063"/>
    <w:rsid w:val="00920468"/>
    <w:rsid w:val="00994E99"/>
    <w:rsid w:val="009C3412"/>
    <w:rsid w:val="00A15C49"/>
    <w:rsid w:val="00AD7303"/>
    <w:rsid w:val="00B5149E"/>
    <w:rsid w:val="00D721C7"/>
    <w:rsid w:val="00D84765"/>
    <w:rsid w:val="00EC4642"/>
    <w:rsid w:val="00F1428A"/>
    <w:rsid w:val="00F24AEB"/>
    <w:rsid w:val="00F311EE"/>
    <w:rsid w:val="00FA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92002-6E4A-4C50-96D4-9BA7182A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B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B96"/>
    <w:rPr>
      <w:color w:val="0000FF"/>
      <w:u w:val="single"/>
    </w:rPr>
  </w:style>
  <w:style w:type="paragraph" w:styleId="ListParagraph">
    <w:name w:val="List Paragraph"/>
    <w:basedOn w:val="Normal"/>
    <w:uiPriority w:val="34"/>
    <w:qFormat/>
    <w:rsid w:val="004C3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8981">
      <w:bodyDiv w:val="1"/>
      <w:marLeft w:val="0"/>
      <w:marRight w:val="0"/>
      <w:marTop w:val="0"/>
      <w:marBottom w:val="0"/>
      <w:divBdr>
        <w:top w:val="none" w:sz="0" w:space="0" w:color="auto"/>
        <w:left w:val="none" w:sz="0" w:space="0" w:color="auto"/>
        <w:bottom w:val="none" w:sz="0" w:space="0" w:color="auto"/>
        <w:right w:val="none" w:sz="0" w:space="0" w:color="auto"/>
      </w:divBdr>
    </w:div>
    <w:div w:id="72676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phia.kikvidz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Kikvidze</dc:creator>
  <cp:keywords/>
  <dc:description/>
  <cp:lastModifiedBy>Sopio Kikvidze</cp:lastModifiedBy>
  <cp:revision>26</cp:revision>
  <dcterms:created xsi:type="dcterms:W3CDTF">2020-03-30T09:02:00Z</dcterms:created>
  <dcterms:modified xsi:type="dcterms:W3CDTF">2020-04-16T09:58:00Z</dcterms:modified>
</cp:coreProperties>
</file>