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12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12"/>
      </w:tblGrid>
      <w:tr w:rsidR="007F297E" w:rsidRPr="007F297E" w:rsidTr="00313C8A">
        <w:trPr>
          <w:trHeight w:val="1344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7F297E" w:rsidRPr="007F297E" w:rsidRDefault="007F297E" w:rsidP="007F2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30"/>
                <w:sz w:val="21"/>
                <w:szCs w:val="21"/>
              </w:rPr>
            </w:pPr>
            <w:proofErr w:type="spellStart"/>
            <w:r w:rsidRPr="007F297E">
              <w:rPr>
                <w:rFonts w:ascii="Sylfaen" w:eastAsia="Times New Roman" w:hAnsi="Sylfaen" w:cs="Sylfaen"/>
                <w:b/>
                <w:bCs/>
                <w:spacing w:val="30"/>
                <w:sz w:val="21"/>
                <w:szCs w:val="21"/>
              </w:rPr>
              <w:t>საქართველოს</w:t>
            </w:r>
            <w:proofErr w:type="spellEnd"/>
            <w:r w:rsidRPr="007F297E">
              <w:rPr>
                <w:rFonts w:ascii="Sylfaen" w:eastAsia="Times New Roman" w:hAnsi="Sylfaen" w:cs="Sylfaen"/>
                <w:b/>
                <w:bCs/>
                <w:spacing w:val="30"/>
                <w:sz w:val="21"/>
                <w:szCs w:val="21"/>
              </w:rPr>
              <w:t xml:space="preserve"> </w:t>
            </w:r>
            <w:proofErr w:type="spellStart"/>
            <w:r w:rsidRPr="007F297E">
              <w:rPr>
                <w:rFonts w:ascii="Sylfaen" w:eastAsia="Times New Roman" w:hAnsi="Sylfaen" w:cs="Sylfaen"/>
                <w:b/>
                <w:bCs/>
                <w:spacing w:val="30"/>
                <w:sz w:val="21"/>
                <w:szCs w:val="21"/>
              </w:rPr>
              <w:t>მთავრობასა</w:t>
            </w:r>
            <w:proofErr w:type="spellEnd"/>
            <w:r w:rsidRPr="007F297E">
              <w:rPr>
                <w:rFonts w:ascii="Sylfaen" w:eastAsia="Times New Roman" w:hAnsi="Sylfaen" w:cs="Sylfaen"/>
                <w:b/>
                <w:bCs/>
                <w:spacing w:val="30"/>
                <w:sz w:val="21"/>
                <w:szCs w:val="21"/>
              </w:rPr>
              <w:t xml:space="preserve"> </w:t>
            </w:r>
            <w:proofErr w:type="spellStart"/>
            <w:r w:rsidRPr="007F297E">
              <w:rPr>
                <w:rFonts w:ascii="Sylfaen" w:eastAsia="Times New Roman" w:hAnsi="Sylfaen" w:cs="Sylfaen"/>
                <w:b/>
                <w:bCs/>
                <w:spacing w:val="30"/>
                <w:sz w:val="21"/>
                <w:szCs w:val="21"/>
              </w:rPr>
              <w:t>და</w:t>
            </w:r>
            <w:proofErr w:type="spellEnd"/>
            <w:r w:rsidRPr="007F297E">
              <w:rPr>
                <w:rFonts w:ascii="Sylfaen" w:eastAsia="Times New Roman" w:hAnsi="Sylfaen" w:cs="Sylfaen"/>
                <w:b/>
                <w:bCs/>
                <w:spacing w:val="30"/>
                <w:sz w:val="21"/>
                <w:szCs w:val="21"/>
              </w:rPr>
              <w:t xml:space="preserve"> </w:t>
            </w:r>
            <w:proofErr w:type="spellStart"/>
            <w:r w:rsidRPr="007F297E">
              <w:rPr>
                <w:rFonts w:ascii="Sylfaen" w:eastAsia="Times New Roman" w:hAnsi="Sylfaen" w:cs="Sylfaen"/>
                <w:b/>
                <w:bCs/>
                <w:spacing w:val="30"/>
                <w:sz w:val="21"/>
                <w:szCs w:val="21"/>
              </w:rPr>
              <w:t>იაპონიის</w:t>
            </w:r>
            <w:proofErr w:type="spellEnd"/>
            <w:r w:rsidRPr="007F297E">
              <w:rPr>
                <w:rFonts w:ascii="Sylfaen" w:eastAsia="Times New Roman" w:hAnsi="Sylfaen" w:cs="Sylfaen"/>
                <w:b/>
                <w:bCs/>
                <w:spacing w:val="30"/>
                <w:sz w:val="21"/>
                <w:szCs w:val="21"/>
              </w:rPr>
              <w:t xml:space="preserve"> </w:t>
            </w:r>
            <w:proofErr w:type="spellStart"/>
            <w:r w:rsidRPr="007F297E">
              <w:rPr>
                <w:rFonts w:ascii="Sylfaen" w:eastAsia="Times New Roman" w:hAnsi="Sylfaen" w:cs="Sylfaen"/>
                <w:b/>
                <w:bCs/>
                <w:spacing w:val="30"/>
                <w:sz w:val="21"/>
                <w:szCs w:val="21"/>
              </w:rPr>
              <w:t>მთავრობას</w:t>
            </w:r>
            <w:proofErr w:type="spellEnd"/>
            <w:r w:rsidRPr="007F297E">
              <w:rPr>
                <w:rFonts w:ascii="Sylfaen" w:eastAsia="Times New Roman" w:hAnsi="Sylfaen" w:cs="Sylfaen"/>
                <w:b/>
                <w:bCs/>
                <w:spacing w:val="30"/>
                <w:sz w:val="21"/>
                <w:szCs w:val="21"/>
              </w:rPr>
              <w:t xml:space="preserve"> </w:t>
            </w:r>
            <w:proofErr w:type="spellStart"/>
            <w:r w:rsidRPr="007F297E">
              <w:rPr>
                <w:rFonts w:ascii="Sylfaen" w:eastAsia="Times New Roman" w:hAnsi="Sylfaen" w:cs="Sylfaen"/>
                <w:b/>
                <w:bCs/>
                <w:spacing w:val="30"/>
                <w:sz w:val="21"/>
                <w:szCs w:val="21"/>
              </w:rPr>
              <w:t>შორის</w:t>
            </w:r>
            <w:proofErr w:type="spellEnd"/>
            <w:r w:rsidRPr="007F297E">
              <w:rPr>
                <w:rFonts w:ascii="Sylfaen" w:eastAsia="Times New Roman" w:hAnsi="Sylfaen" w:cs="Sylfaen"/>
                <w:b/>
                <w:bCs/>
                <w:spacing w:val="30"/>
                <w:sz w:val="21"/>
                <w:szCs w:val="21"/>
              </w:rPr>
              <w:t xml:space="preserve"> 2020 </w:t>
            </w:r>
            <w:proofErr w:type="spellStart"/>
            <w:r w:rsidRPr="007F297E">
              <w:rPr>
                <w:rFonts w:ascii="Sylfaen" w:eastAsia="Times New Roman" w:hAnsi="Sylfaen" w:cs="Sylfaen"/>
                <w:b/>
                <w:bCs/>
                <w:spacing w:val="30"/>
                <w:sz w:val="21"/>
                <w:szCs w:val="21"/>
              </w:rPr>
              <w:t>წლის</w:t>
            </w:r>
            <w:proofErr w:type="spellEnd"/>
            <w:r w:rsidRPr="007F297E">
              <w:rPr>
                <w:rFonts w:ascii="Sylfaen" w:eastAsia="Times New Roman" w:hAnsi="Sylfaen" w:cs="Sylfaen"/>
                <w:b/>
                <w:bCs/>
                <w:spacing w:val="30"/>
                <w:sz w:val="21"/>
                <w:szCs w:val="21"/>
              </w:rPr>
              <w:t xml:space="preserve"> 22 </w:t>
            </w:r>
            <w:proofErr w:type="spellStart"/>
            <w:r w:rsidRPr="007F297E">
              <w:rPr>
                <w:rFonts w:ascii="Sylfaen" w:eastAsia="Times New Roman" w:hAnsi="Sylfaen" w:cs="Sylfaen"/>
                <w:b/>
                <w:bCs/>
                <w:spacing w:val="30"/>
                <w:sz w:val="21"/>
                <w:szCs w:val="21"/>
              </w:rPr>
              <w:t>ივლისს</w:t>
            </w:r>
            <w:proofErr w:type="spellEnd"/>
            <w:r w:rsidRPr="007F297E">
              <w:rPr>
                <w:rFonts w:ascii="Sylfaen" w:eastAsia="Times New Roman" w:hAnsi="Sylfaen" w:cs="Sylfaen"/>
                <w:b/>
                <w:bCs/>
                <w:spacing w:val="30"/>
                <w:sz w:val="21"/>
                <w:szCs w:val="21"/>
              </w:rPr>
              <w:t xml:space="preserve"> </w:t>
            </w:r>
            <w:proofErr w:type="spellStart"/>
            <w:r w:rsidRPr="007F297E">
              <w:rPr>
                <w:rFonts w:ascii="Sylfaen" w:eastAsia="Times New Roman" w:hAnsi="Sylfaen" w:cs="Sylfaen"/>
                <w:b/>
                <w:bCs/>
                <w:spacing w:val="30"/>
                <w:sz w:val="21"/>
                <w:szCs w:val="21"/>
              </w:rPr>
              <w:t>ნოტების</w:t>
            </w:r>
            <w:proofErr w:type="spellEnd"/>
            <w:r w:rsidRPr="007F297E">
              <w:rPr>
                <w:rFonts w:ascii="Sylfaen" w:eastAsia="Times New Roman" w:hAnsi="Sylfaen" w:cs="Sylfaen"/>
                <w:b/>
                <w:bCs/>
                <w:spacing w:val="30"/>
                <w:sz w:val="21"/>
                <w:szCs w:val="21"/>
              </w:rPr>
              <w:t xml:space="preserve"> </w:t>
            </w:r>
            <w:proofErr w:type="spellStart"/>
            <w:r w:rsidRPr="007F297E">
              <w:rPr>
                <w:rFonts w:ascii="Sylfaen" w:eastAsia="Times New Roman" w:hAnsi="Sylfaen" w:cs="Sylfaen"/>
                <w:b/>
                <w:bCs/>
                <w:spacing w:val="30"/>
                <w:sz w:val="21"/>
                <w:szCs w:val="21"/>
              </w:rPr>
              <w:t>გაცვლის</w:t>
            </w:r>
            <w:proofErr w:type="spellEnd"/>
            <w:r w:rsidRPr="007F297E">
              <w:rPr>
                <w:rFonts w:ascii="Sylfaen" w:eastAsia="Times New Roman" w:hAnsi="Sylfaen" w:cs="Sylfaen"/>
                <w:b/>
                <w:bCs/>
                <w:spacing w:val="30"/>
                <w:sz w:val="21"/>
                <w:szCs w:val="21"/>
              </w:rPr>
              <w:t xml:space="preserve"> </w:t>
            </w:r>
            <w:proofErr w:type="spellStart"/>
            <w:r w:rsidRPr="007F297E">
              <w:rPr>
                <w:rFonts w:ascii="Sylfaen" w:eastAsia="Times New Roman" w:hAnsi="Sylfaen" w:cs="Sylfaen"/>
                <w:b/>
                <w:bCs/>
                <w:spacing w:val="30"/>
                <w:sz w:val="21"/>
                <w:szCs w:val="21"/>
              </w:rPr>
              <w:t>გზით</w:t>
            </w:r>
            <w:proofErr w:type="spellEnd"/>
            <w:r w:rsidRPr="007F297E">
              <w:rPr>
                <w:rFonts w:ascii="Sylfaen" w:eastAsia="Times New Roman" w:hAnsi="Sylfaen" w:cs="Sylfaen"/>
                <w:b/>
                <w:bCs/>
                <w:spacing w:val="30"/>
                <w:sz w:val="21"/>
                <w:szCs w:val="21"/>
              </w:rPr>
              <w:t xml:space="preserve"> </w:t>
            </w:r>
            <w:proofErr w:type="spellStart"/>
            <w:r w:rsidRPr="007F297E">
              <w:rPr>
                <w:rFonts w:ascii="Sylfaen" w:eastAsia="Times New Roman" w:hAnsi="Sylfaen" w:cs="Sylfaen"/>
                <w:b/>
                <w:bCs/>
                <w:spacing w:val="30"/>
                <w:sz w:val="21"/>
                <w:szCs w:val="21"/>
              </w:rPr>
              <w:t>გაფორმებული</w:t>
            </w:r>
            <w:proofErr w:type="spellEnd"/>
            <w:r w:rsidRPr="007F297E">
              <w:rPr>
                <w:rFonts w:ascii="Sylfaen" w:eastAsia="Times New Roman" w:hAnsi="Sylfaen" w:cs="Sylfaen"/>
                <w:b/>
                <w:bCs/>
                <w:spacing w:val="30"/>
                <w:sz w:val="21"/>
                <w:szCs w:val="21"/>
              </w:rPr>
              <w:t xml:space="preserve"> </w:t>
            </w:r>
            <w:proofErr w:type="spellStart"/>
            <w:r w:rsidRPr="007F297E">
              <w:rPr>
                <w:rFonts w:ascii="Sylfaen" w:eastAsia="Times New Roman" w:hAnsi="Sylfaen" w:cs="Sylfaen"/>
                <w:b/>
                <w:bCs/>
                <w:spacing w:val="30"/>
                <w:sz w:val="21"/>
                <w:szCs w:val="21"/>
              </w:rPr>
              <w:t>შეთანხმების</w:t>
            </w:r>
            <w:proofErr w:type="spellEnd"/>
            <w:r w:rsidRPr="007F297E">
              <w:rPr>
                <w:rFonts w:ascii="Sylfaen" w:eastAsia="Times New Roman" w:hAnsi="Sylfaen" w:cs="Sylfaen"/>
                <w:b/>
                <w:bCs/>
                <w:spacing w:val="30"/>
                <w:sz w:val="21"/>
                <w:szCs w:val="21"/>
              </w:rPr>
              <w:t xml:space="preserve"> </w:t>
            </w:r>
            <w:proofErr w:type="spellStart"/>
            <w:r w:rsidRPr="007F297E">
              <w:rPr>
                <w:rFonts w:ascii="Sylfaen" w:eastAsia="Times New Roman" w:hAnsi="Sylfaen" w:cs="Sylfaen"/>
                <w:b/>
                <w:bCs/>
                <w:spacing w:val="30"/>
                <w:sz w:val="21"/>
                <w:szCs w:val="21"/>
              </w:rPr>
              <w:t>ფარგლებში</w:t>
            </w:r>
            <w:proofErr w:type="spellEnd"/>
            <w:r w:rsidRPr="007F297E">
              <w:rPr>
                <w:rFonts w:ascii="Sylfaen" w:eastAsia="Times New Roman" w:hAnsi="Sylfaen" w:cs="Sylfaen"/>
                <w:b/>
                <w:bCs/>
                <w:spacing w:val="30"/>
                <w:sz w:val="21"/>
                <w:szCs w:val="21"/>
              </w:rPr>
              <w:t xml:space="preserve"> </w:t>
            </w:r>
            <w:proofErr w:type="spellStart"/>
            <w:r w:rsidRPr="007F297E">
              <w:rPr>
                <w:rFonts w:ascii="Sylfaen" w:eastAsia="Times New Roman" w:hAnsi="Sylfaen" w:cs="Sylfaen"/>
                <w:b/>
                <w:bCs/>
                <w:spacing w:val="30"/>
                <w:sz w:val="21"/>
                <w:szCs w:val="21"/>
              </w:rPr>
              <w:t>განსახორცილებელ</w:t>
            </w:r>
            <w:proofErr w:type="spellEnd"/>
            <w:r w:rsidRPr="007F297E">
              <w:rPr>
                <w:rFonts w:ascii="Sylfaen" w:eastAsia="Times New Roman" w:hAnsi="Sylfaen" w:cs="Sylfaen"/>
                <w:b/>
                <w:bCs/>
                <w:spacing w:val="30"/>
                <w:sz w:val="21"/>
                <w:szCs w:val="21"/>
              </w:rPr>
              <w:t xml:space="preserve"> </w:t>
            </w:r>
            <w:proofErr w:type="spellStart"/>
            <w:r w:rsidRPr="007F297E">
              <w:rPr>
                <w:rFonts w:ascii="Sylfaen" w:eastAsia="Times New Roman" w:hAnsi="Sylfaen" w:cs="Sylfaen"/>
                <w:b/>
                <w:bCs/>
                <w:spacing w:val="30"/>
                <w:sz w:val="21"/>
                <w:szCs w:val="21"/>
              </w:rPr>
              <w:t>ღონისძიებათა</w:t>
            </w:r>
            <w:proofErr w:type="spellEnd"/>
            <w:r w:rsidRPr="007F297E">
              <w:rPr>
                <w:rFonts w:ascii="Sylfaen" w:eastAsia="Times New Roman" w:hAnsi="Sylfaen" w:cs="Sylfaen"/>
                <w:b/>
                <w:bCs/>
                <w:spacing w:val="30"/>
                <w:sz w:val="21"/>
                <w:szCs w:val="21"/>
              </w:rPr>
              <w:t xml:space="preserve"> </w:t>
            </w:r>
            <w:r w:rsidRPr="007F297E">
              <w:rPr>
                <w:rFonts w:ascii="Times New Roman" w:eastAsia="Times New Roman" w:hAnsi="Times New Roman" w:cs="Times New Roman"/>
                <w:b/>
                <w:bCs/>
                <w:spacing w:val="30"/>
                <w:sz w:val="21"/>
                <w:szCs w:val="21"/>
              </w:rPr>
              <w:t xml:space="preserve"> </w:t>
            </w:r>
            <w:proofErr w:type="spellStart"/>
            <w:r w:rsidRPr="007F297E">
              <w:rPr>
                <w:rFonts w:ascii="Sylfaen" w:eastAsia="Times New Roman" w:hAnsi="Sylfaen" w:cs="Sylfaen"/>
                <w:b/>
                <w:bCs/>
                <w:spacing w:val="30"/>
                <w:sz w:val="21"/>
                <w:szCs w:val="21"/>
              </w:rPr>
              <w:t>უზრუნველყოფის</w:t>
            </w:r>
            <w:proofErr w:type="spellEnd"/>
            <w:r w:rsidRPr="007F297E">
              <w:rPr>
                <w:rFonts w:ascii="Times New Roman" w:eastAsia="Times New Roman" w:hAnsi="Times New Roman" w:cs="Times New Roman"/>
                <w:b/>
                <w:bCs/>
                <w:spacing w:val="30"/>
                <w:sz w:val="21"/>
                <w:szCs w:val="21"/>
              </w:rPr>
              <w:t xml:space="preserve"> </w:t>
            </w:r>
            <w:proofErr w:type="spellStart"/>
            <w:r w:rsidRPr="007F297E">
              <w:rPr>
                <w:rFonts w:ascii="Sylfaen" w:eastAsia="Times New Roman" w:hAnsi="Sylfaen" w:cs="Sylfaen"/>
                <w:b/>
                <w:bCs/>
                <w:spacing w:val="30"/>
                <w:sz w:val="21"/>
                <w:szCs w:val="21"/>
              </w:rPr>
              <w:t>მიზნით</w:t>
            </w:r>
            <w:proofErr w:type="spellEnd"/>
            <w:r w:rsidRPr="007F297E">
              <w:rPr>
                <w:rFonts w:ascii="Times New Roman" w:eastAsia="Times New Roman" w:hAnsi="Times New Roman" w:cs="Times New Roman"/>
                <w:b/>
                <w:bCs/>
                <w:spacing w:val="30"/>
                <w:sz w:val="21"/>
                <w:szCs w:val="21"/>
              </w:rPr>
              <w:t xml:space="preserve"> </w:t>
            </w:r>
            <w:proofErr w:type="spellStart"/>
            <w:r w:rsidRPr="007F297E">
              <w:rPr>
                <w:rFonts w:ascii="Sylfaen" w:eastAsia="Times New Roman" w:hAnsi="Sylfaen" w:cs="Sylfaen"/>
                <w:b/>
                <w:bCs/>
                <w:spacing w:val="30"/>
                <w:sz w:val="21"/>
                <w:szCs w:val="21"/>
              </w:rPr>
              <w:t>საკონსულტაციო</w:t>
            </w:r>
            <w:proofErr w:type="spellEnd"/>
            <w:r w:rsidRPr="007F297E">
              <w:rPr>
                <w:rFonts w:ascii="Times New Roman" w:eastAsia="Times New Roman" w:hAnsi="Times New Roman" w:cs="Times New Roman"/>
                <w:b/>
                <w:bCs/>
                <w:spacing w:val="30"/>
                <w:sz w:val="21"/>
                <w:szCs w:val="21"/>
              </w:rPr>
              <w:t xml:space="preserve"> </w:t>
            </w:r>
            <w:proofErr w:type="spellStart"/>
            <w:r w:rsidRPr="007F297E">
              <w:rPr>
                <w:rFonts w:ascii="Sylfaen" w:eastAsia="Times New Roman" w:hAnsi="Sylfaen" w:cs="Sylfaen"/>
                <w:b/>
                <w:bCs/>
                <w:spacing w:val="30"/>
                <w:sz w:val="21"/>
                <w:szCs w:val="21"/>
              </w:rPr>
              <w:t>კომიტეტის</w:t>
            </w:r>
            <w:proofErr w:type="spellEnd"/>
            <w:r w:rsidRPr="007F297E">
              <w:rPr>
                <w:rFonts w:ascii="Times New Roman" w:eastAsia="Times New Roman" w:hAnsi="Times New Roman" w:cs="Times New Roman"/>
                <w:b/>
                <w:bCs/>
                <w:spacing w:val="30"/>
                <w:sz w:val="21"/>
                <w:szCs w:val="21"/>
              </w:rPr>
              <w:t xml:space="preserve"> </w:t>
            </w:r>
            <w:proofErr w:type="spellStart"/>
            <w:r w:rsidRPr="007F297E">
              <w:rPr>
                <w:rFonts w:ascii="Sylfaen" w:eastAsia="Times New Roman" w:hAnsi="Sylfaen" w:cs="Sylfaen"/>
                <w:b/>
                <w:bCs/>
                <w:spacing w:val="30"/>
                <w:sz w:val="21"/>
                <w:szCs w:val="21"/>
              </w:rPr>
              <w:t>შექმნის</w:t>
            </w:r>
            <w:proofErr w:type="spellEnd"/>
            <w:r w:rsidRPr="007F297E">
              <w:rPr>
                <w:rFonts w:ascii="Times New Roman" w:eastAsia="Times New Roman" w:hAnsi="Times New Roman" w:cs="Times New Roman"/>
                <w:b/>
                <w:bCs/>
                <w:spacing w:val="30"/>
                <w:sz w:val="21"/>
                <w:szCs w:val="21"/>
              </w:rPr>
              <w:t xml:space="preserve"> </w:t>
            </w:r>
            <w:proofErr w:type="spellStart"/>
            <w:r w:rsidRPr="007F297E">
              <w:rPr>
                <w:rFonts w:ascii="Sylfaen" w:eastAsia="Times New Roman" w:hAnsi="Sylfaen" w:cs="Sylfaen"/>
                <w:b/>
                <w:bCs/>
                <w:spacing w:val="30"/>
                <w:sz w:val="21"/>
                <w:szCs w:val="21"/>
              </w:rPr>
              <w:t>შესახებ</w:t>
            </w:r>
            <w:proofErr w:type="spellEnd"/>
            <w:r w:rsidRPr="007F297E">
              <w:rPr>
                <w:rFonts w:ascii="Times New Roman" w:eastAsia="Times New Roman" w:hAnsi="Times New Roman" w:cs="Times New Roman"/>
                <w:b/>
                <w:bCs/>
                <w:spacing w:val="30"/>
                <w:sz w:val="21"/>
                <w:szCs w:val="21"/>
              </w:rPr>
              <w:t xml:space="preserve"> </w:t>
            </w:r>
            <w:r w:rsidRPr="007F297E">
              <w:rPr>
                <w:rFonts w:ascii="Times New Roman" w:eastAsia="Times New Roman" w:hAnsi="Times New Roman" w:cs="Times New Roman"/>
                <w:b/>
                <w:bCs/>
                <w:spacing w:val="30"/>
                <w:sz w:val="21"/>
                <w:szCs w:val="21"/>
              </w:rPr>
              <w:br/>
            </w:r>
          </w:p>
        </w:tc>
      </w:tr>
      <w:tr w:rsidR="007F297E" w:rsidRPr="007F297E" w:rsidTr="00313C8A">
        <w:trPr>
          <w:trHeight w:val="11517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7F297E" w:rsidRDefault="007F297E" w:rsidP="007F297E">
            <w:pPr>
              <w:spacing w:before="100" w:beforeAutospacing="1" w:after="0" w:line="240" w:lineRule="auto"/>
              <w:ind w:firstLine="720"/>
              <w:jc w:val="both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/>
              </w:rPr>
            </w:pPr>
            <w:r w:rsidRPr="007F297E"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/>
              </w:rPr>
              <w:t>საქართველოს მთავრობასა და იაპონიის მთავრობას შორის 2020 წლის 22 ივლისს ნოტების გაცვლის გზით გაფორმებული შეთანხმების</w:t>
            </w:r>
            <w:r w:rsidR="00D907D4"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/>
              </w:rPr>
              <w:t>ა და</w:t>
            </w:r>
            <w:r w:rsidR="00D907D4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  <w:r w:rsidR="00D907D4"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/>
              </w:rPr>
              <w:t xml:space="preserve">„საქართველოს მთავრობასა და იაპონიის მთავრობას შორის 2020 წლის 22 ივლისს ნოტების გაცვლის გზით გაფორმებული შეთანხმების ფარგლებში  განსახორციელებელ ღონისძიებათა შესახებ“ საქართველოს მთავრობის 2020 წლის 26 აგვისტოს N1635 განკარგულების შესრულების მიზნით, </w:t>
            </w:r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/>
              </w:rPr>
              <w:t xml:space="preserve"> </w:t>
            </w:r>
            <w:r w:rsidRPr="007F297E"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/>
              </w:rPr>
              <w:t>,,საქართველოს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დებულების დამტკიცების შესახებ“ საქართველოს მთავრობის 2018 წლის 14 სექტემბრის №473 დადგენილებით დამტკიცებული დებულების  მე-6 მუხლის მე-2 პუნქტის</w:t>
            </w:r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/>
              </w:rPr>
              <w:t xml:space="preserve"> </w:t>
            </w:r>
            <w:r w:rsidRPr="007F297E"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/>
              </w:rPr>
              <w:t>,,ო“ და ,,</w:t>
            </w:r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/>
              </w:rPr>
              <w:t>ჟ“ ქვეპუნქტებისა და 21-ე მუხლის შესაბამისად,</w:t>
            </w:r>
          </w:p>
          <w:p w:rsidR="007F297E" w:rsidRPr="007F297E" w:rsidRDefault="007F297E" w:rsidP="007F297E">
            <w:pPr>
              <w:spacing w:before="100" w:beforeAutospacing="1"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97E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ვბრძანებ:</w:t>
            </w:r>
          </w:p>
          <w:p w:rsidR="007F297E" w:rsidRPr="007F297E" w:rsidRDefault="007F297E" w:rsidP="007F297E">
            <w:pPr>
              <w:spacing w:before="100" w:beforeAutospacing="1" w:after="100" w:afterAutospacing="1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97E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1.      საქართველოს მთავრობასა და იაპონიის მთავრობას შორის 2020 წლის 22 ივლისს ნოტების გაცვლის გზით გაფორმებული შეთანხმების ფარგლებში განსახორცილებელ ღონისძიებათა  უზრუნველყოფის მიზნით</w:t>
            </w:r>
            <w:r w:rsidR="00AE1FB0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, </w:t>
            </w:r>
            <w:r w:rsidR="00AE1FB0" w:rsidRPr="00AE1FB0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</w:t>
            </w:r>
            <w:r w:rsidR="00AE1FB0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სტროში (შემდგომში - სამინისტრო)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 </w:t>
            </w:r>
            <w:r w:rsidRPr="007F297E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შეიქმნას საკონსულტაციო კომიტეტი (შემდგომში - კომიტეტი) შემდეგი შემადგენლობით:</w:t>
            </w:r>
          </w:p>
          <w:p w:rsidR="007F297E" w:rsidRPr="007F297E" w:rsidRDefault="007F297E" w:rsidP="007F297E">
            <w:pPr>
              <w:spacing w:before="100" w:beforeAutospacing="1" w:after="100" w:afterAutospacing="1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97E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 xml:space="preserve">ა) </w:t>
            </w:r>
            <w:r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გიორგი წოწკოლაური</w:t>
            </w:r>
            <w:r w:rsidRPr="007F297E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 - საქართველოს 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ოკუპირებული ტერიტორიებიდან დევნილთა, </w:t>
            </w:r>
            <w:r w:rsidRPr="007F297E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შრომის, ჯანმრთელობისა და სოციალური დაცვის მინისტრის მოადგილე, კომიტეტის 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თავმჯდომარე;</w:t>
            </w:r>
          </w:p>
          <w:p w:rsidR="007F297E" w:rsidRDefault="007F297E" w:rsidP="007F297E">
            <w:pPr>
              <w:spacing w:before="100" w:beforeAutospacing="1" w:after="100" w:afterAutospacing="1" w:line="240" w:lineRule="auto"/>
              <w:ind w:firstLine="360"/>
              <w:jc w:val="both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  <w:r w:rsidRPr="007F297E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 xml:space="preserve">ბ) </w:t>
            </w:r>
            <w:r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 xml:space="preserve">მაია ნიკოლეიშვილი - 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სამინისტროს ადმინისტრაციის საერთაშორისო ურთიერთობებისა და პროტოკოლის სამმართველოს უფროსი, კომიტეტის წევრი;</w:t>
            </w:r>
          </w:p>
          <w:p w:rsidR="00D907D4" w:rsidRDefault="00D907D4" w:rsidP="007F297E">
            <w:pPr>
              <w:spacing w:before="100" w:beforeAutospacing="1" w:after="100" w:afterAutospacing="1" w:line="240" w:lineRule="auto"/>
              <w:ind w:firstLine="360"/>
              <w:jc w:val="both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  <w:r w:rsidRPr="00D907D4">
              <w:rPr>
                <w:rFonts w:ascii="Sylfaen" w:eastAsia="Times New Roman" w:hAnsi="Sylfaen" w:cs="Times New Roman"/>
                <w:b/>
                <w:sz w:val="24"/>
                <w:szCs w:val="24"/>
                <w:lang w:val="ka-GE"/>
              </w:rPr>
              <w:t>გ)</w:t>
            </w:r>
            <w:r>
              <w:rPr>
                <w:rFonts w:ascii="Sylfaen" w:eastAsia="Times New Roman" w:hAnsi="Sylfaen" w:cs="Times New Roman"/>
                <w:b/>
                <w:sz w:val="24"/>
                <w:szCs w:val="24"/>
                <w:lang w:val="ka-GE"/>
              </w:rPr>
              <w:t xml:space="preserve"> თინათინ ხარძიანი - </w:t>
            </w:r>
            <w:r w:rsidR="00AE1FB0" w:rsidRPr="00AE1FB0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სამინისტროს ადმინისტრაციის უფროსის მოვალეობის შემსრულებელი, </w:t>
            </w:r>
            <w:r w:rsidR="00AE1FB0" w:rsidRPr="00AE1FB0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კომიტეტის წევრი;</w:t>
            </w:r>
          </w:p>
          <w:p w:rsidR="00AE1FB0" w:rsidRDefault="00AE1FB0" w:rsidP="00AE1FB0">
            <w:pPr>
              <w:spacing w:before="100" w:beforeAutospacing="1" w:after="100" w:afterAutospacing="1" w:line="240" w:lineRule="auto"/>
              <w:ind w:firstLine="360"/>
              <w:jc w:val="both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  <w:r w:rsidRPr="00AE1FB0">
              <w:rPr>
                <w:rFonts w:ascii="Sylfaen" w:eastAsia="Times New Roman" w:hAnsi="Sylfaen" w:cs="Times New Roman"/>
                <w:b/>
                <w:sz w:val="24"/>
                <w:szCs w:val="24"/>
                <w:lang w:val="ka-GE"/>
              </w:rPr>
              <w:t>დ) თამარ შალამბერიძე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 - სამინისტროს ადმინისტრაციის სახელმწიფო შესყიდვების სამმართველოს უფროსის </w:t>
            </w:r>
            <w:r w:rsidRPr="00AE1FB0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მოვალეობის შემსრულებელი, კომიტეტის წევრი;</w:t>
            </w:r>
          </w:p>
          <w:p w:rsidR="00AE1FB0" w:rsidRPr="00D907D4" w:rsidRDefault="00AE1FB0" w:rsidP="007F297E">
            <w:pPr>
              <w:spacing w:before="100" w:beforeAutospacing="1" w:after="100" w:afterAutospacing="1" w:line="240" w:lineRule="auto"/>
              <w:ind w:firstLine="360"/>
              <w:jc w:val="both"/>
              <w:rPr>
                <w:rFonts w:ascii="Sylfaen" w:eastAsia="Times New Roman" w:hAnsi="Sylfaen" w:cs="Times New Roman"/>
                <w:b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Times New Roman"/>
                <w:b/>
                <w:sz w:val="24"/>
                <w:szCs w:val="24"/>
                <w:lang w:val="ka-GE"/>
              </w:rPr>
              <w:t xml:space="preserve">ე) </w:t>
            </w:r>
          </w:p>
          <w:p w:rsidR="007F297E" w:rsidRDefault="00AE1FB0" w:rsidP="007F297E">
            <w:pPr>
              <w:spacing w:before="100" w:beforeAutospacing="1" w:after="100" w:afterAutospacing="1" w:line="240" w:lineRule="auto"/>
              <w:ind w:firstLine="360"/>
              <w:jc w:val="both"/>
              <w:rPr>
                <w:rFonts w:ascii="Sylfaen" w:eastAsia="Times New Roman" w:hAnsi="Sylfaen" w:cs="Times New Roman"/>
                <w:b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Times New Roman"/>
                <w:b/>
                <w:sz w:val="24"/>
                <w:szCs w:val="24"/>
                <w:lang w:val="ka-GE"/>
              </w:rPr>
              <w:t>ვ</w:t>
            </w:r>
            <w:commentRangeStart w:id="0"/>
            <w:r w:rsidR="007F297E" w:rsidRPr="007F297E">
              <w:rPr>
                <w:rFonts w:ascii="Sylfaen" w:eastAsia="Times New Roman" w:hAnsi="Sylfaen" w:cs="Times New Roman"/>
                <w:b/>
                <w:sz w:val="24"/>
                <w:szCs w:val="24"/>
                <w:lang w:val="ka-GE"/>
              </w:rPr>
              <w:t>)</w:t>
            </w:r>
            <w:r w:rsidR="007F297E">
              <w:rPr>
                <w:rFonts w:ascii="Sylfaen" w:eastAsia="Times New Roman" w:hAnsi="Sylfaen" w:cs="Times New Roman"/>
                <w:b/>
                <w:sz w:val="24"/>
                <w:szCs w:val="24"/>
                <w:lang w:val="ka-GE"/>
              </w:rPr>
              <w:t xml:space="preserve"> ....... </w:t>
            </w:r>
          </w:p>
          <w:p w:rsidR="007F297E" w:rsidRPr="007F297E" w:rsidRDefault="00AE1FB0" w:rsidP="007F297E">
            <w:pPr>
              <w:spacing w:before="100" w:beforeAutospacing="1" w:after="100" w:afterAutospacing="1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b/>
                <w:sz w:val="24"/>
                <w:szCs w:val="24"/>
                <w:lang w:val="ka-GE"/>
              </w:rPr>
              <w:t>ზ</w:t>
            </w:r>
            <w:r w:rsidR="007F297E">
              <w:rPr>
                <w:rFonts w:ascii="Sylfaen" w:eastAsia="Times New Roman" w:hAnsi="Sylfaen" w:cs="Times New Roman"/>
                <w:b/>
                <w:sz w:val="24"/>
                <w:szCs w:val="24"/>
                <w:lang w:val="ka-GE"/>
              </w:rPr>
              <w:t>) ...........</w:t>
            </w:r>
            <w:commentRangeEnd w:id="0"/>
            <w:r w:rsidR="00313C8A">
              <w:rPr>
                <w:rStyle w:val="CommentReference"/>
              </w:rPr>
              <w:commentReference w:id="0"/>
            </w:r>
          </w:p>
          <w:p w:rsidR="007F297E" w:rsidRPr="007F297E" w:rsidRDefault="007F297E" w:rsidP="007F297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</w:pPr>
            <w:r w:rsidRPr="007F297E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lastRenderedPageBreak/>
              <w:t>     </w:t>
            </w:r>
            <w:r w:rsidRPr="007F297E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br/>
            </w:r>
            <w:r w:rsidRPr="007F297E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br/>
            </w:r>
            <w:r w:rsidRPr="007F297E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 xml:space="preserve">      </w:t>
            </w:r>
            <w:r w:rsidRPr="007F297E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2</w:t>
            </w:r>
            <w:r w:rsidRPr="007F297E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. კომიტეტმა უზრუნველყოს:</w:t>
            </w:r>
          </w:p>
          <w:p w:rsidR="007F297E" w:rsidRPr="007F297E" w:rsidRDefault="007F297E" w:rsidP="007F297E">
            <w:pPr>
              <w:spacing w:before="100" w:beforeAutospacing="1" w:after="100" w:afterAutospacing="1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97E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ა) ყველა იმ საკითხის განხილვა, რომელიც შესაძლოა</w:t>
            </w:r>
            <w:r w:rsidR="00D907D4">
              <w:rPr>
                <w:rFonts w:ascii="Sylfaen" w:eastAsia="Times New Roman" w:hAnsi="Sylfaen" w:cs="Times New Roman"/>
                <w:sz w:val="24"/>
                <w:szCs w:val="24"/>
              </w:rPr>
              <w:t>,</w:t>
            </w:r>
            <w:r w:rsidRPr="007F297E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 წარმოიშვას </w:t>
            </w:r>
            <w:r w:rsidR="00313C8A" w:rsidRPr="007F297E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საქართველოს მთავრობასა და იაპონიის მთავრობას შორის 2020 წლის 22 ივლისს ნოტების გაცვლის გზით გაფორმებული შეთანხმების </w:t>
            </w:r>
            <w:r w:rsidRPr="007F297E"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/>
              </w:rPr>
              <w:t>ფარგლებში;</w:t>
            </w:r>
          </w:p>
          <w:p w:rsidR="007F297E" w:rsidRPr="007F297E" w:rsidRDefault="007F297E" w:rsidP="007F297E">
            <w:pPr>
              <w:spacing w:before="100" w:beforeAutospacing="1" w:after="100" w:afterAutospacing="1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97E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ბ) </w:t>
            </w:r>
            <w:r w:rsidR="00313C8A" w:rsidRPr="007F297E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საქართველოს მთავრობასა და იაპონიის მთავრობას შორის 2020 წლის 22 ივლისს ნოტების გაცვლის გზით გაფორმებული შეთანხმების</w:t>
            </w:r>
            <w:r w:rsidRPr="007F297E"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/>
              </w:rPr>
              <w:t xml:space="preserve"> </w:t>
            </w:r>
            <w:r w:rsidR="00313C8A"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/>
              </w:rPr>
              <w:t xml:space="preserve">ფარგლებში </w:t>
            </w:r>
            <w:r w:rsidRPr="007F297E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გასატარებელი ღონისძიებების კოორდინაცია.</w:t>
            </w:r>
          </w:p>
          <w:p w:rsidR="007F297E" w:rsidRPr="007F297E" w:rsidRDefault="007F297E" w:rsidP="007F297E">
            <w:pPr>
              <w:spacing w:before="100" w:beforeAutospacing="1" w:after="100" w:afterAutospacing="1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97E">
              <w:rPr>
                <w:rFonts w:ascii="Sylfaen" w:eastAsia="Times New Roman" w:hAnsi="Sylfaen" w:cs="Times New Roman"/>
                <w:sz w:val="24"/>
                <w:szCs w:val="24"/>
              </w:rPr>
              <w:t>3</w:t>
            </w:r>
            <w:r w:rsidRPr="007F297E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. </w:t>
            </w:r>
            <w:proofErr w:type="gramStart"/>
            <w:r w:rsidRPr="007F297E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კომიტეტის</w:t>
            </w:r>
            <w:proofErr w:type="gramEnd"/>
            <w:r w:rsidRPr="007F297E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 შეხვედრები გაიმართოს საჭიროებისამებრ.</w:t>
            </w:r>
          </w:p>
          <w:p w:rsidR="007F297E" w:rsidRPr="007F297E" w:rsidRDefault="007F297E" w:rsidP="007F297E">
            <w:pPr>
              <w:spacing w:before="100" w:beforeAutospacing="1" w:after="100" w:afterAutospacing="1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97E">
              <w:rPr>
                <w:rFonts w:ascii="Sylfaen" w:eastAsia="Times New Roman" w:hAnsi="Sylfaen" w:cs="Times New Roman"/>
                <w:sz w:val="24"/>
                <w:szCs w:val="24"/>
              </w:rPr>
              <w:t>4</w:t>
            </w:r>
            <w:r w:rsidRPr="007F297E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. კომიტეტის </w:t>
            </w:r>
            <w:r w:rsidR="00313C8A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თავმჯდომარე</w:t>
            </w:r>
            <w:r w:rsidRPr="007F297E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:</w:t>
            </w:r>
          </w:p>
          <w:p w:rsidR="007F297E" w:rsidRPr="007F297E" w:rsidRDefault="007F297E" w:rsidP="007F297E">
            <w:pPr>
              <w:spacing w:before="100" w:beforeAutospacing="1" w:after="100" w:afterAutospacing="1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97E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ა) იწვევს და წარმართავს კომიტეტის სხდომებს;</w:t>
            </w:r>
          </w:p>
          <w:p w:rsidR="007F297E" w:rsidRPr="007F297E" w:rsidRDefault="007F297E" w:rsidP="007F297E">
            <w:pPr>
              <w:spacing w:before="100" w:beforeAutospacing="1" w:after="100" w:afterAutospacing="1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97E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ბ) განსაზღვრავს კომიტეტის მუშაობის განრიგს;</w:t>
            </w:r>
          </w:p>
          <w:p w:rsidR="007F297E" w:rsidRPr="007F297E" w:rsidRDefault="007F297E" w:rsidP="007F297E">
            <w:pPr>
              <w:spacing w:before="100" w:beforeAutospacing="1" w:after="100" w:afterAutospacing="1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97E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გ) უძღვება კომიტეტის საქმიანობას;</w:t>
            </w:r>
          </w:p>
          <w:p w:rsidR="007F297E" w:rsidRPr="007F297E" w:rsidRDefault="007F297E" w:rsidP="007F297E">
            <w:pPr>
              <w:spacing w:before="100" w:beforeAutospacing="1" w:after="100" w:afterAutospacing="1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97E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დ) საჭიროების შემთხვევაში, განსაზღვრავს კომიტეტის წევრისთვის შესასრულებელ კონკრეტულ ამოცანებს;</w:t>
            </w:r>
          </w:p>
          <w:p w:rsidR="00313C8A" w:rsidRPr="007F297E" w:rsidRDefault="007F297E" w:rsidP="002E0F73">
            <w:pPr>
              <w:spacing w:before="100" w:beforeAutospacing="1" w:after="100" w:afterAutospacing="1" w:line="240" w:lineRule="auto"/>
              <w:ind w:firstLine="360"/>
              <w:jc w:val="both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  <w:r w:rsidRPr="007F297E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ე) უფლებამოსილია, საჭიროების შემთხვევაში, კომიტეტის საქმიანობაში მონაწილეობის მისაღებად დამატებით მოიწვიოს სხვა პირებიც.</w:t>
            </w:r>
          </w:p>
          <w:p w:rsidR="007F297E" w:rsidRPr="007F297E" w:rsidRDefault="007F297E" w:rsidP="007F297E">
            <w:pPr>
              <w:spacing w:before="100" w:beforeAutospacing="1" w:after="100" w:afterAutospacing="1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97E">
              <w:rPr>
                <w:rFonts w:ascii="Sylfaen" w:eastAsia="Times New Roman" w:hAnsi="Sylfaen" w:cs="Times New Roman"/>
                <w:sz w:val="24"/>
                <w:szCs w:val="24"/>
              </w:rPr>
              <w:t>5</w:t>
            </w:r>
            <w:r w:rsidRPr="007F297E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. </w:t>
            </w:r>
            <w:proofErr w:type="gramStart"/>
            <w:r w:rsidRPr="007F297E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კომიტეტის</w:t>
            </w:r>
            <w:proofErr w:type="gramEnd"/>
            <w:r w:rsidRPr="007F297E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 საქმიანობის ორგანიზაციულ-ტექნიკური უზრუნველყოფა დაევალოს </w:t>
            </w:r>
            <w:r w:rsidR="00313C8A" w:rsidRPr="007F297E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საქართველოს </w:t>
            </w:r>
            <w:r w:rsidR="00313C8A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ოკუპირებული ტერიტორიებიდან დევნილთა, </w:t>
            </w:r>
            <w:r w:rsidR="00313C8A" w:rsidRPr="007F297E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შრომის, ჯანმრთელობისა და სოციალური დაცვის</w:t>
            </w:r>
            <w:r w:rsidR="00313C8A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 </w:t>
            </w:r>
            <w:r w:rsidRPr="007F297E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სამინისტროს </w:t>
            </w:r>
            <w:r w:rsidR="00313C8A" w:rsidRPr="00313C8A">
              <w:rPr>
                <w:rFonts w:ascii="Sylfaen" w:eastAsia="Times New Roman" w:hAnsi="Sylfaen" w:cs="Times New Roman"/>
                <w:sz w:val="24"/>
                <w:szCs w:val="24"/>
                <w:highlight w:val="yellow"/>
                <w:lang w:val="ka-GE"/>
              </w:rPr>
              <w:t>---------------</w:t>
            </w:r>
            <w:r w:rsidR="00313C8A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 </w:t>
            </w:r>
            <w:r w:rsidRPr="007F297E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დეპარტამენტს. </w:t>
            </w:r>
          </w:p>
          <w:p w:rsidR="007F297E" w:rsidRPr="007F297E" w:rsidRDefault="007F297E" w:rsidP="007F297E">
            <w:pPr>
              <w:spacing w:before="100" w:beforeAutospacing="1" w:after="24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97E">
              <w:rPr>
                <w:rFonts w:ascii="Sylfaen" w:eastAsia="Times New Roman" w:hAnsi="Sylfaen" w:cs="Times New Roman"/>
                <w:sz w:val="24"/>
                <w:szCs w:val="24"/>
              </w:rPr>
              <w:t>6</w:t>
            </w:r>
            <w:r w:rsidRPr="007F297E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.  </w:t>
            </w:r>
            <w:proofErr w:type="gramStart"/>
            <w:r w:rsidRPr="007F297E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ბრძანება</w:t>
            </w:r>
            <w:proofErr w:type="gramEnd"/>
            <w:r w:rsidRPr="007F297E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 ძალაშია ხელმოწერისთანავე.</w:t>
            </w:r>
          </w:p>
        </w:tc>
      </w:tr>
    </w:tbl>
    <w:p w:rsidR="00D7774A" w:rsidRDefault="00AE1FB0"/>
    <w:sectPr w:rsidR="00D7774A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Gela Chigoshvili" w:date="2020-09-18T16:04:00Z" w:initials="GC">
    <w:p w:rsidR="00313C8A" w:rsidRPr="00313C8A" w:rsidRDefault="00313C8A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 w:rsidR="00AE1FB0">
        <w:rPr>
          <w:rFonts w:ascii="Sylfaen" w:hAnsi="Sylfaen"/>
          <w:lang w:val="ka-GE"/>
        </w:rPr>
        <w:t>კომიტეტის საქმიანობისია და განსახილველ საკითხთა</w:t>
      </w:r>
      <w:bookmarkStart w:id="1" w:name="_GoBack"/>
      <w:bookmarkEnd w:id="1"/>
      <w:r w:rsidR="00AE1FB0">
        <w:rPr>
          <w:rFonts w:ascii="Sylfaen" w:hAnsi="Sylfaen"/>
          <w:lang w:val="ka-GE"/>
        </w:rPr>
        <w:t xml:space="preserve"> გათვალისწინებით, განსასაზღვრია კომიტეტის სხვა წევრებიც. ამასთან</w:t>
      </w:r>
      <w:r>
        <w:rPr>
          <w:rFonts w:ascii="Sylfaen" w:hAnsi="Sylfaen"/>
          <w:lang w:val="ka-GE"/>
        </w:rPr>
        <w:t xml:space="preserve">, </w:t>
      </w:r>
      <w:r w:rsidR="00AE1FB0">
        <w:rPr>
          <w:rFonts w:ascii="Sylfaen" w:hAnsi="Sylfaen"/>
          <w:lang w:val="ka-GE"/>
        </w:rPr>
        <w:t xml:space="preserve">საყურადღებოა, </w:t>
      </w:r>
      <w:r>
        <w:rPr>
          <w:rFonts w:ascii="Sylfaen" w:hAnsi="Sylfaen"/>
          <w:lang w:val="ka-GE"/>
        </w:rPr>
        <w:t xml:space="preserve">რომ გაცვლილი ნოტების მიხედვით,  კომიტეტის შემადგენლობაში ასევე უნდა შედიოდნენ იაპონიის მთავრობის წარმომადგენლები და კორუნ ეჯენტის წარმომადგენელი მრჩევლის სტატუსით. 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27B"/>
    <w:rsid w:val="002E0F73"/>
    <w:rsid w:val="00313C8A"/>
    <w:rsid w:val="007F297E"/>
    <w:rsid w:val="0087227B"/>
    <w:rsid w:val="009C2CFC"/>
    <w:rsid w:val="00AE1FB0"/>
    <w:rsid w:val="00BA4387"/>
    <w:rsid w:val="00D90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13C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3C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3C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3C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3C8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3C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3C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13C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3C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3C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3C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3C8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3C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3C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45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20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4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mments" Target="commen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Gela Chigoshvili</dc:creator>
  <cp:lastModifiedBy>Gela Chigoshvili</cp:lastModifiedBy>
  <cp:revision>2</cp:revision>
  <dcterms:created xsi:type="dcterms:W3CDTF">2020-09-18T12:04:00Z</dcterms:created>
  <dcterms:modified xsi:type="dcterms:W3CDTF">2020-09-18T12:04:00Z</dcterms:modified>
</cp:coreProperties>
</file>