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747" w:rsidRPr="0035543E" w:rsidRDefault="002C1747" w:rsidP="002C1747">
      <w:pPr>
        <w:spacing w:line="240" w:lineRule="auto"/>
        <w:contextualSpacing/>
        <w:jc w:val="center"/>
        <w:outlineLvl w:val="0"/>
        <w:rPr>
          <w:rFonts w:eastAsia="Batang" w:cstheme="minorHAnsi"/>
          <w:b/>
          <w:bCs/>
          <w:kern w:val="36"/>
          <w:sz w:val="28"/>
          <w:lang w:val="en-GB"/>
        </w:rPr>
      </w:pPr>
    </w:p>
    <w:p w:rsidR="00700C15" w:rsidRPr="0035543E" w:rsidRDefault="00700C15" w:rsidP="009135A2">
      <w:pPr>
        <w:spacing w:line="240" w:lineRule="auto"/>
        <w:contextualSpacing/>
        <w:outlineLvl w:val="0"/>
        <w:rPr>
          <w:rFonts w:eastAsia="Batang" w:cstheme="minorHAnsi"/>
          <w:b/>
          <w:bCs/>
          <w:kern w:val="36"/>
          <w:sz w:val="28"/>
          <w:lang w:val="en-GB"/>
        </w:rPr>
      </w:pPr>
    </w:p>
    <w:p w:rsidR="00B10021" w:rsidRPr="0035543E" w:rsidRDefault="005C135C" w:rsidP="00AB16C1">
      <w:pPr>
        <w:spacing w:after="0" w:line="240" w:lineRule="auto"/>
        <w:jc w:val="center"/>
        <w:rPr>
          <w:rFonts w:eastAsia="Batang" w:cstheme="minorHAnsi"/>
          <w:b/>
          <w:bCs/>
          <w:kern w:val="36"/>
          <w:sz w:val="28"/>
          <w:lang w:val="en-GB"/>
        </w:rPr>
      </w:pPr>
      <w:r w:rsidRPr="0035543E">
        <w:rPr>
          <w:rFonts w:eastAsia="Batang" w:cstheme="minorHAnsi"/>
          <w:b/>
          <w:bCs/>
          <w:kern w:val="36"/>
          <w:sz w:val="28"/>
          <w:lang w:val="en-GB"/>
        </w:rPr>
        <w:t>MS Consultation</w:t>
      </w:r>
      <w:r w:rsidR="00B05250" w:rsidRPr="0035543E">
        <w:rPr>
          <w:rFonts w:eastAsia="Batang" w:cstheme="minorHAnsi"/>
          <w:b/>
          <w:bCs/>
          <w:kern w:val="36"/>
          <w:sz w:val="28"/>
          <w:lang w:val="en-GB"/>
        </w:rPr>
        <w:t xml:space="preserve">on the Draft Declaration </w:t>
      </w:r>
    </w:p>
    <w:p w:rsidR="00C35900" w:rsidRPr="00B1530C" w:rsidRDefault="00B05250" w:rsidP="00AB16C1">
      <w:pPr>
        <w:spacing w:line="240" w:lineRule="auto"/>
        <w:jc w:val="center"/>
        <w:rPr>
          <w:rFonts w:eastAsia="Batang" w:cstheme="minorHAnsi"/>
          <w:b/>
          <w:bCs/>
          <w:kern w:val="36"/>
          <w:sz w:val="28"/>
          <w:lang w:val="en-GB"/>
        </w:rPr>
      </w:pPr>
      <w:r w:rsidRPr="0035543E">
        <w:rPr>
          <w:rFonts w:eastAsia="Batang" w:cstheme="minorHAnsi"/>
          <w:b/>
          <w:bCs/>
          <w:kern w:val="36"/>
          <w:sz w:val="28"/>
          <w:lang w:val="en-GB"/>
        </w:rPr>
        <w:t>on PHC towards UHC and the SDGs</w:t>
      </w:r>
    </w:p>
    <w:p w:rsidR="002C1747" w:rsidRPr="0035543E" w:rsidRDefault="009E535E" w:rsidP="00AB16C1">
      <w:pPr>
        <w:pBdr>
          <w:bottom w:val="single" w:sz="4" w:space="0" w:color="7F7F7F"/>
        </w:pBdr>
        <w:spacing w:before="40" w:line="240" w:lineRule="auto"/>
        <w:contextualSpacing/>
        <w:jc w:val="center"/>
        <w:outlineLvl w:val="0"/>
        <w:rPr>
          <w:rFonts w:eastAsia="Batang" w:cstheme="minorHAnsi"/>
          <w:i/>
          <w:iCs/>
          <w:kern w:val="36"/>
          <w:sz w:val="24"/>
          <w:lang w:val="en-GB"/>
        </w:rPr>
      </w:pPr>
      <w:r>
        <w:rPr>
          <w:rFonts w:eastAsia="Batang" w:cstheme="minorHAnsi"/>
          <w:i/>
          <w:iCs/>
          <w:kern w:val="36"/>
          <w:sz w:val="24"/>
          <w:lang w:val="en-GB"/>
        </w:rPr>
        <w:t>14</w:t>
      </w:r>
      <w:r w:rsidR="00B8427C">
        <w:rPr>
          <w:rFonts w:eastAsia="Batang" w:cstheme="minorHAnsi"/>
          <w:i/>
          <w:iCs/>
          <w:kern w:val="36"/>
          <w:sz w:val="24"/>
          <w:lang w:val="en-GB"/>
        </w:rPr>
        <w:t>September</w:t>
      </w:r>
      <w:r w:rsidR="00DE7768" w:rsidRPr="0035543E">
        <w:rPr>
          <w:rFonts w:eastAsia="Batang" w:cstheme="minorHAnsi"/>
          <w:i/>
          <w:iCs/>
          <w:kern w:val="36"/>
          <w:sz w:val="24"/>
          <w:lang w:val="en-GB"/>
        </w:rPr>
        <w:t xml:space="preserve"> 2018 | WHO h</w:t>
      </w:r>
      <w:r w:rsidR="002C1747" w:rsidRPr="0035543E">
        <w:rPr>
          <w:rFonts w:eastAsia="Batang" w:cstheme="minorHAnsi"/>
          <w:i/>
          <w:iCs/>
          <w:kern w:val="36"/>
          <w:sz w:val="24"/>
          <w:lang w:val="en-GB"/>
        </w:rPr>
        <w:t>eadquarter</w:t>
      </w:r>
      <w:r w:rsidR="00F029C4">
        <w:rPr>
          <w:rFonts w:eastAsia="Batang" w:cstheme="minorHAnsi"/>
          <w:i/>
          <w:iCs/>
          <w:kern w:val="36"/>
          <w:sz w:val="24"/>
          <w:lang w:val="en-GB"/>
        </w:rPr>
        <w:t>s, Geneva, Switzerland | Salle A</w:t>
      </w:r>
    </w:p>
    <w:p w:rsidR="00700C15" w:rsidRPr="0035543E" w:rsidRDefault="00700C15" w:rsidP="00AB16C1">
      <w:pPr>
        <w:spacing w:line="240" w:lineRule="auto"/>
        <w:contextualSpacing/>
        <w:rPr>
          <w:rFonts w:eastAsia="Batang" w:cstheme="minorHAnsi"/>
          <w:b/>
          <w:bCs/>
          <w:szCs w:val="28"/>
          <w:lang w:val="en-GB"/>
        </w:rPr>
      </w:pPr>
    </w:p>
    <w:p w:rsidR="00700C15" w:rsidRPr="0035543E" w:rsidRDefault="00F029C4" w:rsidP="00AB16C1">
      <w:pPr>
        <w:spacing w:line="240" w:lineRule="auto"/>
        <w:contextualSpacing/>
        <w:jc w:val="center"/>
        <w:rPr>
          <w:rFonts w:eastAsia="Batang" w:cstheme="minorHAnsi"/>
          <w:b/>
          <w:bCs/>
          <w:szCs w:val="28"/>
          <w:lang w:val="en-GB"/>
        </w:rPr>
      </w:pPr>
      <w:r>
        <w:rPr>
          <w:rFonts w:eastAsia="Batang" w:cstheme="minorHAnsi"/>
          <w:b/>
          <w:bCs/>
          <w:szCs w:val="28"/>
          <w:lang w:val="en-GB"/>
        </w:rPr>
        <w:t>Friday</w:t>
      </w:r>
      <w:r w:rsidR="00700C15" w:rsidRPr="0035543E">
        <w:rPr>
          <w:rFonts w:eastAsia="Batang" w:cstheme="minorHAnsi"/>
          <w:b/>
          <w:bCs/>
          <w:szCs w:val="28"/>
          <w:lang w:val="en-GB"/>
        </w:rPr>
        <w:t xml:space="preserve">, </w:t>
      </w:r>
      <w:r w:rsidR="009E535E">
        <w:rPr>
          <w:rFonts w:eastAsia="Batang" w:cstheme="minorHAnsi"/>
          <w:b/>
          <w:bCs/>
          <w:szCs w:val="28"/>
          <w:lang w:val="en-GB"/>
        </w:rPr>
        <w:t>14</w:t>
      </w:r>
      <w:r w:rsidR="00B8427C">
        <w:rPr>
          <w:rFonts w:eastAsia="Batang" w:cstheme="minorHAnsi"/>
          <w:b/>
          <w:bCs/>
          <w:szCs w:val="28"/>
          <w:lang w:val="en-GB"/>
        </w:rPr>
        <w:t>September</w:t>
      </w:r>
      <w:r w:rsidR="00700C15" w:rsidRPr="0035543E">
        <w:rPr>
          <w:rFonts w:eastAsia="Batang" w:cstheme="minorHAnsi"/>
          <w:b/>
          <w:bCs/>
          <w:szCs w:val="28"/>
          <w:lang w:val="en-GB"/>
        </w:rPr>
        <w:t xml:space="preserve"> 2018</w:t>
      </w:r>
    </w:p>
    <w:p w:rsidR="00C35900" w:rsidRPr="0035543E" w:rsidRDefault="00C35900" w:rsidP="00C35900">
      <w:pPr>
        <w:spacing w:line="240" w:lineRule="auto"/>
        <w:contextualSpacing/>
        <w:jc w:val="center"/>
        <w:rPr>
          <w:rFonts w:eastAsia="Batang" w:cstheme="minorHAnsi"/>
          <w:b/>
          <w:bCs/>
          <w:sz w:val="16"/>
          <w:szCs w:val="16"/>
          <w:lang w:val="en-GB"/>
        </w:rPr>
      </w:pPr>
    </w:p>
    <w:tbl>
      <w:tblPr>
        <w:tblStyle w:val="a3"/>
        <w:tblW w:w="9233" w:type="dxa"/>
        <w:tblInd w:w="392" w:type="dxa"/>
        <w:tblLook w:val="04A0"/>
      </w:tblPr>
      <w:tblGrid>
        <w:gridCol w:w="1362"/>
        <w:gridCol w:w="5520"/>
        <w:gridCol w:w="11"/>
        <w:gridCol w:w="9"/>
        <w:gridCol w:w="2331"/>
      </w:tblGrid>
      <w:tr w:rsidR="00700C15" w:rsidRPr="0035543E" w:rsidTr="0050429F">
        <w:tc>
          <w:tcPr>
            <w:tcW w:w="1362" w:type="dxa"/>
            <w:shd w:val="clear" w:color="auto" w:fill="A6A6A6" w:themeFill="background1" w:themeFillShade="A6"/>
          </w:tcPr>
          <w:p w:rsidR="00700C15" w:rsidRPr="0035543E" w:rsidRDefault="00F029C4" w:rsidP="00ED7AF7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8:45 – 9</w:t>
            </w:r>
            <w:r w:rsidR="00FF743C" w:rsidRPr="0035543E">
              <w:rPr>
                <w:rFonts w:cstheme="minorHAnsi"/>
                <w:sz w:val="20"/>
                <w:szCs w:val="20"/>
                <w:lang w:val="en-GB"/>
              </w:rPr>
              <w:t>:0</w:t>
            </w:r>
            <w:r w:rsidR="00700C15" w:rsidRPr="0035543E">
              <w:rPr>
                <w:rFonts w:cstheme="minorHAnsi"/>
                <w:sz w:val="20"/>
                <w:szCs w:val="20"/>
                <w:lang w:val="en-GB"/>
              </w:rPr>
              <w:t xml:space="preserve">0 </w:t>
            </w:r>
          </w:p>
          <w:p w:rsidR="002C0100" w:rsidRPr="0035543E" w:rsidRDefault="00FF743C" w:rsidP="00ED7AF7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>15</w:t>
            </w:r>
            <w:r w:rsidR="002C0100"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minutes</w:t>
            </w:r>
          </w:p>
        </w:tc>
        <w:tc>
          <w:tcPr>
            <w:tcW w:w="7871" w:type="dxa"/>
            <w:gridSpan w:val="4"/>
            <w:shd w:val="clear" w:color="auto" w:fill="A6A6A6" w:themeFill="background1" w:themeFillShade="A6"/>
          </w:tcPr>
          <w:p w:rsidR="00700C15" w:rsidRPr="0035543E" w:rsidRDefault="002C0100">
            <w:pPr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  <w:r w:rsidRPr="0035543E">
              <w:rPr>
                <w:rFonts w:cstheme="minorHAnsi"/>
                <w:b/>
                <w:i/>
                <w:sz w:val="20"/>
                <w:szCs w:val="20"/>
                <w:lang w:val="en-GB"/>
              </w:rPr>
              <w:t>Registration</w:t>
            </w:r>
          </w:p>
          <w:p w:rsidR="00F71DB4" w:rsidRPr="0035543E" w:rsidRDefault="00F71DB4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700C15" w:rsidRPr="0035543E" w:rsidTr="0035543E">
        <w:tc>
          <w:tcPr>
            <w:tcW w:w="1362" w:type="dxa"/>
            <w:shd w:val="clear" w:color="auto" w:fill="D9D9D9" w:themeFill="background1" w:themeFillShade="D9"/>
          </w:tcPr>
          <w:p w:rsidR="00700C15" w:rsidRPr="0035543E" w:rsidRDefault="00F029C4" w:rsidP="00ED7AF7">
            <w:pPr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</w:t>
            </w:r>
            <w:r w:rsidR="00FF743C" w:rsidRPr="0035543E">
              <w:rPr>
                <w:rFonts w:cstheme="minorHAnsi"/>
                <w:bCs/>
                <w:sz w:val="20"/>
                <w:szCs w:val="20"/>
              </w:rPr>
              <w:t>:00</w:t>
            </w:r>
            <w:r w:rsidR="0035543E">
              <w:rPr>
                <w:rFonts w:cstheme="minorHAnsi"/>
                <w:bCs/>
                <w:sz w:val="20"/>
                <w:szCs w:val="20"/>
              </w:rPr>
              <w:t xml:space="preserve"> – </w:t>
            </w:r>
            <w:r>
              <w:rPr>
                <w:rFonts w:cstheme="minorHAnsi"/>
                <w:bCs/>
                <w:sz w:val="20"/>
                <w:szCs w:val="20"/>
              </w:rPr>
              <w:t>9:15</w:t>
            </w:r>
          </w:p>
          <w:p w:rsidR="00700C15" w:rsidRPr="0035543E" w:rsidRDefault="00F029C4" w:rsidP="00ED7AF7">
            <w:pPr>
              <w:contextualSpacing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15</w:t>
            </w:r>
            <w:r w:rsidR="00700C15" w:rsidRPr="0035543E">
              <w:rPr>
                <w:rFonts w:cstheme="minorHAnsi"/>
                <w:bCs/>
                <w:i/>
                <w:sz w:val="20"/>
                <w:szCs w:val="20"/>
              </w:rPr>
              <w:t xml:space="preserve"> minutes</w:t>
            </w:r>
          </w:p>
        </w:tc>
        <w:tc>
          <w:tcPr>
            <w:tcW w:w="7871" w:type="dxa"/>
            <w:gridSpan w:val="4"/>
            <w:shd w:val="clear" w:color="auto" w:fill="D9D9D9" w:themeFill="background1" w:themeFillShade="D9"/>
          </w:tcPr>
          <w:p w:rsidR="00700C15" w:rsidRPr="0035543E" w:rsidRDefault="00700C15" w:rsidP="009E419E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35543E">
              <w:rPr>
                <w:rFonts w:cstheme="minorHAnsi"/>
                <w:b/>
                <w:bCs/>
                <w:sz w:val="20"/>
                <w:szCs w:val="20"/>
              </w:rPr>
              <w:t>Welcome and Overview</w:t>
            </w:r>
          </w:p>
          <w:p w:rsidR="00700C15" w:rsidRDefault="00540DF6" w:rsidP="009135A2">
            <w:pPr>
              <w:ind w:right="-108"/>
              <w:rPr>
                <w:rFonts w:cstheme="minorHAnsi"/>
                <w:sz w:val="20"/>
                <w:szCs w:val="20"/>
                <w:lang w:val="en-GB"/>
              </w:rPr>
            </w:pPr>
            <w:r w:rsidRPr="0035543E">
              <w:rPr>
                <w:rFonts w:cstheme="minorHAnsi"/>
                <w:sz w:val="20"/>
                <w:szCs w:val="20"/>
                <w:lang w:val="en-GB"/>
              </w:rPr>
              <w:t>Chair</w:t>
            </w:r>
            <w:r w:rsidR="00700C15" w:rsidRPr="0035543E">
              <w:rPr>
                <w:rFonts w:cstheme="minorHAnsi"/>
                <w:sz w:val="20"/>
                <w:szCs w:val="20"/>
                <w:lang w:val="en-GB"/>
              </w:rPr>
              <w:t xml:space="preserve"> of </w:t>
            </w:r>
            <w:r w:rsidR="00DE63D2" w:rsidRPr="0035543E">
              <w:rPr>
                <w:rFonts w:cstheme="minorHAnsi"/>
                <w:sz w:val="20"/>
                <w:szCs w:val="20"/>
                <w:lang w:val="en-GB"/>
              </w:rPr>
              <w:t xml:space="preserve">the </w:t>
            </w:r>
            <w:r w:rsidR="00700C15" w:rsidRPr="0035543E">
              <w:rPr>
                <w:rFonts w:cstheme="minorHAnsi"/>
                <w:sz w:val="20"/>
                <w:szCs w:val="20"/>
                <w:lang w:val="en-GB"/>
              </w:rPr>
              <w:t xml:space="preserve">meeting: </w:t>
            </w:r>
            <w:r w:rsidR="00833D51">
              <w:rPr>
                <w:rFonts w:cstheme="minorHAnsi"/>
                <w:sz w:val="20"/>
                <w:szCs w:val="20"/>
                <w:lang w:val="en-GB"/>
              </w:rPr>
              <w:t>Kazakhstan</w:t>
            </w:r>
          </w:p>
          <w:p w:rsidR="00B1530C" w:rsidRPr="0035543E" w:rsidRDefault="00B1530C" w:rsidP="009135A2">
            <w:pPr>
              <w:ind w:right="-108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Co-chair of the meeting</w:t>
            </w:r>
            <w:r w:rsidR="004F5632">
              <w:rPr>
                <w:rFonts w:cstheme="minorHAnsi"/>
                <w:sz w:val="20"/>
                <w:szCs w:val="20"/>
                <w:lang w:val="en-GB"/>
              </w:rPr>
              <w:t>: TBC</w:t>
            </w:r>
          </w:p>
          <w:p w:rsidR="007F69EF" w:rsidRPr="0035543E" w:rsidRDefault="006E0290" w:rsidP="007F69EF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Moderator</w:t>
            </w:r>
            <w:r w:rsidR="00B8427C">
              <w:rPr>
                <w:rFonts w:cstheme="minorHAnsi"/>
                <w:iCs/>
                <w:sz w:val="20"/>
                <w:szCs w:val="20"/>
                <w:lang w:val="en-GB"/>
              </w:rPr>
              <w:t>s</w:t>
            </w:r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: </w:t>
            </w:r>
            <w:r w:rsidR="00B8427C">
              <w:rPr>
                <w:rFonts w:cstheme="minorHAnsi"/>
                <w:iCs/>
                <w:sz w:val="20"/>
                <w:szCs w:val="20"/>
                <w:lang w:val="en-GB"/>
              </w:rPr>
              <w:t xml:space="preserve">Professor MaksutKulzhanov; </w:t>
            </w:r>
            <w:r w:rsidR="00C23C0E">
              <w:rPr>
                <w:rFonts w:cstheme="minorHAnsi"/>
                <w:iCs/>
                <w:sz w:val="20"/>
                <w:szCs w:val="20"/>
                <w:lang w:val="en-GB"/>
              </w:rPr>
              <w:t>Dr</w:t>
            </w:r>
            <w:r w:rsidR="00F029C4">
              <w:rPr>
                <w:rFonts w:cstheme="minorHAnsi"/>
                <w:iCs/>
                <w:sz w:val="20"/>
                <w:szCs w:val="20"/>
                <w:lang w:val="en-GB"/>
              </w:rPr>
              <w:t>AinurAiypkhanov</w:t>
            </w:r>
            <w:r w:rsidR="00B8427C">
              <w:rPr>
                <w:rFonts w:cstheme="minorHAnsi"/>
                <w:iCs/>
                <w:sz w:val="20"/>
                <w:szCs w:val="20"/>
                <w:lang w:val="en-GB"/>
              </w:rPr>
              <w:t xml:space="preserve">, </w:t>
            </w:r>
            <w:r w:rsidR="008B0396">
              <w:rPr>
                <w:rFonts w:cstheme="minorHAnsi"/>
                <w:iCs/>
                <w:sz w:val="20"/>
                <w:szCs w:val="20"/>
                <w:lang w:val="en-GB"/>
              </w:rPr>
              <w:t>Kazakhstan</w:t>
            </w:r>
          </w:p>
        </w:tc>
      </w:tr>
      <w:tr w:rsidR="00700C15" w:rsidRPr="0035543E" w:rsidTr="0035543E">
        <w:tc>
          <w:tcPr>
            <w:tcW w:w="1362" w:type="dxa"/>
          </w:tcPr>
          <w:p w:rsidR="00700C15" w:rsidRPr="0035543E" w:rsidRDefault="00700C15" w:rsidP="009E419E">
            <w:pPr>
              <w:contextualSpacing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</w:p>
        </w:tc>
        <w:tc>
          <w:tcPr>
            <w:tcW w:w="5531" w:type="dxa"/>
            <w:gridSpan w:val="2"/>
          </w:tcPr>
          <w:p w:rsidR="00F50A7B" w:rsidRPr="0035543E" w:rsidRDefault="00F50A7B" w:rsidP="00F50A7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Welcome and participant introductions;</w:t>
            </w:r>
          </w:p>
          <w:p w:rsidR="00F50A7B" w:rsidRPr="0035543E" w:rsidRDefault="00F50A7B" w:rsidP="00F50A7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Meeting objectives and expected outcomes;</w:t>
            </w:r>
          </w:p>
          <w:p w:rsidR="00F50A7B" w:rsidRPr="0035543E" w:rsidRDefault="00362612" w:rsidP="00F50A7B">
            <w:pPr>
              <w:pStyle w:val="a4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Overview of plans and processes.</w:t>
            </w:r>
          </w:p>
          <w:p w:rsidR="00700C15" w:rsidRPr="0035543E" w:rsidRDefault="00700C15" w:rsidP="00362612">
            <w:pPr>
              <w:pStyle w:val="a4"/>
              <w:widowControl w:val="0"/>
              <w:autoSpaceDE w:val="0"/>
              <w:autoSpaceDN w:val="0"/>
              <w:adjustRightInd w:val="0"/>
              <w:spacing w:after="240"/>
              <w:ind w:left="360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9E535E" w:rsidRDefault="009E535E" w:rsidP="00833D51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ArmanBaissuanov, Minister-Counsellor, Kazakhstan Mission;</w:t>
            </w:r>
          </w:p>
          <w:p w:rsidR="00B8427C" w:rsidRDefault="00B8427C" w:rsidP="00833D51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Profess</w:t>
            </w:r>
            <w:r w:rsidR="0061037A">
              <w:rPr>
                <w:rFonts w:cstheme="minorHAnsi"/>
                <w:iCs/>
                <w:sz w:val="20"/>
                <w:szCs w:val="20"/>
                <w:lang w:val="en-GB"/>
              </w:rPr>
              <w:t xml:space="preserve">or MaksutKulzhanov, </w:t>
            </w:r>
            <w:r w:rsidR="0061037A" w:rsidRPr="0035543E">
              <w:rPr>
                <w:rFonts w:cstheme="minorHAnsi"/>
                <w:iCs/>
                <w:sz w:val="20"/>
                <w:szCs w:val="20"/>
                <w:lang w:val="en-GB"/>
              </w:rPr>
              <w:t>Kazakhstan</w:t>
            </w:r>
            <w:r w:rsidR="0061037A">
              <w:rPr>
                <w:rFonts w:cstheme="minorHAnsi"/>
                <w:iCs/>
                <w:sz w:val="20"/>
                <w:szCs w:val="20"/>
                <w:lang w:val="en-GB"/>
              </w:rPr>
              <w:t>;</w:t>
            </w:r>
          </w:p>
          <w:p w:rsidR="00F50A7B" w:rsidRDefault="00C23C0E" w:rsidP="00833D51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 xml:space="preserve">Dr </w:t>
            </w:r>
            <w:r w:rsidR="00F029C4">
              <w:rPr>
                <w:rFonts w:cstheme="minorHAnsi"/>
                <w:iCs/>
                <w:sz w:val="20"/>
                <w:szCs w:val="20"/>
                <w:lang w:val="en-GB"/>
              </w:rPr>
              <w:t>AinurAiypkhanova</w:t>
            </w:r>
            <w:r w:rsidR="00F50A7B" w:rsidRPr="0035543E">
              <w:rPr>
                <w:rFonts w:cstheme="minorHAnsi"/>
                <w:iCs/>
                <w:sz w:val="20"/>
                <w:szCs w:val="20"/>
                <w:lang w:val="en-GB"/>
              </w:rPr>
              <w:t>, Kazakhstan</w:t>
            </w:r>
            <w:r w:rsidR="00B1530C">
              <w:rPr>
                <w:rFonts w:cstheme="minorHAnsi"/>
                <w:iCs/>
                <w:sz w:val="20"/>
                <w:szCs w:val="20"/>
                <w:lang w:val="en-GB"/>
              </w:rPr>
              <w:t>;</w:t>
            </w:r>
          </w:p>
          <w:p w:rsidR="007F69EF" w:rsidRPr="0035543E" w:rsidRDefault="00CA6FC3" w:rsidP="00B8427C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0F1D9F">
              <w:rPr>
                <w:rFonts w:cstheme="minorHAnsi"/>
                <w:iCs/>
                <w:sz w:val="20"/>
                <w:szCs w:val="20"/>
                <w:lang w:val="en-GB"/>
              </w:rPr>
              <w:t xml:space="preserve">Edward Kelley </w:t>
            </w:r>
            <w:r>
              <w:rPr>
                <w:rFonts w:cstheme="minorHAnsi"/>
                <w:iCs/>
                <w:sz w:val="20"/>
                <w:szCs w:val="20"/>
                <w:lang w:val="en-GB"/>
              </w:rPr>
              <w:t>Director, WHO HQ</w:t>
            </w:r>
            <w:r w:rsidR="00B1530C">
              <w:rPr>
                <w:rFonts w:cstheme="minorHAnsi"/>
                <w:iCs/>
                <w:sz w:val="20"/>
                <w:szCs w:val="20"/>
                <w:lang w:val="en-GB"/>
              </w:rPr>
              <w:t>;</w:t>
            </w:r>
          </w:p>
        </w:tc>
      </w:tr>
      <w:tr w:rsidR="0035543E" w:rsidRPr="0035543E" w:rsidTr="0035543E">
        <w:tc>
          <w:tcPr>
            <w:tcW w:w="1362" w:type="dxa"/>
            <w:shd w:val="clear" w:color="auto" w:fill="D9D9D9" w:themeFill="background1" w:themeFillShade="D9"/>
          </w:tcPr>
          <w:p w:rsidR="0035543E" w:rsidRPr="0035543E" w:rsidRDefault="00C23C0E" w:rsidP="00D832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9:15</w:t>
            </w:r>
            <w:r w:rsidR="0060085A">
              <w:rPr>
                <w:rFonts w:cstheme="minorHAnsi"/>
                <w:sz w:val="20"/>
                <w:szCs w:val="20"/>
              </w:rPr>
              <w:t>-10:3</w:t>
            </w:r>
            <w:r w:rsidR="0035543E" w:rsidRPr="0035543E">
              <w:rPr>
                <w:rFonts w:cstheme="minorHAnsi"/>
                <w:sz w:val="20"/>
                <w:szCs w:val="20"/>
              </w:rPr>
              <w:t>0</w:t>
            </w:r>
          </w:p>
          <w:p w:rsidR="0035543E" w:rsidRPr="0035543E" w:rsidRDefault="0060085A">
            <w:pPr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75</w:t>
            </w:r>
            <w:r w:rsidR="0035543E"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minutes</w:t>
            </w:r>
          </w:p>
        </w:tc>
        <w:tc>
          <w:tcPr>
            <w:tcW w:w="7871" w:type="dxa"/>
            <w:gridSpan w:val="4"/>
            <w:shd w:val="clear" w:color="auto" w:fill="D9D9D9" w:themeFill="background1" w:themeFillShade="D9"/>
          </w:tcPr>
          <w:p w:rsidR="0035543E" w:rsidRPr="0035543E" w:rsidRDefault="00C23C0E" w:rsidP="00FF743C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Discussion of the updated </w:t>
            </w:r>
            <w:r w:rsidR="0035543E" w:rsidRPr="0035543E">
              <w:rPr>
                <w:rFonts w:cstheme="minorHAnsi"/>
                <w:b/>
                <w:bCs/>
                <w:sz w:val="20"/>
                <w:szCs w:val="20"/>
              </w:rPr>
              <w:t>Draft Declaration</w:t>
            </w:r>
            <w:r w:rsidR="000D3D32" w:rsidRPr="0035543E">
              <w:rPr>
                <w:rFonts w:cstheme="minorHAnsi"/>
                <w:b/>
                <w:sz w:val="20"/>
                <w:szCs w:val="20"/>
                <w:lang w:val="en-GB"/>
              </w:rPr>
              <w:t>(continued)</w:t>
            </w:r>
          </w:p>
        </w:tc>
      </w:tr>
      <w:tr w:rsidR="00F50A7B" w:rsidRPr="0035543E" w:rsidTr="0035543E">
        <w:tc>
          <w:tcPr>
            <w:tcW w:w="1362" w:type="dxa"/>
            <w:shd w:val="clear" w:color="auto" w:fill="auto"/>
          </w:tcPr>
          <w:p w:rsidR="00F50A7B" w:rsidRPr="0035543E" w:rsidRDefault="00F50A7B" w:rsidP="00FF743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31" w:type="dxa"/>
            <w:gridSpan w:val="2"/>
            <w:shd w:val="clear" w:color="auto" w:fill="auto"/>
          </w:tcPr>
          <w:p w:rsidR="0060085A" w:rsidRDefault="00D8320E" w:rsidP="0060085A">
            <w:pPr>
              <w:pStyle w:val="a4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Summary</w:t>
            </w:r>
            <w:r w:rsidR="00362612"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of </w:t>
            </w:r>
            <w:r w:rsidR="003626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</w:t>
            </w:r>
            <w:r w:rsidR="000D3D3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last sessions of </w:t>
            </w:r>
            <w:r w:rsidR="003626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MS Consultation </w:t>
            </w:r>
            <w:r w:rsidR="00F50A7B"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comments </w:t>
            </w:r>
            <w:r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received </w:t>
            </w:r>
            <w:r w:rsidR="00F50A7B"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on </w:t>
            </w:r>
            <w:r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 w:rsidR="00F50A7B"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raft </w:t>
            </w:r>
            <w:r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</w:t>
            </w:r>
            <w:r w:rsidR="00F50A7B"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eclaratio</w:t>
            </w:r>
            <w:r w:rsidRPr="0035543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</w:t>
            </w:r>
          </w:p>
          <w:p w:rsidR="00362612" w:rsidRPr="0060085A" w:rsidRDefault="00362612" w:rsidP="0060085A">
            <w:pPr>
              <w:pStyle w:val="a4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Line by line </w:t>
            </w:r>
            <w:r w:rsidRPr="003626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discussion of the updated Draft Declaration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7F69EF" w:rsidRDefault="0061037A" w:rsidP="006D191B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Dr Shannon Barkley;</w:t>
            </w:r>
          </w:p>
          <w:p w:rsidR="000D3D32" w:rsidRDefault="0061037A" w:rsidP="006D191B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Prof MaksutKulzhanov;</w:t>
            </w:r>
          </w:p>
          <w:p w:rsidR="00D65773" w:rsidRPr="0035543E" w:rsidRDefault="00D65773" w:rsidP="006D191B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Dr AinurAiypkhanova</w:t>
            </w:r>
          </w:p>
        </w:tc>
      </w:tr>
      <w:tr w:rsidR="0060085A" w:rsidRPr="0035543E" w:rsidTr="0050429F">
        <w:tc>
          <w:tcPr>
            <w:tcW w:w="1362" w:type="dxa"/>
            <w:shd w:val="clear" w:color="auto" w:fill="A6A6A6" w:themeFill="background1" w:themeFillShade="A6"/>
          </w:tcPr>
          <w:p w:rsidR="0060085A" w:rsidRPr="0035543E" w:rsidRDefault="0060085A" w:rsidP="0060085A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10:30 – 11</w:t>
            </w:r>
            <w:r w:rsidRPr="0035543E">
              <w:rPr>
                <w:rFonts w:cstheme="minorHAnsi"/>
                <w:sz w:val="20"/>
                <w:szCs w:val="20"/>
                <w:lang w:val="en-GB"/>
              </w:rPr>
              <w:t xml:space="preserve">:00 </w:t>
            </w:r>
          </w:p>
          <w:p w:rsidR="0060085A" w:rsidRPr="0035543E" w:rsidRDefault="0060085A" w:rsidP="00FF74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3</w:t>
            </w:r>
            <w:r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>0 minutes</w:t>
            </w:r>
          </w:p>
        </w:tc>
        <w:tc>
          <w:tcPr>
            <w:tcW w:w="7871" w:type="dxa"/>
            <w:gridSpan w:val="4"/>
            <w:shd w:val="clear" w:color="auto" w:fill="A6A6A6" w:themeFill="background1" w:themeFillShade="A6"/>
          </w:tcPr>
          <w:p w:rsidR="0060085A" w:rsidRPr="0035543E" w:rsidRDefault="00703D3F" w:rsidP="0060085A">
            <w:pPr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GB"/>
              </w:rPr>
              <w:t>Coffee B</w:t>
            </w:r>
            <w:r w:rsidR="0060085A">
              <w:rPr>
                <w:rFonts w:cstheme="minorHAnsi"/>
                <w:b/>
                <w:i/>
                <w:sz w:val="20"/>
                <w:szCs w:val="20"/>
                <w:lang w:val="en-GB"/>
              </w:rPr>
              <w:t xml:space="preserve">reak </w:t>
            </w:r>
          </w:p>
          <w:p w:rsidR="0060085A" w:rsidRDefault="0060085A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</w:tc>
      </w:tr>
      <w:tr w:rsidR="0060085A" w:rsidRPr="0035543E" w:rsidTr="0060085A">
        <w:tc>
          <w:tcPr>
            <w:tcW w:w="1362" w:type="dxa"/>
            <w:shd w:val="clear" w:color="auto" w:fill="D9D9D9" w:themeFill="background1" w:themeFillShade="D9"/>
          </w:tcPr>
          <w:p w:rsidR="0060085A" w:rsidRPr="0035543E" w:rsidRDefault="000D3D32" w:rsidP="00FF743C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11:00 – 12:30</w:t>
            </w:r>
          </w:p>
          <w:p w:rsidR="0060085A" w:rsidRPr="0035543E" w:rsidRDefault="000D3D32" w:rsidP="00D8320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90</w:t>
            </w:r>
            <w:r w:rsidR="0060085A"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minutes</w:t>
            </w:r>
          </w:p>
        </w:tc>
        <w:tc>
          <w:tcPr>
            <w:tcW w:w="7871" w:type="dxa"/>
            <w:gridSpan w:val="4"/>
            <w:shd w:val="clear" w:color="auto" w:fill="D9D9D9" w:themeFill="background1" w:themeFillShade="D9"/>
          </w:tcPr>
          <w:p w:rsidR="0060085A" w:rsidRPr="0035543E" w:rsidRDefault="0060085A" w:rsidP="00D8320E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Discussion of the updated </w:t>
            </w:r>
            <w:r w:rsidRPr="0035543E">
              <w:rPr>
                <w:rFonts w:cstheme="minorHAnsi"/>
                <w:b/>
                <w:bCs/>
                <w:sz w:val="20"/>
                <w:szCs w:val="20"/>
              </w:rPr>
              <w:t>Draft Declaration</w:t>
            </w:r>
            <w:r w:rsidR="006D191B" w:rsidRPr="0035543E">
              <w:rPr>
                <w:rFonts w:cstheme="minorHAnsi"/>
                <w:b/>
                <w:sz w:val="20"/>
                <w:szCs w:val="20"/>
                <w:lang w:val="en-GB"/>
              </w:rPr>
              <w:t>(continued)</w:t>
            </w:r>
          </w:p>
          <w:p w:rsidR="0060085A" w:rsidRPr="0035543E" w:rsidRDefault="0060085A" w:rsidP="000F758E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</w:tc>
      </w:tr>
      <w:tr w:rsidR="0060085A" w:rsidRPr="0035543E" w:rsidTr="0060085A">
        <w:tc>
          <w:tcPr>
            <w:tcW w:w="1362" w:type="dxa"/>
            <w:shd w:val="clear" w:color="auto" w:fill="auto"/>
          </w:tcPr>
          <w:p w:rsidR="0060085A" w:rsidRPr="0035543E" w:rsidRDefault="0060085A" w:rsidP="00FF743C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540" w:type="dxa"/>
            <w:gridSpan w:val="3"/>
            <w:shd w:val="clear" w:color="auto" w:fill="auto"/>
          </w:tcPr>
          <w:p w:rsidR="0060085A" w:rsidRDefault="00362612" w:rsidP="006D191B">
            <w:pPr>
              <w:pStyle w:val="a4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Line by line </w:t>
            </w:r>
            <w:r w:rsidRPr="003626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discussion of the updated Draft Declaration</w:t>
            </w:r>
          </w:p>
        </w:tc>
        <w:tc>
          <w:tcPr>
            <w:tcW w:w="2331" w:type="dxa"/>
            <w:shd w:val="clear" w:color="auto" w:fill="auto"/>
          </w:tcPr>
          <w:p w:rsidR="000D3D32" w:rsidRDefault="0061037A" w:rsidP="000D3D32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Prof MaksutKulzhanov;</w:t>
            </w:r>
          </w:p>
          <w:p w:rsidR="007F69EF" w:rsidRPr="000D3D32" w:rsidRDefault="000D3D32" w:rsidP="0060085A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Dr AinurAiypkhanova</w:t>
            </w:r>
          </w:p>
        </w:tc>
      </w:tr>
      <w:tr w:rsidR="000D3D32" w:rsidRPr="0035543E" w:rsidTr="000D3D32">
        <w:tc>
          <w:tcPr>
            <w:tcW w:w="1362" w:type="dxa"/>
            <w:shd w:val="clear" w:color="auto" w:fill="A6A6A6" w:themeFill="background1" w:themeFillShade="A6"/>
          </w:tcPr>
          <w:p w:rsidR="000D3D32" w:rsidRPr="0035543E" w:rsidRDefault="000D3D3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12:30 – 14</w:t>
            </w:r>
            <w:r w:rsidRPr="0035543E">
              <w:rPr>
                <w:rFonts w:cstheme="minorHAnsi"/>
                <w:sz w:val="20"/>
                <w:szCs w:val="20"/>
                <w:lang w:val="en-GB"/>
              </w:rPr>
              <w:t xml:space="preserve">:00 </w:t>
            </w:r>
          </w:p>
          <w:p w:rsidR="000D3D32" w:rsidRPr="0035543E" w:rsidRDefault="000D3D32" w:rsidP="00FF743C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9</w:t>
            </w:r>
            <w:r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>0 minutes</w:t>
            </w:r>
          </w:p>
        </w:tc>
        <w:tc>
          <w:tcPr>
            <w:tcW w:w="7871" w:type="dxa"/>
            <w:gridSpan w:val="4"/>
            <w:shd w:val="clear" w:color="auto" w:fill="A6A6A6" w:themeFill="background1" w:themeFillShade="A6"/>
          </w:tcPr>
          <w:p w:rsidR="000D3D32" w:rsidRPr="0035543E" w:rsidRDefault="000D3D32" w:rsidP="005D02D2">
            <w:pPr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GB"/>
              </w:rPr>
              <w:t xml:space="preserve">Lunch </w:t>
            </w:r>
          </w:p>
          <w:p w:rsidR="000D3D32" w:rsidRDefault="000D3D32" w:rsidP="0060085A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</w:tc>
      </w:tr>
      <w:tr w:rsidR="000D3D32" w:rsidRPr="0035543E" w:rsidTr="000D3D32">
        <w:tc>
          <w:tcPr>
            <w:tcW w:w="1362" w:type="dxa"/>
            <w:shd w:val="clear" w:color="auto" w:fill="D9D9D9" w:themeFill="background1" w:themeFillShade="D9"/>
          </w:tcPr>
          <w:p w:rsidR="000D3D32" w:rsidRPr="0035543E" w:rsidRDefault="005D02D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14:00 – 15</w:t>
            </w:r>
            <w:r w:rsidR="000D3D32">
              <w:rPr>
                <w:rFonts w:cstheme="minorHAnsi"/>
                <w:sz w:val="20"/>
                <w:szCs w:val="20"/>
                <w:lang w:val="en-GB"/>
              </w:rPr>
              <w:t>:30</w:t>
            </w:r>
          </w:p>
          <w:p w:rsidR="000D3D32" w:rsidRDefault="000D3D3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90</w:t>
            </w:r>
            <w:r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minutes</w:t>
            </w:r>
          </w:p>
        </w:tc>
        <w:tc>
          <w:tcPr>
            <w:tcW w:w="7871" w:type="dxa"/>
            <w:gridSpan w:val="4"/>
            <w:shd w:val="clear" w:color="auto" w:fill="D9D9D9" w:themeFill="background1" w:themeFillShade="D9"/>
          </w:tcPr>
          <w:p w:rsidR="000D3D32" w:rsidRPr="0035543E" w:rsidRDefault="000D3D32" w:rsidP="005D02D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Discussion of the updated </w:t>
            </w:r>
            <w:r w:rsidRPr="0035543E">
              <w:rPr>
                <w:rFonts w:cstheme="minorHAnsi"/>
                <w:b/>
                <w:bCs/>
                <w:sz w:val="20"/>
                <w:szCs w:val="20"/>
              </w:rPr>
              <w:t>Draft Declaration</w:t>
            </w:r>
            <w:r w:rsidRPr="0035543E">
              <w:rPr>
                <w:rFonts w:cstheme="minorHAnsi"/>
                <w:b/>
                <w:sz w:val="20"/>
                <w:szCs w:val="20"/>
                <w:lang w:val="en-GB"/>
              </w:rPr>
              <w:t>(continued)</w:t>
            </w:r>
          </w:p>
          <w:p w:rsidR="000D3D32" w:rsidRDefault="000D3D32" w:rsidP="005D02D2">
            <w:pPr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  <w:tr w:rsidR="000D3D32" w:rsidRPr="0035543E" w:rsidTr="000D3D32">
        <w:tc>
          <w:tcPr>
            <w:tcW w:w="1362" w:type="dxa"/>
            <w:shd w:val="clear" w:color="auto" w:fill="FFFFFF" w:themeFill="background1"/>
          </w:tcPr>
          <w:p w:rsidR="000D3D32" w:rsidRDefault="000D3D3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540" w:type="dxa"/>
            <w:gridSpan w:val="3"/>
            <w:shd w:val="clear" w:color="auto" w:fill="FFFFFF" w:themeFill="background1"/>
          </w:tcPr>
          <w:p w:rsidR="000D3D32" w:rsidRDefault="000D3D32" w:rsidP="005D02D2">
            <w:pPr>
              <w:pStyle w:val="a4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Line by line </w:t>
            </w:r>
            <w:r w:rsidRPr="003626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discussion of the updated Draft Declaration</w:t>
            </w:r>
          </w:p>
        </w:tc>
        <w:tc>
          <w:tcPr>
            <w:tcW w:w="2331" w:type="dxa"/>
            <w:shd w:val="clear" w:color="auto" w:fill="FFFFFF" w:themeFill="background1"/>
          </w:tcPr>
          <w:p w:rsidR="000D3D32" w:rsidRDefault="0061037A" w:rsidP="000D3D32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Prof MaksutKulzhanov;</w:t>
            </w:r>
          </w:p>
          <w:p w:rsidR="000D3D32" w:rsidRPr="000D3D32" w:rsidRDefault="000D3D32" w:rsidP="005D02D2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Dr AinurAiypkhanova</w:t>
            </w:r>
          </w:p>
        </w:tc>
      </w:tr>
      <w:tr w:rsidR="005D02D2" w:rsidRPr="0035543E" w:rsidTr="005D02D2">
        <w:tc>
          <w:tcPr>
            <w:tcW w:w="1362" w:type="dxa"/>
            <w:shd w:val="clear" w:color="auto" w:fill="A6A6A6" w:themeFill="background1" w:themeFillShade="A6"/>
          </w:tcPr>
          <w:p w:rsidR="005D02D2" w:rsidRPr="0035543E" w:rsidRDefault="005D02D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15:30 – 16</w:t>
            </w:r>
            <w:r w:rsidRPr="0035543E">
              <w:rPr>
                <w:rFonts w:cstheme="minorHAnsi"/>
                <w:sz w:val="20"/>
                <w:szCs w:val="20"/>
                <w:lang w:val="en-GB"/>
              </w:rPr>
              <w:t xml:space="preserve">:00 </w:t>
            </w:r>
          </w:p>
          <w:p w:rsidR="005D02D2" w:rsidRDefault="005D02D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3</w:t>
            </w:r>
            <w:r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>0 minutes</w:t>
            </w:r>
          </w:p>
        </w:tc>
        <w:tc>
          <w:tcPr>
            <w:tcW w:w="7871" w:type="dxa"/>
            <w:gridSpan w:val="4"/>
            <w:shd w:val="clear" w:color="auto" w:fill="A6A6A6" w:themeFill="background1" w:themeFillShade="A6"/>
          </w:tcPr>
          <w:p w:rsidR="005D02D2" w:rsidRPr="0035543E" w:rsidRDefault="005D02D2" w:rsidP="005D02D2">
            <w:pPr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n-GB"/>
              </w:rPr>
              <w:t xml:space="preserve">Coffee Break </w:t>
            </w:r>
          </w:p>
          <w:p w:rsidR="005D02D2" w:rsidRDefault="005D02D2" w:rsidP="000D3D32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</w:p>
        </w:tc>
      </w:tr>
      <w:tr w:rsidR="005D02D2" w:rsidRPr="0035543E" w:rsidTr="005D02D2">
        <w:tc>
          <w:tcPr>
            <w:tcW w:w="1362" w:type="dxa"/>
            <w:shd w:val="clear" w:color="auto" w:fill="D9D9D9" w:themeFill="background1" w:themeFillShade="D9"/>
          </w:tcPr>
          <w:p w:rsidR="005D02D2" w:rsidRPr="0035543E" w:rsidRDefault="005D02D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16:00 – 17:15</w:t>
            </w:r>
          </w:p>
          <w:p w:rsidR="005D02D2" w:rsidRDefault="000F08FA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en-GB"/>
              </w:rPr>
              <w:t>75</w:t>
            </w:r>
            <w:r w:rsidR="005D02D2" w:rsidRPr="0035543E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minutes</w:t>
            </w:r>
          </w:p>
        </w:tc>
        <w:tc>
          <w:tcPr>
            <w:tcW w:w="7871" w:type="dxa"/>
            <w:gridSpan w:val="4"/>
            <w:shd w:val="clear" w:color="auto" w:fill="D9D9D9" w:themeFill="background1" w:themeFillShade="D9"/>
          </w:tcPr>
          <w:p w:rsidR="005D02D2" w:rsidRPr="0035543E" w:rsidRDefault="005D02D2" w:rsidP="005D02D2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Discussion of the updated </w:t>
            </w:r>
            <w:r w:rsidRPr="0035543E">
              <w:rPr>
                <w:rFonts w:cstheme="minorHAnsi"/>
                <w:b/>
                <w:bCs/>
                <w:sz w:val="20"/>
                <w:szCs w:val="20"/>
              </w:rPr>
              <w:t>Draft Declaration</w:t>
            </w:r>
            <w:r w:rsidRPr="0035543E">
              <w:rPr>
                <w:rFonts w:cstheme="minorHAnsi"/>
                <w:b/>
                <w:sz w:val="20"/>
                <w:szCs w:val="20"/>
                <w:lang w:val="en-GB"/>
              </w:rPr>
              <w:t>(continued)</w:t>
            </w:r>
          </w:p>
          <w:p w:rsidR="005D02D2" w:rsidRDefault="005D02D2" w:rsidP="005D02D2">
            <w:pPr>
              <w:rPr>
                <w:rFonts w:cstheme="minorHAnsi"/>
                <w:b/>
                <w:i/>
                <w:sz w:val="20"/>
                <w:szCs w:val="20"/>
                <w:lang w:val="en-GB"/>
              </w:rPr>
            </w:pPr>
          </w:p>
        </w:tc>
      </w:tr>
      <w:tr w:rsidR="005D02D2" w:rsidRPr="0035543E" w:rsidTr="005D02D2">
        <w:tc>
          <w:tcPr>
            <w:tcW w:w="1362" w:type="dxa"/>
            <w:shd w:val="clear" w:color="auto" w:fill="FFFFFF" w:themeFill="background1"/>
          </w:tcPr>
          <w:p w:rsidR="005D02D2" w:rsidRDefault="005D02D2" w:rsidP="005D02D2">
            <w:pPr>
              <w:contextualSpacing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5520" w:type="dxa"/>
            <w:shd w:val="clear" w:color="auto" w:fill="FFFFFF" w:themeFill="background1"/>
          </w:tcPr>
          <w:p w:rsidR="005D02D2" w:rsidRDefault="005D02D2" w:rsidP="005D02D2">
            <w:pPr>
              <w:pStyle w:val="a4"/>
              <w:numPr>
                <w:ilvl w:val="0"/>
                <w:numId w:val="26"/>
              </w:num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Line by line </w:t>
            </w:r>
            <w:r w:rsidRPr="0036261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discussion of the updated Draft Declaration</w:t>
            </w:r>
          </w:p>
        </w:tc>
        <w:tc>
          <w:tcPr>
            <w:tcW w:w="2351" w:type="dxa"/>
            <w:gridSpan w:val="3"/>
            <w:shd w:val="clear" w:color="auto" w:fill="FFFFFF" w:themeFill="background1"/>
          </w:tcPr>
          <w:p w:rsidR="005D02D2" w:rsidRDefault="005D02D2" w:rsidP="005D02D2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Prof Maks</w:t>
            </w:r>
            <w:r w:rsidR="0061037A">
              <w:rPr>
                <w:rFonts w:cstheme="minorHAnsi"/>
                <w:iCs/>
                <w:sz w:val="20"/>
                <w:szCs w:val="20"/>
                <w:lang w:val="en-GB"/>
              </w:rPr>
              <w:t>utKulzhanov;</w:t>
            </w:r>
          </w:p>
          <w:p w:rsidR="005D02D2" w:rsidRDefault="005D02D2" w:rsidP="005D02D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Dr AinurAiypkhanova</w:t>
            </w:r>
          </w:p>
        </w:tc>
      </w:tr>
      <w:tr w:rsidR="005D02D2" w:rsidRPr="0035543E" w:rsidTr="005D02D2">
        <w:tc>
          <w:tcPr>
            <w:tcW w:w="1362" w:type="dxa"/>
            <w:shd w:val="clear" w:color="auto" w:fill="D9D9D9" w:themeFill="background1" w:themeFillShade="D9"/>
          </w:tcPr>
          <w:p w:rsidR="005D02D2" w:rsidRPr="0035543E" w:rsidRDefault="005D02D2" w:rsidP="0079692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17:15 – 17:3</w:t>
            </w:r>
            <w:r w:rsidRPr="0035543E">
              <w:rPr>
                <w:rFonts w:cstheme="minorHAnsi"/>
                <w:bCs/>
                <w:sz w:val="20"/>
                <w:szCs w:val="20"/>
              </w:rPr>
              <w:t xml:space="preserve">0 </w:t>
            </w:r>
          </w:p>
          <w:p w:rsidR="005D02D2" w:rsidRPr="0035543E" w:rsidRDefault="005D02D2" w:rsidP="0035543E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theme="minorHAnsi"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15</w:t>
            </w:r>
            <w:r w:rsidRPr="0035543E">
              <w:rPr>
                <w:rFonts w:cstheme="minorHAnsi"/>
                <w:bCs/>
                <w:i/>
                <w:sz w:val="20"/>
                <w:szCs w:val="20"/>
              </w:rPr>
              <w:t xml:space="preserve"> minutes </w:t>
            </w:r>
          </w:p>
        </w:tc>
        <w:tc>
          <w:tcPr>
            <w:tcW w:w="7871" w:type="dxa"/>
            <w:gridSpan w:val="4"/>
            <w:shd w:val="clear" w:color="auto" w:fill="D9D9D9" w:themeFill="background1" w:themeFillShade="D9"/>
          </w:tcPr>
          <w:p w:rsidR="005D02D2" w:rsidRPr="0035543E" w:rsidRDefault="005D02D2" w:rsidP="000D3D32">
            <w:pPr>
              <w:rPr>
                <w:rFonts w:cstheme="minorHAnsi"/>
                <w:sz w:val="20"/>
                <w:szCs w:val="20"/>
              </w:rPr>
            </w:pPr>
            <w:r w:rsidRPr="0035543E">
              <w:rPr>
                <w:rFonts w:cstheme="minorHAnsi"/>
                <w:b/>
                <w:bCs/>
                <w:sz w:val="20"/>
                <w:szCs w:val="20"/>
              </w:rPr>
              <w:t xml:space="preserve">Closing Remarks </w:t>
            </w:r>
          </w:p>
        </w:tc>
      </w:tr>
      <w:tr w:rsidR="005D02D2" w:rsidRPr="0035543E" w:rsidTr="009E535E">
        <w:trPr>
          <w:trHeight w:val="488"/>
        </w:trPr>
        <w:tc>
          <w:tcPr>
            <w:tcW w:w="1362" w:type="dxa"/>
            <w:shd w:val="clear" w:color="auto" w:fill="auto"/>
          </w:tcPr>
          <w:p w:rsidR="005D02D2" w:rsidRPr="0035543E" w:rsidRDefault="005D02D2" w:rsidP="0079692D">
            <w:pPr>
              <w:widowControl w:val="0"/>
              <w:autoSpaceDE w:val="0"/>
              <w:autoSpaceDN w:val="0"/>
              <w:adjustRightInd w:val="0"/>
              <w:spacing w:after="240"/>
              <w:contextualSpacing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31" w:type="dxa"/>
            <w:gridSpan w:val="2"/>
            <w:shd w:val="clear" w:color="auto" w:fill="auto"/>
          </w:tcPr>
          <w:p w:rsidR="005D02D2" w:rsidRPr="0035543E" w:rsidRDefault="005D02D2" w:rsidP="0035543E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5543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Summary of main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feedback received</w:t>
            </w:r>
          </w:p>
          <w:p w:rsidR="005D02D2" w:rsidRPr="00CA6FC3" w:rsidRDefault="005D02D2" w:rsidP="0035543E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5543E">
              <w:rPr>
                <w:rFonts w:asciiTheme="minorHAnsi" w:hAnsiTheme="minorHAnsi" w:cstheme="minorHAnsi"/>
                <w:bCs/>
                <w:sz w:val="20"/>
                <w:szCs w:val="20"/>
              </w:rPr>
              <w:t>Next steps in planning</w:t>
            </w:r>
          </w:p>
          <w:p w:rsidR="005D02D2" w:rsidRPr="0035543E" w:rsidRDefault="005D02D2" w:rsidP="0035543E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Update on AA40 Conference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5D02D2" w:rsidRDefault="0061037A" w:rsidP="000D3D32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Prof MaksutKulzhanov;</w:t>
            </w:r>
          </w:p>
          <w:p w:rsidR="005D02D2" w:rsidRDefault="005D02D2" w:rsidP="000D3D32">
            <w:pPr>
              <w:contextualSpacing/>
              <w:rPr>
                <w:rFonts w:cstheme="minorHAnsi"/>
                <w:iCs/>
                <w:sz w:val="20"/>
                <w:szCs w:val="20"/>
                <w:lang w:val="en-GB"/>
              </w:rPr>
            </w:pPr>
            <w:r>
              <w:rPr>
                <w:rFonts w:cstheme="minorHAnsi"/>
                <w:iCs/>
                <w:sz w:val="20"/>
                <w:szCs w:val="20"/>
                <w:lang w:val="en-GB"/>
              </w:rPr>
              <w:t>Dr AinurAiypkhanova</w:t>
            </w:r>
            <w:r w:rsidR="0061037A">
              <w:rPr>
                <w:rFonts w:cstheme="minorHAnsi"/>
                <w:iCs/>
                <w:sz w:val="20"/>
                <w:szCs w:val="20"/>
                <w:lang w:val="en-GB"/>
              </w:rPr>
              <w:t>;</w:t>
            </w:r>
          </w:p>
          <w:p w:rsidR="005D02D2" w:rsidRPr="0035543E" w:rsidRDefault="005D02D2" w:rsidP="00833D51">
            <w:pPr>
              <w:rPr>
                <w:rFonts w:cstheme="minorHAnsi"/>
                <w:iCs/>
                <w:sz w:val="20"/>
                <w:szCs w:val="20"/>
                <w:lang w:val="en-GB"/>
              </w:rPr>
            </w:pPr>
            <w:r w:rsidRPr="006E0290">
              <w:rPr>
                <w:rFonts w:cstheme="minorHAnsi"/>
                <w:iCs/>
                <w:sz w:val="20"/>
                <w:szCs w:val="20"/>
                <w:lang w:val="en-GB"/>
              </w:rPr>
              <w:t>Dr PavlosThe</w:t>
            </w:r>
            <w:bookmarkStart w:id="0" w:name="_GoBack"/>
            <w:bookmarkEnd w:id="0"/>
            <w:r w:rsidRPr="006E0290">
              <w:rPr>
                <w:rFonts w:cstheme="minorHAnsi"/>
                <w:iCs/>
                <w:sz w:val="20"/>
                <w:szCs w:val="20"/>
                <w:lang w:val="en-GB"/>
              </w:rPr>
              <w:t>odorakis</w:t>
            </w:r>
          </w:p>
        </w:tc>
      </w:tr>
    </w:tbl>
    <w:p w:rsidR="00B57AC0" w:rsidRPr="0035543E" w:rsidRDefault="00B57AC0">
      <w:pPr>
        <w:rPr>
          <w:rFonts w:cstheme="minorHAnsi"/>
          <w:sz w:val="20"/>
          <w:szCs w:val="20"/>
        </w:rPr>
      </w:pPr>
    </w:p>
    <w:sectPr w:rsidR="00B57AC0" w:rsidRPr="0035543E" w:rsidSect="009E535E">
      <w:headerReference w:type="default" r:id="rId8"/>
      <w:pgSz w:w="12240" w:h="15840"/>
      <w:pgMar w:top="1418" w:right="900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821" w:rsidRDefault="00630821" w:rsidP="002C1747">
      <w:pPr>
        <w:spacing w:after="0" w:line="240" w:lineRule="auto"/>
      </w:pPr>
      <w:r>
        <w:separator/>
      </w:r>
    </w:p>
  </w:endnote>
  <w:endnote w:type="continuationSeparator" w:id="1">
    <w:p w:rsidR="00630821" w:rsidRDefault="00630821" w:rsidP="002C1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821" w:rsidRDefault="00630821" w:rsidP="002C1747">
      <w:pPr>
        <w:spacing w:after="0" w:line="240" w:lineRule="auto"/>
      </w:pPr>
      <w:r>
        <w:separator/>
      </w:r>
    </w:p>
  </w:footnote>
  <w:footnote w:type="continuationSeparator" w:id="1">
    <w:p w:rsidR="00630821" w:rsidRDefault="00630821" w:rsidP="002C1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2D2" w:rsidRDefault="005D02D2">
    <w:pPr>
      <w:pStyle w:val="a5"/>
    </w:pPr>
    <w:r w:rsidRPr="002C1747"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116205</wp:posOffset>
          </wp:positionV>
          <wp:extent cx="1839595" cy="563880"/>
          <wp:effectExtent l="0" t="0" r="8255" b="7620"/>
          <wp:wrapThrough wrapText="bothSides">
            <wp:wrapPolygon edited="0">
              <wp:start x="2908" y="0"/>
              <wp:lineTo x="0" y="2189"/>
              <wp:lineTo x="0" y="20432"/>
              <wp:lineTo x="2460" y="21162"/>
              <wp:lineTo x="4921" y="21162"/>
              <wp:lineTo x="21473" y="18973"/>
              <wp:lineTo x="21473" y="2189"/>
              <wp:lineTo x="4250" y="0"/>
              <wp:lineTo x="2908" y="0"/>
            </wp:wrapPolygon>
          </wp:wrapThrough>
          <wp:docPr id="8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C1747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2629535</wp:posOffset>
          </wp:positionH>
          <wp:positionV relativeFrom="paragraph">
            <wp:posOffset>-154305</wp:posOffset>
          </wp:positionV>
          <wp:extent cx="1057275" cy="990600"/>
          <wp:effectExtent l="0" t="0" r="9525" b="0"/>
          <wp:wrapThrough wrapText="bothSides">
            <wp:wrapPolygon edited="0">
              <wp:start x="0" y="0"/>
              <wp:lineTo x="0" y="21185"/>
              <wp:lineTo x="21405" y="21185"/>
              <wp:lineTo x="21405" y="0"/>
              <wp:lineTo x="0" y="0"/>
            </wp:wrapPolygon>
          </wp:wrapThrough>
          <wp:docPr id="1" name="Picture 1" descr="C:\Users\theodorakisp\Desktop\KAZ MO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eodorakisp\Desktop\KAZ MOH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C1747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4385310</wp:posOffset>
          </wp:positionH>
          <wp:positionV relativeFrom="paragraph">
            <wp:posOffset>141605</wp:posOffset>
          </wp:positionV>
          <wp:extent cx="1699895" cy="474345"/>
          <wp:effectExtent l="0" t="0" r="0" b="1905"/>
          <wp:wrapThrough wrapText="bothSides">
            <wp:wrapPolygon edited="0">
              <wp:start x="16944" y="0"/>
              <wp:lineTo x="6294" y="1735"/>
              <wp:lineTo x="484" y="6940"/>
              <wp:lineTo x="484" y="18217"/>
              <wp:lineTo x="16460" y="20819"/>
              <wp:lineTo x="18881" y="20819"/>
              <wp:lineTo x="19123" y="19084"/>
              <wp:lineTo x="20333" y="15614"/>
              <wp:lineTo x="21059" y="8675"/>
              <wp:lineTo x="20333" y="4337"/>
              <wp:lineTo x="18639" y="0"/>
              <wp:lineTo x="16944" y="0"/>
            </wp:wrapPolygon>
          </wp:wrapThrough>
          <wp:docPr id="6" name="Picture 6" descr="Image result for UNICEF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UNICEF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C415A"/>
    <w:multiLevelType w:val="hybridMultilevel"/>
    <w:tmpl w:val="B80AE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F7A67"/>
    <w:multiLevelType w:val="hybridMultilevel"/>
    <w:tmpl w:val="20FA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1E30"/>
    <w:multiLevelType w:val="hybridMultilevel"/>
    <w:tmpl w:val="A1945DC6"/>
    <w:lvl w:ilvl="0" w:tplc="0809000F">
      <w:start w:val="1"/>
      <w:numFmt w:val="decimal"/>
      <w:lvlText w:val="%1."/>
      <w:lvlJc w:val="left"/>
      <w:pPr>
        <w:ind w:left="426" w:hanging="360"/>
      </w:pPr>
    </w:lvl>
    <w:lvl w:ilvl="1" w:tplc="04090019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0722665C"/>
    <w:multiLevelType w:val="hybridMultilevel"/>
    <w:tmpl w:val="E642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26BD0"/>
    <w:multiLevelType w:val="hybridMultilevel"/>
    <w:tmpl w:val="C5B8B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13507"/>
    <w:multiLevelType w:val="hybridMultilevel"/>
    <w:tmpl w:val="F5D6B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A0B64"/>
    <w:multiLevelType w:val="hybridMultilevel"/>
    <w:tmpl w:val="5B6CA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146D3"/>
    <w:multiLevelType w:val="hybridMultilevel"/>
    <w:tmpl w:val="EC729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0F3789"/>
    <w:multiLevelType w:val="hybridMultilevel"/>
    <w:tmpl w:val="7842F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737F"/>
    <w:multiLevelType w:val="hybridMultilevel"/>
    <w:tmpl w:val="586E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A0AD9"/>
    <w:multiLevelType w:val="hybridMultilevel"/>
    <w:tmpl w:val="CF92B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811572"/>
    <w:multiLevelType w:val="hybridMultilevel"/>
    <w:tmpl w:val="DE6EC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042676"/>
    <w:multiLevelType w:val="hybridMultilevel"/>
    <w:tmpl w:val="4C4A1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145E1"/>
    <w:multiLevelType w:val="hybridMultilevel"/>
    <w:tmpl w:val="13F4D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F07133"/>
    <w:multiLevelType w:val="hybridMultilevel"/>
    <w:tmpl w:val="E4A67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9662E"/>
    <w:multiLevelType w:val="hybridMultilevel"/>
    <w:tmpl w:val="820C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E45A7"/>
    <w:multiLevelType w:val="hybridMultilevel"/>
    <w:tmpl w:val="999A1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3B2F1C"/>
    <w:multiLevelType w:val="hybridMultilevel"/>
    <w:tmpl w:val="EDE64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0D4947"/>
    <w:multiLevelType w:val="hybridMultilevel"/>
    <w:tmpl w:val="04522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641377"/>
    <w:multiLevelType w:val="hybridMultilevel"/>
    <w:tmpl w:val="8034BEF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6A8F4ADF"/>
    <w:multiLevelType w:val="hybridMultilevel"/>
    <w:tmpl w:val="2A40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B75B37"/>
    <w:multiLevelType w:val="hybridMultilevel"/>
    <w:tmpl w:val="2888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3154C4"/>
    <w:multiLevelType w:val="hybridMultilevel"/>
    <w:tmpl w:val="595A2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15D7E"/>
    <w:multiLevelType w:val="hybridMultilevel"/>
    <w:tmpl w:val="ED5A5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CE095F"/>
    <w:multiLevelType w:val="hybridMultilevel"/>
    <w:tmpl w:val="5D840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"/>
  </w:num>
  <w:num w:numId="4">
    <w:abstractNumId w:val="17"/>
  </w:num>
  <w:num w:numId="5">
    <w:abstractNumId w:val="14"/>
  </w:num>
  <w:num w:numId="6">
    <w:abstractNumId w:val="5"/>
  </w:num>
  <w:num w:numId="7">
    <w:abstractNumId w:val="11"/>
  </w:num>
  <w:num w:numId="8">
    <w:abstractNumId w:val="13"/>
  </w:num>
  <w:num w:numId="9">
    <w:abstractNumId w:val="20"/>
  </w:num>
  <w:num w:numId="10">
    <w:abstractNumId w:val="9"/>
  </w:num>
  <w:num w:numId="11">
    <w:abstractNumId w:val="1"/>
  </w:num>
  <w:num w:numId="12">
    <w:abstractNumId w:val="6"/>
  </w:num>
  <w:num w:numId="13">
    <w:abstractNumId w:val="10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21"/>
  </w:num>
  <w:num w:numId="18">
    <w:abstractNumId w:val="12"/>
  </w:num>
  <w:num w:numId="19">
    <w:abstractNumId w:val="18"/>
  </w:num>
  <w:num w:numId="20">
    <w:abstractNumId w:val="22"/>
  </w:num>
  <w:num w:numId="21">
    <w:abstractNumId w:val="19"/>
  </w:num>
  <w:num w:numId="22">
    <w:abstractNumId w:val="16"/>
  </w:num>
  <w:num w:numId="23">
    <w:abstractNumId w:val="4"/>
  </w:num>
  <w:num w:numId="24">
    <w:abstractNumId w:val="23"/>
  </w:num>
  <w:num w:numId="25">
    <w:abstractNumId w:val="15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419E"/>
    <w:rsid w:val="00021892"/>
    <w:rsid w:val="00030EF6"/>
    <w:rsid w:val="0003286E"/>
    <w:rsid w:val="00041F08"/>
    <w:rsid w:val="000645B1"/>
    <w:rsid w:val="000739FB"/>
    <w:rsid w:val="00082A34"/>
    <w:rsid w:val="00085D60"/>
    <w:rsid w:val="00091046"/>
    <w:rsid w:val="000B366B"/>
    <w:rsid w:val="000B4825"/>
    <w:rsid w:val="000D3D32"/>
    <w:rsid w:val="000D7D76"/>
    <w:rsid w:val="000E2513"/>
    <w:rsid w:val="000E7DD5"/>
    <w:rsid w:val="000F08FA"/>
    <w:rsid w:val="000F1D9F"/>
    <w:rsid w:val="000F758E"/>
    <w:rsid w:val="0010370A"/>
    <w:rsid w:val="001100B5"/>
    <w:rsid w:val="0011178C"/>
    <w:rsid w:val="00113BCA"/>
    <w:rsid w:val="00124107"/>
    <w:rsid w:val="00125953"/>
    <w:rsid w:val="001440BE"/>
    <w:rsid w:val="0015764B"/>
    <w:rsid w:val="001744D9"/>
    <w:rsid w:val="001957B7"/>
    <w:rsid w:val="001A278C"/>
    <w:rsid w:val="001A2BE0"/>
    <w:rsid w:val="001D2B6E"/>
    <w:rsid w:val="001E7C5B"/>
    <w:rsid w:val="00211D5C"/>
    <w:rsid w:val="00217F5B"/>
    <w:rsid w:val="002323C2"/>
    <w:rsid w:val="002626E1"/>
    <w:rsid w:val="00274525"/>
    <w:rsid w:val="00280151"/>
    <w:rsid w:val="00280433"/>
    <w:rsid w:val="002829C6"/>
    <w:rsid w:val="00293FA5"/>
    <w:rsid w:val="002A3D58"/>
    <w:rsid w:val="002B2699"/>
    <w:rsid w:val="002C0100"/>
    <w:rsid w:val="002C1747"/>
    <w:rsid w:val="002C42F2"/>
    <w:rsid w:val="002C5DFE"/>
    <w:rsid w:val="002D4700"/>
    <w:rsid w:val="002D51AF"/>
    <w:rsid w:val="0035543E"/>
    <w:rsid w:val="00355E7F"/>
    <w:rsid w:val="00362612"/>
    <w:rsid w:val="00380BFB"/>
    <w:rsid w:val="003869D5"/>
    <w:rsid w:val="00393D03"/>
    <w:rsid w:val="00397979"/>
    <w:rsid w:val="003C3BA1"/>
    <w:rsid w:val="003C4C2E"/>
    <w:rsid w:val="003D1102"/>
    <w:rsid w:val="003D7B7A"/>
    <w:rsid w:val="003E1412"/>
    <w:rsid w:val="003F74D4"/>
    <w:rsid w:val="00445666"/>
    <w:rsid w:val="00457FB2"/>
    <w:rsid w:val="004931B6"/>
    <w:rsid w:val="004A4384"/>
    <w:rsid w:val="004D1D3F"/>
    <w:rsid w:val="004D1E2F"/>
    <w:rsid w:val="004D347F"/>
    <w:rsid w:val="004F5632"/>
    <w:rsid w:val="004F67A2"/>
    <w:rsid w:val="0050429F"/>
    <w:rsid w:val="00514818"/>
    <w:rsid w:val="00516716"/>
    <w:rsid w:val="00540DF6"/>
    <w:rsid w:val="005549CD"/>
    <w:rsid w:val="00562F18"/>
    <w:rsid w:val="005B1D32"/>
    <w:rsid w:val="005C135C"/>
    <w:rsid w:val="005D02D2"/>
    <w:rsid w:val="005D224D"/>
    <w:rsid w:val="005E68FE"/>
    <w:rsid w:val="005F617A"/>
    <w:rsid w:val="0060085A"/>
    <w:rsid w:val="00607AEF"/>
    <w:rsid w:val="0061037A"/>
    <w:rsid w:val="00614908"/>
    <w:rsid w:val="0062066D"/>
    <w:rsid w:val="00630821"/>
    <w:rsid w:val="00636491"/>
    <w:rsid w:val="00637A40"/>
    <w:rsid w:val="00644929"/>
    <w:rsid w:val="0064498B"/>
    <w:rsid w:val="00657560"/>
    <w:rsid w:val="006827FC"/>
    <w:rsid w:val="0068393D"/>
    <w:rsid w:val="00684AE0"/>
    <w:rsid w:val="00693646"/>
    <w:rsid w:val="006B21E9"/>
    <w:rsid w:val="006D191B"/>
    <w:rsid w:val="006E0290"/>
    <w:rsid w:val="006E097C"/>
    <w:rsid w:val="00700C15"/>
    <w:rsid w:val="00701EB4"/>
    <w:rsid w:val="00703D3F"/>
    <w:rsid w:val="007163AC"/>
    <w:rsid w:val="00721ED4"/>
    <w:rsid w:val="0073463F"/>
    <w:rsid w:val="00747AF2"/>
    <w:rsid w:val="00751066"/>
    <w:rsid w:val="00755532"/>
    <w:rsid w:val="0075665B"/>
    <w:rsid w:val="00762F35"/>
    <w:rsid w:val="00765F72"/>
    <w:rsid w:val="00784F88"/>
    <w:rsid w:val="00793700"/>
    <w:rsid w:val="00793E15"/>
    <w:rsid w:val="0079692D"/>
    <w:rsid w:val="0079701C"/>
    <w:rsid w:val="007B5B67"/>
    <w:rsid w:val="007E7099"/>
    <w:rsid w:val="007F2E88"/>
    <w:rsid w:val="007F4AB1"/>
    <w:rsid w:val="007F5501"/>
    <w:rsid w:val="007F69EF"/>
    <w:rsid w:val="00813C7F"/>
    <w:rsid w:val="00821B12"/>
    <w:rsid w:val="00833127"/>
    <w:rsid w:val="00833D51"/>
    <w:rsid w:val="008849FE"/>
    <w:rsid w:val="00884DCC"/>
    <w:rsid w:val="008B0396"/>
    <w:rsid w:val="008C6B1F"/>
    <w:rsid w:val="008D64F6"/>
    <w:rsid w:val="0091338E"/>
    <w:rsid w:val="009135A2"/>
    <w:rsid w:val="00922D00"/>
    <w:rsid w:val="009310C0"/>
    <w:rsid w:val="00931FC6"/>
    <w:rsid w:val="0093406C"/>
    <w:rsid w:val="00943E2A"/>
    <w:rsid w:val="00944A77"/>
    <w:rsid w:val="00960BC3"/>
    <w:rsid w:val="00973AAA"/>
    <w:rsid w:val="0098751B"/>
    <w:rsid w:val="009965CD"/>
    <w:rsid w:val="00997AE6"/>
    <w:rsid w:val="009B7C98"/>
    <w:rsid w:val="009C05BF"/>
    <w:rsid w:val="009C1FEB"/>
    <w:rsid w:val="009C7136"/>
    <w:rsid w:val="009D01B2"/>
    <w:rsid w:val="009D5FE5"/>
    <w:rsid w:val="009E2003"/>
    <w:rsid w:val="009E419E"/>
    <w:rsid w:val="009E535E"/>
    <w:rsid w:val="009F361B"/>
    <w:rsid w:val="00A023AD"/>
    <w:rsid w:val="00A224C5"/>
    <w:rsid w:val="00A316A8"/>
    <w:rsid w:val="00A34D64"/>
    <w:rsid w:val="00A51A2C"/>
    <w:rsid w:val="00A62FF0"/>
    <w:rsid w:val="00A85BD8"/>
    <w:rsid w:val="00A96F0C"/>
    <w:rsid w:val="00AB16C1"/>
    <w:rsid w:val="00AB34D4"/>
    <w:rsid w:val="00AC2165"/>
    <w:rsid w:val="00AC6219"/>
    <w:rsid w:val="00AC7FAC"/>
    <w:rsid w:val="00AE0019"/>
    <w:rsid w:val="00AE0793"/>
    <w:rsid w:val="00AF18E6"/>
    <w:rsid w:val="00AF3095"/>
    <w:rsid w:val="00AF6218"/>
    <w:rsid w:val="00AF694F"/>
    <w:rsid w:val="00B02F55"/>
    <w:rsid w:val="00B05250"/>
    <w:rsid w:val="00B10021"/>
    <w:rsid w:val="00B1530C"/>
    <w:rsid w:val="00B17EF6"/>
    <w:rsid w:val="00B20448"/>
    <w:rsid w:val="00B25947"/>
    <w:rsid w:val="00B47E22"/>
    <w:rsid w:val="00B54F6A"/>
    <w:rsid w:val="00B55AAC"/>
    <w:rsid w:val="00B57AC0"/>
    <w:rsid w:val="00B66C7F"/>
    <w:rsid w:val="00B7536D"/>
    <w:rsid w:val="00B80190"/>
    <w:rsid w:val="00B821A2"/>
    <w:rsid w:val="00B8427C"/>
    <w:rsid w:val="00B9742E"/>
    <w:rsid w:val="00BB46B1"/>
    <w:rsid w:val="00BC5BE4"/>
    <w:rsid w:val="00BF07B2"/>
    <w:rsid w:val="00BF1FFA"/>
    <w:rsid w:val="00C00B3F"/>
    <w:rsid w:val="00C07AC1"/>
    <w:rsid w:val="00C1620E"/>
    <w:rsid w:val="00C23C0E"/>
    <w:rsid w:val="00C2424E"/>
    <w:rsid w:val="00C30CF1"/>
    <w:rsid w:val="00C35900"/>
    <w:rsid w:val="00C44672"/>
    <w:rsid w:val="00C57881"/>
    <w:rsid w:val="00C6277B"/>
    <w:rsid w:val="00C860C7"/>
    <w:rsid w:val="00C95AF7"/>
    <w:rsid w:val="00CA6FC3"/>
    <w:rsid w:val="00CC2CF1"/>
    <w:rsid w:val="00CC60B3"/>
    <w:rsid w:val="00CC67A8"/>
    <w:rsid w:val="00CD6E26"/>
    <w:rsid w:val="00CE05DA"/>
    <w:rsid w:val="00CE0EC4"/>
    <w:rsid w:val="00CF755A"/>
    <w:rsid w:val="00D1481F"/>
    <w:rsid w:val="00D2303C"/>
    <w:rsid w:val="00D32AD3"/>
    <w:rsid w:val="00D37396"/>
    <w:rsid w:val="00D37D2A"/>
    <w:rsid w:val="00D56510"/>
    <w:rsid w:val="00D579F5"/>
    <w:rsid w:val="00D61985"/>
    <w:rsid w:val="00D65773"/>
    <w:rsid w:val="00D702A8"/>
    <w:rsid w:val="00D723B3"/>
    <w:rsid w:val="00D8320E"/>
    <w:rsid w:val="00D87D39"/>
    <w:rsid w:val="00D92E1A"/>
    <w:rsid w:val="00D94A16"/>
    <w:rsid w:val="00DA1476"/>
    <w:rsid w:val="00DA3F05"/>
    <w:rsid w:val="00DC2943"/>
    <w:rsid w:val="00DC588E"/>
    <w:rsid w:val="00DE261D"/>
    <w:rsid w:val="00DE63D2"/>
    <w:rsid w:val="00DE7768"/>
    <w:rsid w:val="00DF080F"/>
    <w:rsid w:val="00DF30D1"/>
    <w:rsid w:val="00E01967"/>
    <w:rsid w:val="00E04D30"/>
    <w:rsid w:val="00E10216"/>
    <w:rsid w:val="00E15692"/>
    <w:rsid w:val="00E36597"/>
    <w:rsid w:val="00E41C8A"/>
    <w:rsid w:val="00E450C0"/>
    <w:rsid w:val="00E46B9F"/>
    <w:rsid w:val="00E476DE"/>
    <w:rsid w:val="00E61E0B"/>
    <w:rsid w:val="00E6412E"/>
    <w:rsid w:val="00E708B5"/>
    <w:rsid w:val="00E70CCC"/>
    <w:rsid w:val="00E717F8"/>
    <w:rsid w:val="00E834AB"/>
    <w:rsid w:val="00EA56AB"/>
    <w:rsid w:val="00ED4F9B"/>
    <w:rsid w:val="00ED7AF7"/>
    <w:rsid w:val="00EF7453"/>
    <w:rsid w:val="00F029C4"/>
    <w:rsid w:val="00F15060"/>
    <w:rsid w:val="00F27998"/>
    <w:rsid w:val="00F45C07"/>
    <w:rsid w:val="00F50A7B"/>
    <w:rsid w:val="00F50C86"/>
    <w:rsid w:val="00F53E99"/>
    <w:rsid w:val="00F61F7A"/>
    <w:rsid w:val="00F63AAC"/>
    <w:rsid w:val="00F71DB4"/>
    <w:rsid w:val="00F755CB"/>
    <w:rsid w:val="00FA15A6"/>
    <w:rsid w:val="00FA67CC"/>
    <w:rsid w:val="00FB38B7"/>
    <w:rsid w:val="00FB447A"/>
    <w:rsid w:val="00FC14BF"/>
    <w:rsid w:val="00FE4077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41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2C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747"/>
  </w:style>
  <w:style w:type="paragraph" w:styleId="a7">
    <w:name w:val="footer"/>
    <w:basedOn w:val="a"/>
    <w:link w:val="a8"/>
    <w:uiPriority w:val="99"/>
    <w:unhideWhenUsed/>
    <w:rsid w:val="002C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1747"/>
  </w:style>
  <w:style w:type="paragraph" w:styleId="a9">
    <w:name w:val="Balloon Text"/>
    <w:basedOn w:val="a"/>
    <w:link w:val="aa"/>
    <w:uiPriority w:val="99"/>
    <w:semiHidden/>
    <w:unhideWhenUsed/>
    <w:rsid w:val="00F6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1F7A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607AE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07AE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07AE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07AE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07AEF"/>
    <w:rPr>
      <w:b/>
      <w:bCs/>
      <w:sz w:val="20"/>
      <w:szCs w:val="20"/>
    </w:rPr>
  </w:style>
  <w:style w:type="character" w:customStyle="1" w:styleId="currenthithighlight">
    <w:name w:val="currenthithighlight"/>
    <w:basedOn w:val="a0"/>
    <w:rsid w:val="00B05250"/>
  </w:style>
  <w:style w:type="character" w:customStyle="1" w:styleId="apple-converted-space">
    <w:name w:val="apple-converted-space"/>
    <w:basedOn w:val="a0"/>
    <w:rsid w:val="00B05250"/>
  </w:style>
  <w:style w:type="paragraph" w:styleId="af0">
    <w:name w:val="Normal (Web)"/>
    <w:basedOn w:val="a"/>
    <w:uiPriority w:val="99"/>
    <w:unhideWhenUsed/>
    <w:rsid w:val="00B57A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419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C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747"/>
  </w:style>
  <w:style w:type="paragraph" w:styleId="Footer">
    <w:name w:val="footer"/>
    <w:basedOn w:val="Normal"/>
    <w:link w:val="FooterChar"/>
    <w:uiPriority w:val="99"/>
    <w:unhideWhenUsed/>
    <w:rsid w:val="002C1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747"/>
  </w:style>
  <w:style w:type="paragraph" w:styleId="BalloonText">
    <w:name w:val="Balloon Text"/>
    <w:basedOn w:val="Normal"/>
    <w:link w:val="BalloonTextChar"/>
    <w:uiPriority w:val="99"/>
    <w:semiHidden/>
    <w:unhideWhenUsed/>
    <w:rsid w:val="00F6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F7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07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A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A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AEF"/>
    <w:rPr>
      <w:b/>
      <w:bCs/>
      <w:sz w:val="20"/>
      <w:szCs w:val="20"/>
    </w:rPr>
  </w:style>
  <w:style w:type="character" w:customStyle="1" w:styleId="currenthithighlight">
    <w:name w:val="currenthithighlight"/>
    <w:basedOn w:val="DefaultParagraphFont"/>
    <w:rsid w:val="00B05250"/>
  </w:style>
  <w:style w:type="character" w:customStyle="1" w:styleId="apple-converted-space">
    <w:name w:val="apple-converted-space"/>
    <w:basedOn w:val="DefaultParagraphFont"/>
    <w:rsid w:val="00B05250"/>
  </w:style>
  <w:style w:type="paragraph" w:styleId="NormalWeb">
    <w:name w:val="Normal (Web)"/>
    <w:basedOn w:val="Normal"/>
    <w:uiPriority w:val="99"/>
    <w:unhideWhenUsed/>
    <w:rsid w:val="00B57A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931A8-786F-9F48-91C2-2F6AD9F0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Mai, Hwai Chuen Safiah</dc:creator>
  <cp:lastModifiedBy>HP</cp:lastModifiedBy>
  <cp:revision>2</cp:revision>
  <cp:lastPrinted>2018-08-13T06:53:00Z</cp:lastPrinted>
  <dcterms:created xsi:type="dcterms:W3CDTF">2018-09-10T15:58:00Z</dcterms:created>
  <dcterms:modified xsi:type="dcterms:W3CDTF">2018-09-10T15:58:00Z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