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C60" w:rsidRDefault="004C2DE9" w:rsidP="00EE265E">
      <w:pPr>
        <w:shd w:val="clear" w:color="auto" w:fill="FFFFFF"/>
        <w:spacing w:after="0" w:line="360" w:lineRule="atLeast"/>
        <w:ind w:right="300"/>
        <w:textAlignment w:val="baseline"/>
        <w:outlineLvl w:val="0"/>
        <w:rPr>
          <w:rFonts w:asciiTheme="minorHAnsi" w:eastAsia="Times New Roman" w:hAnsiTheme="minorHAnsi" w:cstheme="minorHAnsi"/>
          <w:b/>
          <w:bCs/>
          <w:color w:val="333333"/>
          <w:kern w:val="36"/>
          <w:sz w:val="20"/>
          <w:szCs w:val="20"/>
        </w:rPr>
      </w:pPr>
      <w:r w:rsidRPr="004C2DE9">
        <w:rPr>
          <w:rFonts w:asciiTheme="minorHAnsi" w:eastAsia="Times New Roman" w:hAnsiTheme="minorHAnsi" w:cstheme="minorHAnsi"/>
          <w:b/>
          <w:bCs/>
          <w:color w:val="333333"/>
          <w:kern w:val="36"/>
          <w:sz w:val="20"/>
          <w:szCs w:val="20"/>
        </w:rPr>
        <w:t>Special requirements</w:t>
      </w:r>
    </w:p>
    <w:p w:rsidR="00B07C60" w:rsidRPr="00B07C60" w:rsidRDefault="00B70E5C" w:rsidP="00EE265E">
      <w:pPr>
        <w:pStyle w:val="ListParagraph"/>
        <w:numPr>
          <w:ilvl w:val="0"/>
          <w:numId w:val="6"/>
        </w:numPr>
        <w:shd w:val="clear" w:color="auto" w:fill="FFFFFF"/>
        <w:spacing w:after="0" w:line="360" w:lineRule="atLeast"/>
        <w:ind w:right="300"/>
        <w:textAlignment w:val="baseline"/>
        <w:outlineLvl w:val="0"/>
        <w:rPr>
          <w:rFonts w:asciiTheme="minorHAnsi" w:eastAsia="Times New Roman" w:hAnsiTheme="minorHAnsi" w:cstheme="minorHAnsi"/>
          <w:bCs/>
          <w:color w:val="333333"/>
          <w:kern w:val="36"/>
        </w:rPr>
      </w:pPr>
      <w:bookmarkStart w:id="0" w:name="_GoBack"/>
      <w:r>
        <w:rPr>
          <w:rFonts w:asciiTheme="minorHAnsi" w:eastAsia="Times New Roman" w:hAnsiTheme="minorHAnsi" w:cstheme="minorHAnsi"/>
          <w:bCs/>
          <w:color w:val="333333"/>
          <w:kern w:val="36"/>
        </w:rPr>
        <w:t>S</w:t>
      </w:r>
      <w:r w:rsidR="00B07C60" w:rsidRPr="00B07C60">
        <w:rPr>
          <w:rFonts w:asciiTheme="minorHAnsi" w:eastAsia="Times New Roman" w:hAnsiTheme="minorHAnsi" w:cstheme="minorHAnsi"/>
          <w:bCs/>
          <w:color w:val="333333"/>
          <w:kern w:val="36"/>
        </w:rPr>
        <w:t xml:space="preserve">easonal </w:t>
      </w:r>
      <w:proofErr w:type="spellStart"/>
      <w:r>
        <w:rPr>
          <w:rFonts w:asciiTheme="minorHAnsi" w:eastAsia="Times New Roman" w:hAnsiTheme="minorHAnsi" w:cstheme="minorHAnsi"/>
          <w:bCs/>
          <w:color w:val="333333"/>
          <w:kern w:val="36"/>
        </w:rPr>
        <w:t>quadrivalent</w:t>
      </w:r>
      <w:proofErr w:type="spellEnd"/>
      <w:r>
        <w:rPr>
          <w:rFonts w:asciiTheme="minorHAnsi" w:eastAsia="Times New Roman" w:hAnsiTheme="minorHAnsi" w:cstheme="minorHAnsi"/>
          <w:bCs/>
          <w:color w:val="333333"/>
          <w:kern w:val="36"/>
        </w:rPr>
        <w:t xml:space="preserve">  </w:t>
      </w:r>
      <w:r w:rsidR="00B07C60" w:rsidRPr="00B07C60">
        <w:rPr>
          <w:rFonts w:asciiTheme="minorHAnsi" w:eastAsia="Times New Roman" w:hAnsiTheme="minorHAnsi" w:cstheme="minorHAnsi"/>
          <w:bCs/>
          <w:color w:val="333333"/>
          <w:kern w:val="36"/>
        </w:rPr>
        <w:t xml:space="preserve">influenza vaccine </w:t>
      </w:r>
      <w:bookmarkEnd w:id="0"/>
      <w:r w:rsidR="00B07C60" w:rsidRPr="00B07C60">
        <w:rPr>
          <w:rFonts w:asciiTheme="minorHAnsi" w:eastAsia="Times New Roman" w:hAnsiTheme="minorHAnsi" w:cstheme="minorHAnsi"/>
          <w:bCs/>
          <w:color w:val="333333"/>
          <w:kern w:val="36"/>
        </w:rPr>
        <w:t>for 2020-2021 must comply with World Health Organization guidelines (see below)</w:t>
      </w:r>
    </w:p>
    <w:p w:rsidR="000C0BC5" w:rsidRPr="000C0BC5" w:rsidRDefault="000C0BC5" w:rsidP="00EE265E">
      <w:pPr>
        <w:pStyle w:val="ListParagraph"/>
        <w:shd w:val="clear" w:color="auto" w:fill="E7E6E6" w:themeFill="background2"/>
        <w:spacing w:after="0" w:line="360" w:lineRule="atLeast"/>
        <w:ind w:left="0" w:right="300"/>
        <w:textAlignment w:val="baseline"/>
        <w:outlineLvl w:val="0"/>
        <w:rPr>
          <w:rFonts w:asciiTheme="minorHAnsi" w:eastAsia="Times New Roman" w:hAnsiTheme="minorHAnsi" w:cstheme="minorHAnsi"/>
          <w:bCs/>
          <w:i/>
          <w:color w:val="333333"/>
          <w:kern w:val="36"/>
          <w:sz w:val="20"/>
          <w:szCs w:val="20"/>
        </w:rPr>
      </w:pPr>
      <w:r w:rsidRPr="000C0BC5">
        <w:rPr>
          <w:rFonts w:asciiTheme="minorHAnsi" w:eastAsia="Times New Roman" w:hAnsiTheme="minorHAnsi" w:cstheme="minorHAnsi"/>
          <w:b/>
          <w:bCs/>
          <w:color w:val="333333"/>
          <w:kern w:val="36"/>
          <w:sz w:val="20"/>
          <w:szCs w:val="20"/>
        </w:rPr>
        <w:t xml:space="preserve">Recommended composition of influenza virus vaccines for use in the 2020 - 2021 northern hemisphere influenza season </w:t>
      </w:r>
      <w:r w:rsidRPr="000C0BC5">
        <w:rPr>
          <w:rFonts w:asciiTheme="minorHAnsi" w:eastAsia="Times New Roman" w:hAnsiTheme="minorHAnsi" w:cstheme="minorHAnsi"/>
          <w:bCs/>
          <w:i/>
          <w:color w:val="333333"/>
          <w:kern w:val="36"/>
          <w:sz w:val="20"/>
          <w:szCs w:val="20"/>
        </w:rPr>
        <w:t>https://www.who.int/influenza/vaccines/virus/recommendations/2020-21_north/en/</w:t>
      </w:r>
    </w:p>
    <w:p w:rsidR="000C0BC5" w:rsidRPr="000C0BC5" w:rsidRDefault="000C0BC5" w:rsidP="00EE265E">
      <w:pPr>
        <w:shd w:val="clear" w:color="auto" w:fill="E7E6E6" w:themeFill="background2"/>
        <w:spacing w:after="0" w:line="270" w:lineRule="atLeast"/>
        <w:ind w:right="300"/>
        <w:textAlignment w:val="baseline"/>
        <w:outlineLvl w:val="3"/>
        <w:rPr>
          <w:rFonts w:asciiTheme="minorHAnsi" w:eastAsia="Times New Roman" w:hAnsiTheme="minorHAnsi" w:cstheme="minorHAnsi"/>
          <w:bCs/>
          <w:color w:val="333333"/>
          <w:sz w:val="20"/>
          <w:szCs w:val="20"/>
        </w:rPr>
      </w:pPr>
      <w:r w:rsidRPr="000C0BC5">
        <w:rPr>
          <w:rFonts w:asciiTheme="minorHAnsi" w:eastAsia="Times New Roman" w:hAnsiTheme="minorHAnsi" w:cstheme="minorHAnsi"/>
          <w:bCs/>
          <w:color w:val="333333"/>
          <w:sz w:val="20"/>
          <w:szCs w:val="20"/>
        </w:rPr>
        <w:t>28 February 2020</w:t>
      </w:r>
    </w:p>
    <w:p w:rsidR="000C0BC5" w:rsidRPr="000C0BC5" w:rsidRDefault="000C0BC5" w:rsidP="00EE265E">
      <w:pPr>
        <w:shd w:val="clear" w:color="auto" w:fill="E7E6E6" w:themeFill="background2"/>
        <w:spacing w:after="0" w:line="270" w:lineRule="atLeast"/>
        <w:ind w:right="300"/>
        <w:textAlignment w:val="baseline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C0BC5">
        <w:rPr>
          <w:rFonts w:ascii="inherit" w:eastAsia="Times New Roman" w:hAnsi="inherit" w:cs="Helvetica"/>
          <w:color w:val="333333"/>
          <w:sz w:val="20"/>
          <w:szCs w:val="20"/>
          <w:bdr w:val="none" w:sz="0" w:space="0" w:color="auto" w:frame="1"/>
        </w:rPr>
        <w:t>It is recommended that </w:t>
      </w:r>
      <w:proofErr w:type="spellStart"/>
      <w:r w:rsidRPr="000C0BC5"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>quadrivalent</w:t>
      </w:r>
      <w:proofErr w:type="spellEnd"/>
      <w:r w:rsidRPr="000C0BC5"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 xml:space="preserve"> vaccines</w:t>
      </w:r>
      <w:r w:rsidRPr="000C0BC5">
        <w:rPr>
          <w:rFonts w:ascii="inherit" w:eastAsia="Times New Roman" w:hAnsi="inherit" w:cs="Helvetica"/>
          <w:color w:val="333333"/>
          <w:sz w:val="20"/>
          <w:szCs w:val="20"/>
          <w:bdr w:val="none" w:sz="0" w:space="0" w:color="auto" w:frame="1"/>
        </w:rPr>
        <w:t> for use in the 2020 - 2021 northern hemisphere influenza season contain the following:</w:t>
      </w:r>
    </w:p>
    <w:p w:rsidR="000C0BC5" w:rsidRPr="000C0BC5" w:rsidRDefault="000C0BC5" w:rsidP="00EE265E">
      <w:pPr>
        <w:shd w:val="clear" w:color="auto" w:fill="E7E6E6" w:themeFill="background2"/>
        <w:spacing w:after="0" w:line="270" w:lineRule="atLeast"/>
        <w:ind w:right="300"/>
        <w:textAlignment w:val="baseline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C0BC5"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>Egg-based Vaccines</w:t>
      </w:r>
    </w:p>
    <w:p w:rsidR="000C0BC5" w:rsidRPr="000C0BC5" w:rsidRDefault="000C0BC5" w:rsidP="00EE265E">
      <w:pPr>
        <w:numPr>
          <w:ilvl w:val="0"/>
          <w:numId w:val="1"/>
        </w:numPr>
        <w:shd w:val="clear" w:color="auto" w:fill="E7E6E6" w:themeFill="background2"/>
        <w:spacing w:after="0" w:line="225" w:lineRule="atLeast"/>
        <w:ind w:left="0" w:right="300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  <w:r w:rsidRPr="000C0BC5">
        <w:rPr>
          <w:rFonts w:ascii="inherit" w:eastAsia="Times New Roman" w:hAnsi="inherit" w:cs="Helvetica"/>
          <w:color w:val="333333"/>
          <w:sz w:val="20"/>
          <w:szCs w:val="20"/>
        </w:rPr>
        <w:t>an A/Guangdong-</w:t>
      </w:r>
      <w:proofErr w:type="spellStart"/>
      <w:r w:rsidRPr="000C0BC5">
        <w:rPr>
          <w:rFonts w:ascii="inherit" w:eastAsia="Times New Roman" w:hAnsi="inherit" w:cs="Helvetica"/>
          <w:color w:val="333333"/>
          <w:sz w:val="20"/>
          <w:szCs w:val="20"/>
        </w:rPr>
        <w:t>Maonan</w:t>
      </w:r>
      <w:proofErr w:type="spellEnd"/>
      <w:r w:rsidRPr="000C0BC5">
        <w:rPr>
          <w:rFonts w:ascii="inherit" w:eastAsia="Times New Roman" w:hAnsi="inherit" w:cs="Helvetica"/>
          <w:color w:val="333333"/>
          <w:sz w:val="20"/>
          <w:szCs w:val="20"/>
        </w:rPr>
        <w:t>/SWL1536/2019 (H1N1)pdm09-like virus;</w:t>
      </w:r>
    </w:p>
    <w:p w:rsidR="000C0BC5" w:rsidRPr="000C0BC5" w:rsidRDefault="000C0BC5" w:rsidP="00EE265E">
      <w:pPr>
        <w:numPr>
          <w:ilvl w:val="0"/>
          <w:numId w:val="1"/>
        </w:numPr>
        <w:shd w:val="clear" w:color="auto" w:fill="E7E6E6" w:themeFill="background2"/>
        <w:spacing w:after="0" w:line="225" w:lineRule="atLeast"/>
        <w:ind w:left="0" w:right="300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  <w:r w:rsidRPr="000C0BC5">
        <w:rPr>
          <w:rFonts w:ascii="inherit" w:eastAsia="Times New Roman" w:hAnsi="inherit" w:cs="Helvetica"/>
          <w:color w:val="333333"/>
          <w:sz w:val="20"/>
          <w:szCs w:val="20"/>
        </w:rPr>
        <w:t>an A/Hong Kong/2671/2019 (H3N2)-like virus;</w:t>
      </w:r>
    </w:p>
    <w:p w:rsidR="000C0BC5" w:rsidRPr="000C0BC5" w:rsidRDefault="000C0BC5" w:rsidP="00EE265E">
      <w:pPr>
        <w:numPr>
          <w:ilvl w:val="0"/>
          <w:numId w:val="1"/>
        </w:numPr>
        <w:shd w:val="clear" w:color="auto" w:fill="E7E6E6" w:themeFill="background2"/>
        <w:spacing w:after="0" w:line="225" w:lineRule="atLeast"/>
        <w:ind w:left="0" w:right="300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  <w:r w:rsidRPr="000C0BC5">
        <w:rPr>
          <w:rFonts w:ascii="inherit" w:eastAsia="Times New Roman" w:hAnsi="inherit" w:cs="Helvetica"/>
          <w:color w:val="333333"/>
          <w:sz w:val="20"/>
          <w:szCs w:val="20"/>
        </w:rPr>
        <w:t>a B/Washington/02/2019 (B/Victoria lineage)-like virus; and</w:t>
      </w:r>
    </w:p>
    <w:p w:rsidR="000C0BC5" w:rsidRPr="000C0BC5" w:rsidRDefault="000C0BC5" w:rsidP="00EE265E">
      <w:pPr>
        <w:numPr>
          <w:ilvl w:val="0"/>
          <w:numId w:val="1"/>
        </w:numPr>
        <w:shd w:val="clear" w:color="auto" w:fill="E7E6E6" w:themeFill="background2"/>
        <w:tabs>
          <w:tab w:val="clear" w:pos="720"/>
          <w:tab w:val="num" w:pos="270"/>
          <w:tab w:val="left" w:pos="450"/>
        </w:tabs>
        <w:spacing w:after="0" w:line="225" w:lineRule="atLeast"/>
        <w:ind w:left="0" w:right="300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  <w:proofErr w:type="gramStart"/>
      <w:r w:rsidRPr="000C0BC5">
        <w:rPr>
          <w:rFonts w:ascii="inherit" w:eastAsia="Times New Roman" w:hAnsi="inherit" w:cs="Helvetica"/>
          <w:color w:val="333333"/>
          <w:sz w:val="20"/>
          <w:szCs w:val="20"/>
        </w:rPr>
        <w:t>a</w:t>
      </w:r>
      <w:proofErr w:type="gramEnd"/>
      <w:r w:rsidRPr="000C0BC5">
        <w:rPr>
          <w:rFonts w:ascii="inherit" w:eastAsia="Times New Roman" w:hAnsi="inherit" w:cs="Helvetica"/>
          <w:color w:val="333333"/>
          <w:sz w:val="20"/>
          <w:szCs w:val="20"/>
        </w:rPr>
        <w:t xml:space="preserve"> B/Phuket/3073/2013 (B/Yamagata lineage)-like virus.</w:t>
      </w:r>
    </w:p>
    <w:p w:rsidR="000C0BC5" w:rsidRPr="000C0BC5" w:rsidRDefault="000C0BC5" w:rsidP="00EE265E">
      <w:pPr>
        <w:shd w:val="clear" w:color="auto" w:fill="E7E6E6" w:themeFill="background2"/>
        <w:spacing w:after="0" w:line="270" w:lineRule="atLeast"/>
        <w:ind w:right="300"/>
        <w:textAlignment w:val="baseline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C0BC5"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>Cell- or recombinant-based Vaccines</w:t>
      </w:r>
    </w:p>
    <w:p w:rsidR="000C0BC5" w:rsidRPr="000C0BC5" w:rsidRDefault="000C0BC5" w:rsidP="00EE265E">
      <w:pPr>
        <w:numPr>
          <w:ilvl w:val="0"/>
          <w:numId w:val="2"/>
        </w:numPr>
        <w:shd w:val="clear" w:color="auto" w:fill="E7E6E6" w:themeFill="background2"/>
        <w:spacing w:after="0" w:line="225" w:lineRule="atLeast"/>
        <w:ind w:left="0" w:right="300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  <w:r w:rsidRPr="000C0BC5">
        <w:rPr>
          <w:rFonts w:ascii="inherit" w:eastAsia="Times New Roman" w:hAnsi="inherit" w:cs="Helvetica"/>
          <w:color w:val="333333"/>
          <w:sz w:val="20"/>
          <w:szCs w:val="20"/>
        </w:rPr>
        <w:t>an A/Hawaii/70/2019 (H1N1)pdm09-like virus;</w:t>
      </w:r>
    </w:p>
    <w:p w:rsidR="000C0BC5" w:rsidRPr="000C0BC5" w:rsidRDefault="000C0BC5" w:rsidP="00EE265E">
      <w:pPr>
        <w:numPr>
          <w:ilvl w:val="0"/>
          <w:numId w:val="2"/>
        </w:numPr>
        <w:shd w:val="clear" w:color="auto" w:fill="E7E6E6" w:themeFill="background2"/>
        <w:spacing w:after="0" w:line="225" w:lineRule="atLeast"/>
        <w:ind w:left="0" w:right="300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  <w:r w:rsidRPr="000C0BC5">
        <w:rPr>
          <w:rFonts w:ascii="inherit" w:eastAsia="Times New Roman" w:hAnsi="inherit" w:cs="Helvetica"/>
          <w:color w:val="333333"/>
          <w:sz w:val="20"/>
          <w:szCs w:val="20"/>
        </w:rPr>
        <w:t>an A/Hong Kong/45/2019 (H3N2)-like virus;</w:t>
      </w:r>
    </w:p>
    <w:p w:rsidR="000C0BC5" w:rsidRPr="000C0BC5" w:rsidRDefault="000C0BC5" w:rsidP="00EE265E">
      <w:pPr>
        <w:numPr>
          <w:ilvl w:val="0"/>
          <w:numId w:val="2"/>
        </w:numPr>
        <w:shd w:val="clear" w:color="auto" w:fill="E7E6E6" w:themeFill="background2"/>
        <w:spacing w:after="0" w:line="225" w:lineRule="atLeast"/>
        <w:ind w:left="0" w:right="300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  <w:r w:rsidRPr="000C0BC5">
        <w:rPr>
          <w:rFonts w:ascii="inherit" w:eastAsia="Times New Roman" w:hAnsi="inherit" w:cs="Helvetica"/>
          <w:color w:val="333333"/>
          <w:sz w:val="20"/>
          <w:szCs w:val="20"/>
        </w:rPr>
        <w:t>a B/Washington/02/2019 (B/Victoria lineage)-like virus; and</w:t>
      </w:r>
    </w:p>
    <w:p w:rsidR="000C0BC5" w:rsidRPr="000C0BC5" w:rsidRDefault="000C0BC5" w:rsidP="00EE265E">
      <w:pPr>
        <w:numPr>
          <w:ilvl w:val="0"/>
          <w:numId w:val="2"/>
        </w:numPr>
        <w:shd w:val="clear" w:color="auto" w:fill="E7E6E6" w:themeFill="background2"/>
        <w:spacing w:after="0" w:line="225" w:lineRule="atLeast"/>
        <w:ind w:left="0" w:right="300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  <w:proofErr w:type="gramStart"/>
      <w:r w:rsidRPr="000C0BC5">
        <w:rPr>
          <w:rFonts w:ascii="inherit" w:eastAsia="Times New Roman" w:hAnsi="inherit" w:cs="Helvetica"/>
          <w:color w:val="333333"/>
          <w:sz w:val="20"/>
          <w:szCs w:val="20"/>
        </w:rPr>
        <w:t>a</w:t>
      </w:r>
      <w:proofErr w:type="gramEnd"/>
      <w:r w:rsidRPr="000C0BC5">
        <w:rPr>
          <w:rFonts w:ascii="inherit" w:eastAsia="Times New Roman" w:hAnsi="inherit" w:cs="Helvetica"/>
          <w:color w:val="333333"/>
          <w:sz w:val="20"/>
          <w:szCs w:val="20"/>
        </w:rPr>
        <w:t xml:space="preserve"> B/Phuket/3073/2013 (B/Yamagata lineage)-like virus.</w:t>
      </w:r>
    </w:p>
    <w:p w:rsidR="000C0BC5" w:rsidRPr="000C0BC5" w:rsidRDefault="000C0BC5" w:rsidP="00EE265E">
      <w:pPr>
        <w:shd w:val="clear" w:color="auto" w:fill="E7E6E6" w:themeFill="background2"/>
        <w:spacing w:after="0" w:line="270" w:lineRule="atLeast"/>
        <w:ind w:right="300"/>
        <w:textAlignment w:val="baseline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C0BC5">
        <w:rPr>
          <w:rFonts w:ascii="inherit" w:eastAsia="Times New Roman" w:hAnsi="inherit" w:cs="Helvetica"/>
          <w:color w:val="333333"/>
          <w:sz w:val="20"/>
          <w:szCs w:val="20"/>
          <w:bdr w:val="none" w:sz="0" w:space="0" w:color="auto" w:frame="1"/>
        </w:rPr>
        <w:t>It is recommended that </w:t>
      </w:r>
      <w:r w:rsidRPr="000C0BC5"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>trivalent influenza vaccines</w:t>
      </w:r>
      <w:r w:rsidRPr="000C0BC5">
        <w:rPr>
          <w:rFonts w:ascii="inherit" w:eastAsia="Times New Roman" w:hAnsi="inherit" w:cs="Helvetica"/>
          <w:color w:val="333333"/>
          <w:sz w:val="20"/>
          <w:szCs w:val="20"/>
          <w:bdr w:val="none" w:sz="0" w:space="0" w:color="auto" w:frame="1"/>
        </w:rPr>
        <w:t> for use in the 2020 - 2021 northern hemisphere influenza season contain the following:</w:t>
      </w:r>
    </w:p>
    <w:p w:rsidR="000C0BC5" w:rsidRPr="000C0BC5" w:rsidRDefault="000C0BC5" w:rsidP="00EE265E">
      <w:pPr>
        <w:shd w:val="clear" w:color="auto" w:fill="E7E6E6" w:themeFill="background2"/>
        <w:spacing w:after="0" w:line="270" w:lineRule="atLeast"/>
        <w:ind w:right="300"/>
        <w:textAlignment w:val="baseline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C0BC5"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>Egg-based Vaccines</w:t>
      </w:r>
    </w:p>
    <w:p w:rsidR="000C0BC5" w:rsidRPr="000C0BC5" w:rsidRDefault="000C0BC5" w:rsidP="00EE265E">
      <w:pPr>
        <w:numPr>
          <w:ilvl w:val="0"/>
          <w:numId w:val="3"/>
        </w:numPr>
        <w:shd w:val="clear" w:color="auto" w:fill="E7E6E6" w:themeFill="background2"/>
        <w:spacing w:after="0" w:line="225" w:lineRule="atLeast"/>
        <w:ind w:left="0" w:right="300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  <w:r w:rsidRPr="000C0BC5">
        <w:rPr>
          <w:rFonts w:ascii="inherit" w:eastAsia="Times New Roman" w:hAnsi="inherit" w:cs="Helvetica"/>
          <w:color w:val="333333"/>
          <w:sz w:val="20"/>
          <w:szCs w:val="20"/>
        </w:rPr>
        <w:t>an A/Guangdong-</w:t>
      </w:r>
      <w:proofErr w:type="spellStart"/>
      <w:r w:rsidRPr="000C0BC5">
        <w:rPr>
          <w:rFonts w:ascii="inherit" w:eastAsia="Times New Roman" w:hAnsi="inherit" w:cs="Helvetica"/>
          <w:color w:val="333333"/>
          <w:sz w:val="20"/>
          <w:szCs w:val="20"/>
        </w:rPr>
        <w:t>Maonan</w:t>
      </w:r>
      <w:proofErr w:type="spellEnd"/>
      <w:r w:rsidRPr="000C0BC5">
        <w:rPr>
          <w:rFonts w:ascii="inherit" w:eastAsia="Times New Roman" w:hAnsi="inherit" w:cs="Helvetica"/>
          <w:color w:val="333333"/>
          <w:sz w:val="20"/>
          <w:szCs w:val="20"/>
        </w:rPr>
        <w:t>/SWL1536/2019 (H1N1)pdm09-like virus;</w:t>
      </w:r>
    </w:p>
    <w:p w:rsidR="000C0BC5" w:rsidRPr="000C0BC5" w:rsidRDefault="000C0BC5" w:rsidP="00EE265E">
      <w:pPr>
        <w:numPr>
          <w:ilvl w:val="0"/>
          <w:numId w:val="3"/>
        </w:numPr>
        <w:shd w:val="clear" w:color="auto" w:fill="E7E6E6" w:themeFill="background2"/>
        <w:spacing w:after="0" w:line="225" w:lineRule="atLeast"/>
        <w:ind w:left="0" w:right="300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  <w:r w:rsidRPr="000C0BC5">
        <w:rPr>
          <w:rFonts w:ascii="inherit" w:eastAsia="Times New Roman" w:hAnsi="inherit" w:cs="Helvetica"/>
          <w:color w:val="333333"/>
          <w:sz w:val="20"/>
          <w:szCs w:val="20"/>
        </w:rPr>
        <w:t>an A/Hong Kong/2671/2019 (H3N2)-like virus; and</w:t>
      </w:r>
    </w:p>
    <w:p w:rsidR="000C0BC5" w:rsidRPr="000C0BC5" w:rsidRDefault="000C0BC5" w:rsidP="00EE265E">
      <w:pPr>
        <w:numPr>
          <w:ilvl w:val="0"/>
          <w:numId w:val="3"/>
        </w:numPr>
        <w:shd w:val="clear" w:color="auto" w:fill="E7E6E6" w:themeFill="background2"/>
        <w:spacing w:after="0" w:line="225" w:lineRule="atLeast"/>
        <w:ind w:left="0" w:right="300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  <w:proofErr w:type="gramStart"/>
      <w:r w:rsidRPr="000C0BC5">
        <w:rPr>
          <w:rFonts w:ascii="inherit" w:eastAsia="Times New Roman" w:hAnsi="inherit" w:cs="Helvetica"/>
          <w:color w:val="333333"/>
          <w:sz w:val="20"/>
          <w:szCs w:val="20"/>
        </w:rPr>
        <w:t>a</w:t>
      </w:r>
      <w:proofErr w:type="gramEnd"/>
      <w:r w:rsidRPr="000C0BC5">
        <w:rPr>
          <w:rFonts w:ascii="inherit" w:eastAsia="Times New Roman" w:hAnsi="inherit" w:cs="Helvetica"/>
          <w:color w:val="333333"/>
          <w:sz w:val="20"/>
          <w:szCs w:val="20"/>
        </w:rPr>
        <w:t xml:space="preserve"> B/Washington/02/2019 (B/Victoria lineage)-like virus.</w:t>
      </w:r>
    </w:p>
    <w:p w:rsidR="000C0BC5" w:rsidRPr="000C0BC5" w:rsidRDefault="000C0BC5" w:rsidP="00EE265E">
      <w:pPr>
        <w:shd w:val="clear" w:color="auto" w:fill="E7E6E6" w:themeFill="background2"/>
        <w:spacing w:after="0" w:line="270" w:lineRule="atLeast"/>
        <w:ind w:right="300"/>
        <w:textAlignment w:val="baseline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C0BC5"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>Cell- or recombinant-based Vaccines</w:t>
      </w:r>
    </w:p>
    <w:p w:rsidR="000C0BC5" w:rsidRPr="000C0BC5" w:rsidRDefault="000C0BC5" w:rsidP="00EE265E">
      <w:pPr>
        <w:numPr>
          <w:ilvl w:val="0"/>
          <w:numId w:val="4"/>
        </w:numPr>
        <w:shd w:val="clear" w:color="auto" w:fill="E7E6E6" w:themeFill="background2"/>
        <w:spacing w:after="0" w:line="225" w:lineRule="atLeast"/>
        <w:ind w:left="0" w:right="300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  <w:r w:rsidRPr="000C0BC5">
        <w:rPr>
          <w:rFonts w:ascii="inherit" w:eastAsia="Times New Roman" w:hAnsi="inherit" w:cs="Helvetica"/>
          <w:color w:val="333333"/>
          <w:sz w:val="20"/>
          <w:szCs w:val="20"/>
        </w:rPr>
        <w:t>an A/Hawaii/70/2019 (H1N1)pdm09-like virus;</w:t>
      </w:r>
    </w:p>
    <w:p w:rsidR="000C0BC5" w:rsidRPr="000C0BC5" w:rsidRDefault="000C0BC5" w:rsidP="00EE265E">
      <w:pPr>
        <w:numPr>
          <w:ilvl w:val="0"/>
          <w:numId w:val="4"/>
        </w:numPr>
        <w:shd w:val="clear" w:color="auto" w:fill="E7E6E6" w:themeFill="background2"/>
        <w:spacing w:after="0" w:line="225" w:lineRule="atLeast"/>
        <w:ind w:left="0" w:right="300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  <w:r w:rsidRPr="000C0BC5">
        <w:rPr>
          <w:rFonts w:ascii="inherit" w:eastAsia="Times New Roman" w:hAnsi="inherit" w:cs="Helvetica"/>
          <w:color w:val="333333"/>
          <w:sz w:val="20"/>
          <w:szCs w:val="20"/>
        </w:rPr>
        <w:t>an A/Hong Kong/45/2019 (H3N2)-like virus; and</w:t>
      </w:r>
    </w:p>
    <w:p w:rsidR="000C0BC5" w:rsidRDefault="000C0BC5" w:rsidP="00EE265E">
      <w:pPr>
        <w:numPr>
          <w:ilvl w:val="0"/>
          <w:numId w:val="4"/>
        </w:numPr>
        <w:shd w:val="clear" w:color="auto" w:fill="E7E6E6" w:themeFill="background2"/>
        <w:spacing w:after="0" w:line="225" w:lineRule="atLeast"/>
        <w:ind w:left="0" w:right="300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  <w:proofErr w:type="gramStart"/>
      <w:r w:rsidRPr="000C0BC5">
        <w:rPr>
          <w:rFonts w:ascii="inherit" w:eastAsia="Times New Roman" w:hAnsi="inherit" w:cs="Helvetica"/>
          <w:color w:val="333333"/>
          <w:sz w:val="20"/>
          <w:szCs w:val="20"/>
        </w:rPr>
        <w:t>a</w:t>
      </w:r>
      <w:proofErr w:type="gramEnd"/>
      <w:r w:rsidRPr="000C0BC5">
        <w:rPr>
          <w:rFonts w:ascii="inherit" w:eastAsia="Times New Roman" w:hAnsi="inherit" w:cs="Helvetica"/>
          <w:color w:val="333333"/>
          <w:sz w:val="20"/>
          <w:szCs w:val="20"/>
        </w:rPr>
        <w:t xml:space="preserve"> B/Washington/02/2019 (B/Victoria lineage)-like virus.</w:t>
      </w:r>
    </w:p>
    <w:p w:rsidR="000C0BC5" w:rsidRPr="00B70E5C" w:rsidRDefault="005A323C" w:rsidP="00EE265E">
      <w:pPr>
        <w:pStyle w:val="ListParagraph"/>
        <w:shd w:val="clear" w:color="auto" w:fill="FFFFFF"/>
        <w:spacing w:after="0" w:line="240" w:lineRule="auto"/>
        <w:ind w:left="0" w:right="300"/>
        <w:textAlignment w:val="baseline"/>
        <w:rPr>
          <w:rFonts w:asciiTheme="minorHAnsi" w:eastAsia="Times New Roman" w:hAnsiTheme="minorHAnsi" w:cstheme="minorHAnsi"/>
          <w:color w:val="333333"/>
          <w:lang w:val="ka-GE"/>
        </w:rPr>
      </w:pPr>
      <w:proofErr w:type="gramStart"/>
      <w:r>
        <w:rPr>
          <w:rFonts w:asciiTheme="minorHAnsi" w:eastAsia="Times New Roman" w:hAnsiTheme="minorHAnsi" w:cstheme="minorHAnsi"/>
        </w:rPr>
        <w:t>2.</w:t>
      </w:r>
      <w:r w:rsidR="000C0BC5" w:rsidRPr="00B70E5C">
        <w:rPr>
          <w:rFonts w:asciiTheme="minorHAnsi" w:eastAsia="Times New Roman" w:hAnsiTheme="minorHAnsi" w:cstheme="minorHAnsi"/>
        </w:rPr>
        <w:t>The</w:t>
      </w:r>
      <w:proofErr w:type="gramEnd"/>
      <w:r w:rsidR="000C0BC5" w:rsidRPr="00B70E5C">
        <w:rPr>
          <w:rFonts w:asciiTheme="minorHAnsi" w:eastAsia="Times New Roman" w:hAnsiTheme="minorHAnsi" w:cstheme="minorHAnsi"/>
        </w:rPr>
        <w:t xml:space="preserve"> </w:t>
      </w:r>
      <w:r w:rsidR="00BE485F" w:rsidRPr="00B70E5C">
        <w:rPr>
          <w:rFonts w:asciiTheme="minorHAnsi" w:eastAsia="Times New Roman" w:hAnsiTheme="minorHAnsi" w:cstheme="minorHAnsi"/>
        </w:rPr>
        <w:t>vaccine</w:t>
      </w:r>
      <w:r w:rsidR="000C0BC5" w:rsidRPr="00B70E5C">
        <w:rPr>
          <w:rFonts w:asciiTheme="minorHAnsi" w:eastAsia="Times New Roman" w:hAnsiTheme="minorHAnsi" w:cstheme="minorHAnsi"/>
        </w:rPr>
        <w:t xml:space="preserve"> must be registered </w:t>
      </w:r>
      <w:r w:rsidR="00BE485F" w:rsidRPr="00B70E5C">
        <w:rPr>
          <w:rFonts w:asciiTheme="minorHAnsi" w:eastAsia="Times New Roman" w:hAnsiTheme="minorHAnsi" w:cstheme="minorHAnsi"/>
        </w:rPr>
        <w:t>by</w:t>
      </w:r>
      <w:r w:rsidR="000C0BC5" w:rsidRPr="00B70E5C">
        <w:rPr>
          <w:rFonts w:asciiTheme="minorHAnsi" w:eastAsia="Times New Roman" w:hAnsiTheme="minorHAnsi" w:cstheme="minorHAnsi"/>
        </w:rPr>
        <w:t xml:space="preserve"> the </w:t>
      </w:r>
      <w:r w:rsidR="000C0BC5" w:rsidRPr="00B70E5C">
        <w:rPr>
          <w:rFonts w:asciiTheme="minorHAnsi" w:eastAsia="Times New Roman" w:hAnsiTheme="minorHAnsi" w:cstheme="minorHAnsi"/>
          <w:b/>
        </w:rPr>
        <w:t>FDA</w:t>
      </w:r>
      <w:r w:rsidR="000C0BC5" w:rsidRPr="00B70E5C">
        <w:rPr>
          <w:rFonts w:asciiTheme="minorHAnsi" w:eastAsia="Times New Roman" w:hAnsiTheme="minorHAnsi" w:cstheme="minorHAnsi"/>
        </w:rPr>
        <w:t xml:space="preserve"> and /or </w:t>
      </w:r>
      <w:r w:rsidR="000C0BC5" w:rsidRPr="00B70E5C">
        <w:rPr>
          <w:rFonts w:asciiTheme="minorHAnsi" w:eastAsia="Times New Roman" w:hAnsiTheme="minorHAnsi" w:cstheme="minorHAnsi"/>
          <w:b/>
        </w:rPr>
        <w:t>EMA</w:t>
      </w:r>
      <w:r w:rsidRPr="005A323C">
        <w:t xml:space="preserve"> </w:t>
      </w:r>
      <w:r>
        <w:t>(</w:t>
      </w:r>
      <w:r w:rsidRPr="005A323C">
        <w:rPr>
          <w:rFonts w:asciiTheme="minorHAnsi" w:eastAsia="Times New Roman" w:hAnsiTheme="minorHAnsi" w:cstheme="minorHAnsi"/>
        </w:rPr>
        <w:t>European Medicines Agency</w:t>
      </w:r>
      <w:r>
        <w:rPr>
          <w:rFonts w:asciiTheme="minorHAnsi" w:eastAsia="Times New Roman" w:hAnsiTheme="minorHAnsi" w:cstheme="minorHAnsi"/>
        </w:rPr>
        <w:t>)</w:t>
      </w:r>
      <w:r w:rsidR="00BE485F" w:rsidRPr="00B70E5C">
        <w:rPr>
          <w:rFonts w:asciiTheme="minorHAnsi" w:eastAsia="Times New Roman" w:hAnsiTheme="minorHAnsi" w:cstheme="minorHAnsi"/>
          <w:b/>
        </w:rPr>
        <w:t>,</w:t>
      </w:r>
      <w:r w:rsidR="00BE485F" w:rsidRPr="00B70E5C">
        <w:rPr>
          <w:rFonts w:asciiTheme="minorHAnsi" w:eastAsia="Times New Roman" w:hAnsiTheme="minorHAnsi" w:cstheme="minorHAnsi"/>
        </w:rPr>
        <w:t xml:space="preserve"> o</w:t>
      </w:r>
      <w:r w:rsidR="000C0BC5" w:rsidRPr="00B70E5C">
        <w:rPr>
          <w:rFonts w:asciiTheme="minorHAnsi" w:eastAsia="Times New Roman" w:hAnsiTheme="minorHAnsi" w:cstheme="minorHAnsi"/>
        </w:rPr>
        <w:t>r</w:t>
      </w:r>
      <w:r w:rsidR="00BE485F" w:rsidRPr="00B70E5C">
        <w:rPr>
          <w:rFonts w:asciiTheme="minorHAnsi" w:eastAsia="Times New Roman" w:hAnsiTheme="minorHAnsi" w:cstheme="minorHAnsi"/>
        </w:rPr>
        <w:t xml:space="preserve"> </w:t>
      </w:r>
      <w:r w:rsidR="00B70E5C">
        <w:rPr>
          <w:rFonts w:asciiTheme="minorHAnsi" w:eastAsia="Times New Roman" w:hAnsiTheme="minorHAnsi" w:cstheme="minorHAnsi"/>
        </w:rPr>
        <w:t xml:space="preserve"> vaccine </w:t>
      </w:r>
      <w:r w:rsidR="000C0BC5" w:rsidRPr="00B70E5C">
        <w:rPr>
          <w:rFonts w:asciiTheme="minorHAnsi" w:eastAsia="Times New Roman" w:hAnsiTheme="minorHAnsi" w:cstheme="minorHAnsi"/>
        </w:rPr>
        <w:t xml:space="preserve"> must be pre-qualified by the World Health Organization</w:t>
      </w:r>
      <w:r w:rsidR="00BE485F" w:rsidRPr="00B70E5C">
        <w:rPr>
          <w:rFonts w:asciiTheme="minorHAnsi" w:eastAsia="Times New Roman" w:hAnsiTheme="minorHAnsi" w:cstheme="minorHAnsi"/>
        </w:rPr>
        <w:t xml:space="preserve"> </w:t>
      </w:r>
      <w:r w:rsidR="00BE485F" w:rsidRPr="00B70E5C">
        <w:rPr>
          <w:rFonts w:asciiTheme="minorHAnsi" w:eastAsia="Times New Roman" w:hAnsiTheme="minorHAnsi" w:cstheme="minorHAnsi"/>
          <w:b/>
        </w:rPr>
        <w:t>(WHO)</w:t>
      </w:r>
      <w:r w:rsidR="00B70E5C">
        <w:rPr>
          <w:rFonts w:asciiTheme="minorHAnsi" w:eastAsia="Times New Roman" w:hAnsiTheme="minorHAnsi" w:cstheme="minorHAnsi"/>
          <w:b/>
        </w:rPr>
        <w:t>;</w:t>
      </w:r>
    </w:p>
    <w:p w:rsidR="005A323C" w:rsidRDefault="00B07C60" w:rsidP="00EE265E">
      <w:pPr>
        <w:spacing w:after="0" w:line="240" w:lineRule="auto"/>
        <w:rPr>
          <w:rFonts w:asciiTheme="minorHAnsi" w:hAnsiTheme="minorHAnsi" w:cstheme="minorHAnsi"/>
        </w:rPr>
      </w:pPr>
      <w:r w:rsidRPr="00B07C60">
        <w:rPr>
          <w:rFonts w:asciiTheme="minorHAnsi" w:hAnsiTheme="minorHAnsi" w:cstheme="minorHAnsi"/>
        </w:rPr>
        <w:t>3</w:t>
      </w:r>
      <w:r w:rsidR="004C2DE9">
        <w:rPr>
          <w:rFonts w:asciiTheme="minorHAnsi" w:hAnsiTheme="minorHAnsi" w:cstheme="minorHAnsi"/>
        </w:rPr>
        <w:t>.</w:t>
      </w:r>
      <w:r w:rsidR="00B70E5C">
        <w:rPr>
          <w:rFonts w:asciiTheme="minorHAnsi" w:hAnsiTheme="minorHAnsi" w:cstheme="minorHAnsi"/>
        </w:rPr>
        <w:t xml:space="preserve">  The vaccine </w:t>
      </w:r>
      <w:proofErr w:type="gramStart"/>
      <w:r w:rsidR="00B70E5C">
        <w:rPr>
          <w:rFonts w:asciiTheme="minorHAnsi" w:hAnsiTheme="minorHAnsi" w:cstheme="minorHAnsi"/>
        </w:rPr>
        <w:t>e</w:t>
      </w:r>
      <w:r w:rsidR="004C2DE9">
        <w:rPr>
          <w:rFonts w:asciiTheme="minorHAnsi" w:hAnsiTheme="minorHAnsi" w:cstheme="minorHAnsi"/>
        </w:rPr>
        <w:t>xpiry</w:t>
      </w:r>
      <w:r w:rsidR="00B70E5C">
        <w:rPr>
          <w:rFonts w:asciiTheme="minorHAnsi" w:hAnsiTheme="minorHAnsi" w:cstheme="minorHAnsi"/>
        </w:rPr>
        <w:t xml:space="preserve"> </w:t>
      </w:r>
      <w:r w:rsidR="00181711">
        <w:rPr>
          <w:rFonts w:asciiTheme="minorHAnsi" w:hAnsiTheme="minorHAnsi" w:cstheme="minorHAnsi"/>
        </w:rPr>
        <w:t xml:space="preserve"> </w:t>
      </w:r>
      <w:r w:rsidR="00B70E5C">
        <w:rPr>
          <w:rFonts w:asciiTheme="minorHAnsi" w:hAnsiTheme="minorHAnsi" w:cstheme="minorHAnsi"/>
        </w:rPr>
        <w:t>date</w:t>
      </w:r>
      <w:proofErr w:type="gramEnd"/>
      <w:r w:rsidR="00B70E5C">
        <w:rPr>
          <w:rFonts w:asciiTheme="minorHAnsi" w:hAnsiTheme="minorHAnsi" w:cstheme="minorHAnsi"/>
        </w:rPr>
        <w:t xml:space="preserve"> </w:t>
      </w:r>
      <w:r w:rsidR="005A323C">
        <w:rPr>
          <w:rFonts w:asciiTheme="minorHAnsi" w:hAnsiTheme="minorHAnsi" w:cstheme="minorHAnsi"/>
        </w:rPr>
        <w:t xml:space="preserve"> - </w:t>
      </w:r>
      <w:r w:rsidR="00B70E5C">
        <w:rPr>
          <w:rFonts w:asciiTheme="minorHAnsi" w:hAnsiTheme="minorHAnsi" w:cstheme="minorHAnsi"/>
        </w:rPr>
        <w:t xml:space="preserve"> until </w:t>
      </w:r>
      <w:r w:rsidR="00B70E5C" w:rsidRPr="00B07C60">
        <w:rPr>
          <w:rFonts w:asciiTheme="minorHAnsi" w:hAnsiTheme="minorHAnsi" w:cstheme="minorHAnsi"/>
        </w:rPr>
        <w:t xml:space="preserve">31 </w:t>
      </w:r>
      <w:r w:rsidR="00B70E5C">
        <w:rPr>
          <w:rFonts w:asciiTheme="minorHAnsi" w:hAnsiTheme="minorHAnsi" w:cstheme="minorHAnsi"/>
        </w:rPr>
        <w:t xml:space="preserve">May </w:t>
      </w:r>
      <w:r w:rsidR="00B70E5C" w:rsidRPr="00B07C60">
        <w:rPr>
          <w:rFonts w:asciiTheme="minorHAnsi" w:hAnsiTheme="minorHAnsi" w:cstheme="minorHAnsi"/>
        </w:rPr>
        <w:t>2021</w:t>
      </w:r>
      <w:r w:rsidR="00B70E5C">
        <w:rPr>
          <w:rFonts w:asciiTheme="minorHAnsi" w:hAnsiTheme="minorHAnsi" w:cstheme="minorHAnsi"/>
        </w:rPr>
        <w:t>;</w:t>
      </w:r>
    </w:p>
    <w:p w:rsidR="00B07C60" w:rsidRPr="00B07C60" w:rsidRDefault="00B07C60" w:rsidP="00EE265E">
      <w:pPr>
        <w:spacing w:after="0" w:line="240" w:lineRule="auto"/>
        <w:rPr>
          <w:rFonts w:asciiTheme="minorHAnsi" w:hAnsiTheme="minorHAnsi" w:cstheme="minorHAnsi"/>
        </w:rPr>
      </w:pPr>
      <w:r w:rsidRPr="00B07C60">
        <w:rPr>
          <w:rFonts w:asciiTheme="minorHAnsi" w:hAnsiTheme="minorHAnsi" w:cstheme="minorHAnsi"/>
        </w:rPr>
        <w:t>4</w:t>
      </w:r>
      <w:r w:rsidR="004C2DE9">
        <w:rPr>
          <w:rFonts w:asciiTheme="minorHAnsi" w:hAnsiTheme="minorHAnsi" w:cstheme="minorHAnsi"/>
        </w:rPr>
        <w:t>.</w:t>
      </w:r>
      <w:r w:rsidR="004C2DE9" w:rsidRPr="004C2DE9">
        <w:t xml:space="preserve"> </w:t>
      </w:r>
      <w:r w:rsidR="004C2DE9" w:rsidRPr="004C2DE9">
        <w:rPr>
          <w:rFonts w:asciiTheme="minorHAnsi" w:hAnsiTheme="minorHAnsi" w:cstheme="minorHAnsi"/>
        </w:rPr>
        <w:t>Presenta</w:t>
      </w:r>
      <w:r w:rsidR="004C2DE9">
        <w:rPr>
          <w:rFonts w:asciiTheme="minorHAnsi" w:hAnsiTheme="minorHAnsi" w:cstheme="minorHAnsi"/>
        </w:rPr>
        <w:t>tion</w:t>
      </w:r>
      <w:r w:rsidR="005A323C">
        <w:rPr>
          <w:rFonts w:asciiTheme="minorHAnsi" w:hAnsiTheme="minorHAnsi" w:cstheme="minorHAnsi"/>
        </w:rPr>
        <w:t>&amp; composition</w:t>
      </w:r>
      <w:r w:rsidR="004C2DE9">
        <w:rPr>
          <w:rFonts w:asciiTheme="minorHAnsi" w:hAnsiTheme="minorHAnsi" w:cstheme="minorHAnsi"/>
        </w:rPr>
        <w:t xml:space="preserve"> – </w:t>
      </w:r>
      <w:r w:rsidR="004C2DE9" w:rsidRPr="004C2DE9">
        <w:rPr>
          <w:rFonts w:asciiTheme="minorHAnsi" w:hAnsiTheme="minorHAnsi" w:cstheme="minorHAnsi"/>
        </w:rPr>
        <w:t>liquid</w:t>
      </w:r>
      <w:r w:rsidR="004C2DE9">
        <w:rPr>
          <w:rFonts w:asciiTheme="minorHAnsi" w:hAnsiTheme="minorHAnsi" w:cstheme="minorHAnsi"/>
        </w:rPr>
        <w:t xml:space="preserve">, </w:t>
      </w:r>
      <w:r w:rsidR="004C2DE9" w:rsidRPr="004C2DE9">
        <w:rPr>
          <w:rFonts w:asciiTheme="minorHAnsi" w:hAnsiTheme="minorHAnsi" w:cstheme="minorHAnsi"/>
        </w:rPr>
        <w:t>a single dose syringe</w:t>
      </w:r>
      <w:r w:rsidR="004C2DE9">
        <w:rPr>
          <w:rFonts w:asciiTheme="minorHAnsi" w:hAnsiTheme="minorHAnsi" w:cstheme="minorHAnsi"/>
        </w:rPr>
        <w:t xml:space="preserve">, </w:t>
      </w:r>
      <w:r w:rsidR="004C2DE9" w:rsidRPr="00687902">
        <w:rPr>
          <w:rFonts w:asciiTheme="minorHAnsi" w:hAnsiTheme="minorHAnsi" w:cstheme="minorHAnsi"/>
        </w:rPr>
        <w:t>inactivated</w:t>
      </w:r>
      <w:r w:rsidR="005A323C">
        <w:rPr>
          <w:rFonts w:asciiTheme="minorHAnsi" w:hAnsiTheme="minorHAnsi" w:cstheme="minorHAnsi"/>
        </w:rPr>
        <w:t xml:space="preserve">, </w:t>
      </w:r>
      <w:proofErr w:type="spellStart"/>
      <w:r w:rsidR="005A323C">
        <w:rPr>
          <w:rFonts w:asciiTheme="minorHAnsi" w:hAnsiTheme="minorHAnsi" w:cstheme="minorHAnsi"/>
        </w:rPr>
        <w:t>quadrivalent</w:t>
      </w:r>
      <w:proofErr w:type="spellEnd"/>
      <w:r w:rsidR="004C2DE9">
        <w:rPr>
          <w:rFonts w:asciiTheme="minorHAnsi" w:hAnsiTheme="minorHAnsi" w:cstheme="minorHAnsi"/>
        </w:rPr>
        <w:t xml:space="preserve">; </w:t>
      </w:r>
    </w:p>
    <w:p w:rsidR="004C2DE9" w:rsidRPr="004C2DE9" w:rsidRDefault="006867EC" w:rsidP="00EE265E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</w:t>
      </w:r>
      <w:r w:rsidR="005A323C">
        <w:rPr>
          <w:rFonts w:asciiTheme="minorHAnsi" w:hAnsiTheme="minorHAnsi" w:cstheme="minorHAnsi"/>
        </w:rPr>
        <w:t>T</w:t>
      </w:r>
      <w:r w:rsidR="004C2DE9">
        <w:rPr>
          <w:rFonts w:asciiTheme="minorHAnsi" w:hAnsiTheme="minorHAnsi" w:cstheme="minorHAnsi"/>
        </w:rPr>
        <w:t xml:space="preserve">he government </w:t>
      </w:r>
      <w:proofErr w:type="gramStart"/>
      <w:r w:rsidR="005A323C">
        <w:rPr>
          <w:rFonts w:asciiTheme="minorHAnsi" w:hAnsiTheme="minorHAnsi" w:cstheme="minorHAnsi"/>
        </w:rPr>
        <w:t xml:space="preserve">purchased </w:t>
      </w:r>
      <w:r w:rsidR="004C2DE9">
        <w:rPr>
          <w:rFonts w:asciiTheme="minorHAnsi" w:hAnsiTheme="minorHAnsi" w:cstheme="minorHAnsi"/>
        </w:rPr>
        <w:t xml:space="preserve"> 135</w:t>
      </w:r>
      <w:r w:rsidR="00181711">
        <w:rPr>
          <w:rFonts w:asciiTheme="minorHAnsi" w:hAnsiTheme="minorHAnsi" w:cstheme="minorHAnsi"/>
        </w:rPr>
        <w:t>,</w:t>
      </w:r>
      <w:r w:rsidR="004C2DE9">
        <w:rPr>
          <w:rFonts w:asciiTheme="minorHAnsi" w:hAnsiTheme="minorHAnsi" w:cstheme="minorHAnsi"/>
        </w:rPr>
        <w:t>000</w:t>
      </w:r>
      <w:proofErr w:type="gramEnd"/>
      <w:r w:rsidR="005A323C">
        <w:rPr>
          <w:rFonts w:asciiTheme="minorHAnsi" w:hAnsiTheme="minorHAnsi" w:cstheme="minorHAnsi"/>
        </w:rPr>
        <w:t xml:space="preserve"> dos</w:t>
      </w:r>
      <w:r w:rsidR="004C2DE9">
        <w:rPr>
          <w:rFonts w:asciiTheme="minorHAnsi" w:hAnsiTheme="minorHAnsi" w:cstheme="minorHAnsi"/>
        </w:rPr>
        <w:t xml:space="preserve">es </w:t>
      </w:r>
      <w:r w:rsidR="005A323C">
        <w:rPr>
          <w:rFonts w:asciiTheme="minorHAnsi" w:hAnsiTheme="minorHAnsi" w:cstheme="minorHAnsi"/>
        </w:rPr>
        <w:t xml:space="preserve"> of the tetravalent</w:t>
      </w:r>
      <w:r w:rsidR="004C2DE9">
        <w:rPr>
          <w:rFonts w:asciiTheme="minorHAnsi" w:hAnsiTheme="minorHAnsi" w:cstheme="minorHAnsi"/>
        </w:rPr>
        <w:t xml:space="preserve"> influenza vaccine “</w:t>
      </w:r>
      <w:proofErr w:type="spellStart"/>
      <w:r w:rsidR="004C2DE9">
        <w:rPr>
          <w:rFonts w:asciiTheme="minorHAnsi" w:hAnsiTheme="minorHAnsi" w:cstheme="minorHAnsi"/>
        </w:rPr>
        <w:t>Vaxigrip</w:t>
      </w:r>
      <w:proofErr w:type="spellEnd"/>
      <w:r w:rsidR="004C2DE9">
        <w:rPr>
          <w:rFonts w:asciiTheme="minorHAnsi" w:hAnsiTheme="minorHAnsi" w:cstheme="minorHAnsi"/>
        </w:rPr>
        <w:t xml:space="preserve"> Tetra”, produced by </w:t>
      </w:r>
      <w:proofErr w:type="spellStart"/>
      <w:r w:rsidR="004C2DE9">
        <w:rPr>
          <w:rFonts w:asciiTheme="minorHAnsi" w:hAnsiTheme="minorHAnsi" w:cstheme="minorHAnsi"/>
        </w:rPr>
        <w:t>Sanop</w:t>
      </w:r>
      <w:r w:rsidR="005A323C">
        <w:rPr>
          <w:rFonts w:asciiTheme="minorHAnsi" w:hAnsiTheme="minorHAnsi" w:cstheme="minorHAnsi"/>
        </w:rPr>
        <w:t>i</w:t>
      </w:r>
      <w:proofErr w:type="spellEnd"/>
      <w:r w:rsidR="005A323C">
        <w:rPr>
          <w:rFonts w:asciiTheme="minorHAnsi" w:hAnsiTheme="minorHAnsi" w:cstheme="minorHAnsi"/>
        </w:rPr>
        <w:t xml:space="preserve"> Pasteur  (see package insert)</w:t>
      </w:r>
      <w:r w:rsidR="00687902">
        <w:rPr>
          <w:rFonts w:asciiTheme="minorHAnsi" w:hAnsiTheme="minorHAnsi" w:cstheme="minorHAnsi"/>
        </w:rPr>
        <w:t>;</w:t>
      </w:r>
      <w:r w:rsidR="004C2DE9">
        <w:rPr>
          <w:rFonts w:asciiTheme="minorHAnsi" w:hAnsiTheme="minorHAnsi" w:cstheme="minorHAnsi"/>
        </w:rPr>
        <w:t xml:space="preserve"> </w:t>
      </w:r>
    </w:p>
    <w:p w:rsidR="00B07C60" w:rsidRPr="00B07C60" w:rsidRDefault="006867EC" w:rsidP="00EE265E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 Main risk groups:</w:t>
      </w:r>
    </w:p>
    <w:p w:rsidR="00181711" w:rsidRPr="00181711" w:rsidRDefault="006867EC" w:rsidP="00EE265E">
      <w:pPr>
        <w:pStyle w:val="ListParagraph"/>
        <w:numPr>
          <w:ilvl w:val="0"/>
          <w:numId w:val="9"/>
        </w:numPr>
        <w:spacing w:after="0" w:line="240" w:lineRule="auto"/>
        <w:ind w:left="0" w:firstLine="0"/>
        <w:rPr>
          <w:rFonts w:asciiTheme="minorHAnsi" w:hAnsiTheme="minorHAnsi" w:cstheme="minorHAnsi"/>
          <w:lang w:val="ka-GE"/>
        </w:rPr>
      </w:pPr>
      <w:r w:rsidRPr="00181711">
        <w:rPr>
          <w:rFonts w:asciiTheme="minorHAnsi" w:eastAsia="Times New Roman" w:hAnsiTheme="minorHAnsi" w:cstheme="minorHAnsi"/>
          <w:lang w:eastAsia="ka-GE"/>
        </w:rPr>
        <w:t>Diabetes</w:t>
      </w:r>
    </w:p>
    <w:p w:rsidR="006867EC" w:rsidRPr="00181711" w:rsidRDefault="006867EC" w:rsidP="00EE265E">
      <w:pPr>
        <w:pStyle w:val="ListParagraph"/>
        <w:numPr>
          <w:ilvl w:val="0"/>
          <w:numId w:val="9"/>
        </w:numPr>
        <w:spacing w:after="0" w:line="240" w:lineRule="auto"/>
        <w:ind w:left="0" w:firstLine="0"/>
        <w:rPr>
          <w:rFonts w:asciiTheme="minorHAnsi" w:hAnsiTheme="minorHAnsi" w:cstheme="minorHAnsi"/>
          <w:lang w:val="ka-GE"/>
        </w:rPr>
      </w:pPr>
      <w:r w:rsidRPr="00181711">
        <w:rPr>
          <w:rFonts w:asciiTheme="minorHAnsi" w:eastAsia="Times New Roman" w:hAnsiTheme="minorHAnsi" w:cstheme="minorHAnsi"/>
          <w:lang w:val="ka-GE" w:eastAsia="ka-GE"/>
        </w:rPr>
        <w:t>Chronic Kidney Disease</w:t>
      </w:r>
      <w:r w:rsidRPr="00181711">
        <w:rPr>
          <w:rFonts w:asciiTheme="minorHAnsi" w:eastAsia="Times New Roman" w:hAnsiTheme="minorHAnsi" w:cstheme="minorHAnsi"/>
          <w:lang w:eastAsia="ka-GE"/>
        </w:rPr>
        <w:t xml:space="preserve"> /Dialysis </w:t>
      </w:r>
      <w:r w:rsidR="0086401C" w:rsidRPr="00181711">
        <w:rPr>
          <w:rFonts w:asciiTheme="minorHAnsi" w:eastAsia="Times New Roman" w:hAnsiTheme="minorHAnsi" w:cstheme="minorHAnsi"/>
          <w:i/>
          <w:sz w:val="14"/>
          <w:szCs w:val="14"/>
          <w:lang w:val="ka-GE" w:eastAsia="ka-GE"/>
        </w:rPr>
        <w:t xml:space="preserve"> </w:t>
      </w:r>
    </w:p>
    <w:p w:rsidR="00AE1109" w:rsidRDefault="00181711" w:rsidP="00EE265E">
      <w:pPr>
        <w:pStyle w:val="ListParagraph"/>
        <w:numPr>
          <w:ilvl w:val="0"/>
          <w:numId w:val="7"/>
        </w:numPr>
        <w:tabs>
          <w:tab w:val="left" w:pos="360"/>
        </w:tabs>
        <w:spacing w:after="0"/>
        <w:ind w:left="0" w:firstLine="0"/>
        <w:rPr>
          <w:rFonts w:asciiTheme="minorHAnsi" w:hAnsiTheme="minorHAnsi" w:cstheme="minorHAnsi"/>
          <w:lang w:val="ka-GE"/>
        </w:rPr>
      </w:pPr>
      <w:r>
        <w:rPr>
          <w:rFonts w:asciiTheme="minorHAnsi" w:hAnsiTheme="minorHAnsi"/>
        </w:rPr>
        <w:t xml:space="preserve">      </w:t>
      </w:r>
      <w:r w:rsidR="006867EC" w:rsidRPr="00AE1109">
        <w:rPr>
          <w:rFonts w:asciiTheme="minorHAnsi" w:hAnsiTheme="minorHAnsi"/>
          <w:lang w:val="ka-GE"/>
        </w:rPr>
        <w:t>HIV/AIDS</w:t>
      </w:r>
      <w:r w:rsidR="006867EC" w:rsidRPr="00AE1109">
        <w:rPr>
          <w:rFonts w:asciiTheme="minorHAnsi" w:hAnsiTheme="minorHAnsi"/>
          <w:sz w:val="24"/>
          <w:szCs w:val="24"/>
          <w:lang w:val="ka-GE"/>
        </w:rPr>
        <w:t>, persons undergoing  treatment for</w:t>
      </w:r>
      <w:r w:rsidR="006867EC" w:rsidRPr="00AE1109">
        <w:rPr>
          <w:rFonts w:asciiTheme="minorHAnsi" w:hAnsiTheme="minorHAnsi"/>
          <w:sz w:val="24"/>
          <w:szCs w:val="24"/>
        </w:rPr>
        <w:t xml:space="preserve"> </w:t>
      </w:r>
      <w:r w:rsidR="006867EC" w:rsidRPr="00AE1109">
        <w:rPr>
          <w:rFonts w:asciiTheme="minorHAnsi" w:hAnsiTheme="minorHAnsi"/>
          <w:sz w:val="24"/>
          <w:szCs w:val="24"/>
          <w:lang w:val="ka-GE"/>
        </w:rPr>
        <w:t>Hepatitis C</w:t>
      </w:r>
      <w:r w:rsidR="0086401C" w:rsidRPr="00AE1109">
        <w:rPr>
          <w:rFonts w:asciiTheme="minorHAnsi" w:hAnsiTheme="minorHAnsi"/>
          <w:sz w:val="24"/>
          <w:szCs w:val="24"/>
          <w:lang w:val="ka-GE"/>
        </w:rPr>
        <w:br/>
      </w:r>
      <w:r w:rsidR="0086401C" w:rsidRPr="00AE1109">
        <w:rPr>
          <w:rFonts w:asciiTheme="minorHAnsi" w:hAnsiTheme="minorHAnsi" w:cstheme="minorHAnsi"/>
          <w:lang w:val="ka-GE"/>
        </w:rPr>
        <w:t xml:space="preserve">• </w:t>
      </w:r>
      <w:r w:rsidR="00AE1109">
        <w:rPr>
          <w:rFonts w:asciiTheme="minorHAnsi" w:hAnsiTheme="minorHAnsi" w:cstheme="minorHAnsi"/>
        </w:rPr>
        <w:t xml:space="preserve">  </w:t>
      </w:r>
      <w:r w:rsidR="0086401C" w:rsidRPr="00AE1109">
        <w:rPr>
          <w:rFonts w:asciiTheme="minorHAnsi" w:hAnsiTheme="minorHAnsi" w:cstheme="minorHAnsi"/>
          <w:lang w:val="ka-GE"/>
        </w:rPr>
        <w:t xml:space="preserve"> </w:t>
      </w:r>
      <w:r>
        <w:rPr>
          <w:rFonts w:asciiTheme="minorHAnsi" w:hAnsiTheme="minorHAnsi" w:cstheme="minorHAnsi"/>
        </w:rPr>
        <w:t xml:space="preserve">       </w:t>
      </w:r>
      <w:r w:rsidR="00AE1109" w:rsidRPr="00AE1109">
        <w:rPr>
          <w:rFonts w:asciiTheme="minorHAnsi" w:hAnsiTheme="minorHAnsi" w:cstheme="minorHAnsi"/>
          <w:lang w:val="ka-GE"/>
        </w:rPr>
        <w:t>Beneficiaries of children's (including family type) and nursing homes and their attendants;</w:t>
      </w:r>
      <w:r w:rsidR="0086401C" w:rsidRPr="00AE1109">
        <w:rPr>
          <w:rFonts w:asciiTheme="minorHAnsi" w:hAnsiTheme="minorHAnsi" w:cstheme="minorHAnsi"/>
          <w:lang w:val="ka-GE"/>
        </w:rPr>
        <w:t xml:space="preserve">  </w:t>
      </w:r>
    </w:p>
    <w:p w:rsidR="00AE1109" w:rsidRPr="00AE1109" w:rsidRDefault="00181711" w:rsidP="00EE265E">
      <w:pPr>
        <w:pStyle w:val="ListParagraph"/>
        <w:numPr>
          <w:ilvl w:val="0"/>
          <w:numId w:val="7"/>
        </w:numPr>
        <w:tabs>
          <w:tab w:val="left" w:pos="360"/>
        </w:tabs>
        <w:spacing w:after="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AE1109" w:rsidRPr="00AE1109">
        <w:rPr>
          <w:rFonts w:asciiTheme="minorHAnsi" w:hAnsiTheme="minorHAnsi" w:cstheme="minorHAnsi"/>
        </w:rPr>
        <w:t xml:space="preserve"> </w:t>
      </w:r>
      <w:r w:rsidR="006867EC" w:rsidRPr="00AE1109">
        <w:rPr>
          <w:rFonts w:asciiTheme="minorHAnsi" w:hAnsiTheme="minorHAnsi" w:cstheme="minorHAnsi"/>
          <w:lang w:val="ka-GE"/>
        </w:rPr>
        <w:t>Pregnant Women</w:t>
      </w:r>
    </w:p>
    <w:p w:rsidR="00AE1109" w:rsidRDefault="00181711" w:rsidP="00EE265E">
      <w:pPr>
        <w:pStyle w:val="ListParagraph"/>
        <w:numPr>
          <w:ilvl w:val="0"/>
          <w:numId w:val="7"/>
        </w:numPr>
        <w:tabs>
          <w:tab w:val="left" w:pos="360"/>
        </w:tabs>
        <w:spacing w:after="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AE1109" w:rsidRPr="00AE1109">
        <w:rPr>
          <w:rFonts w:asciiTheme="minorHAnsi" w:hAnsiTheme="minorHAnsi" w:cstheme="minorHAnsi"/>
        </w:rPr>
        <w:t xml:space="preserve">Adults </w:t>
      </w:r>
      <w:r w:rsidR="00AE1109">
        <w:rPr>
          <w:rFonts w:asciiTheme="minorHAnsi" w:hAnsiTheme="minorHAnsi" w:cstheme="minorHAnsi"/>
        </w:rPr>
        <w:t>70</w:t>
      </w:r>
      <w:r w:rsidR="00AE1109" w:rsidRPr="00AE1109">
        <w:rPr>
          <w:rFonts w:asciiTheme="minorHAnsi" w:hAnsiTheme="minorHAnsi" w:cstheme="minorHAnsi"/>
        </w:rPr>
        <w:t xml:space="preserve"> </w:t>
      </w:r>
      <w:r w:rsidR="00AE1109">
        <w:rPr>
          <w:rFonts w:asciiTheme="minorHAnsi" w:hAnsiTheme="minorHAnsi" w:cstheme="minorHAnsi"/>
        </w:rPr>
        <w:t>y</w:t>
      </w:r>
      <w:r w:rsidR="00AE1109" w:rsidRPr="00AE1109">
        <w:rPr>
          <w:rFonts w:asciiTheme="minorHAnsi" w:hAnsiTheme="minorHAnsi" w:cstheme="minorHAnsi"/>
        </w:rPr>
        <w:t xml:space="preserve">ears and </w:t>
      </w:r>
      <w:r w:rsidR="00AE1109">
        <w:rPr>
          <w:rFonts w:asciiTheme="minorHAnsi" w:hAnsiTheme="minorHAnsi" w:cstheme="minorHAnsi"/>
        </w:rPr>
        <w:t>o</w:t>
      </w:r>
      <w:r w:rsidR="00AE1109" w:rsidRPr="00AE1109">
        <w:rPr>
          <w:rFonts w:asciiTheme="minorHAnsi" w:hAnsiTheme="minorHAnsi" w:cstheme="minorHAnsi"/>
        </w:rPr>
        <w:t>lder</w:t>
      </w:r>
      <w:r w:rsidR="00687902">
        <w:rPr>
          <w:rFonts w:asciiTheme="minorHAnsi" w:hAnsiTheme="minorHAnsi" w:cstheme="minorHAnsi"/>
        </w:rPr>
        <w:t>;</w:t>
      </w:r>
    </w:p>
    <w:p w:rsidR="00687902" w:rsidRPr="00687902" w:rsidRDefault="00181711" w:rsidP="00EE265E">
      <w:pPr>
        <w:pStyle w:val="ListParagraph"/>
        <w:numPr>
          <w:ilvl w:val="0"/>
          <w:numId w:val="7"/>
        </w:numPr>
        <w:tabs>
          <w:tab w:val="left" w:pos="360"/>
        </w:tabs>
        <w:spacing w:after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687902" w:rsidRPr="00687902">
        <w:rPr>
          <w:rFonts w:asciiTheme="minorHAnsi" w:hAnsiTheme="minorHAnsi" w:cstheme="minorHAnsi"/>
        </w:rPr>
        <w:t>Teachers of general education institutions (schools);</w:t>
      </w:r>
    </w:p>
    <w:p w:rsidR="00687902" w:rsidRPr="00687902" w:rsidRDefault="00181711" w:rsidP="00EE265E">
      <w:pPr>
        <w:pStyle w:val="ListParagraph"/>
        <w:numPr>
          <w:ilvl w:val="0"/>
          <w:numId w:val="7"/>
        </w:numPr>
        <w:tabs>
          <w:tab w:val="left" w:pos="360"/>
        </w:tabs>
        <w:spacing w:after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687902" w:rsidRPr="00687902">
        <w:rPr>
          <w:rFonts w:asciiTheme="minorHAnsi" w:hAnsiTheme="minorHAnsi" w:cstheme="minorHAnsi"/>
        </w:rPr>
        <w:t>Healthcare staff</w:t>
      </w:r>
    </w:p>
    <w:p w:rsidR="00687902" w:rsidRPr="00AE1109" w:rsidRDefault="00181711" w:rsidP="00EE265E">
      <w:pPr>
        <w:pStyle w:val="ListParagraph"/>
        <w:numPr>
          <w:ilvl w:val="0"/>
          <w:numId w:val="7"/>
        </w:numPr>
        <w:tabs>
          <w:tab w:val="left" w:pos="360"/>
        </w:tabs>
        <w:spacing w:after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687902" w:rsidRPr="00687902">
        <w:rPr>
          <w:rFonts w:asciiTheme="minorHAnsi" w:hAnsiTheme="minorHAnsi" w:cstheme="minorHAnsi"/>
        </w:rPr>
        <w:t>Staff working in the field of veterinary and environmental protection</w:t>
      </w:r>
    </w:p>
    <w:p w:rsidR="00181711" w:rsidRDefault="0086401C" w:rsidP="00EE265E">
      <w:pPr>
        <w:spacing w:after="0"/>
        <w:rPr>
          <w:rFonts w:asciiTheme="minorHAnsi" w:hAnsiTheme="minorHAnsi" w:cstheme="minorHAnsi"/>
        </w:rPr>
      </w:pPr>
      <w:r w:rsidRPr="006867EC">
        <w:rPr>
          <w:rFonts w:asciiTheme="minorHAnsi" w:hAnsiTheme="minorHAnsi" w:cstheme="minorHAnsi"/>
          <w:lang w:val="ka-GE"/>
        </w:rPr>
        <w:t>•</w:t>
      </w:r>
      <w:r w:rsidR="00687902">
        <w:rPr>
          <w:rFonts w:asciiTheme="minorHAnsi" w:hAnsiTheme="minorHAnsi" w:cstheme="minorHAnsi"/>
        </w:rPr>
        <w:t xml:space="preserve">   </w:t>
      </w:r>
      <w:r w:rsidR="00181711">
        <w:rPr>
          <w:rFonts w:asciiTheme="minorHAnsi" w:hAnsiTheme="minorHAnsi" w:cstheme="minorHAnsi"/>
        </w:rPr>
        <w:t xml:space="preserve">     </w:t>
      </w:r>
      <w:r w:rsidR="00687902">
        <w:rPr>
          <w:rFonts w:asciiTheme="minorHAnsi" w:hAnsiTheme="minorHAnsi" w:cstheme="minorHAnsi"/>
        </w:rPr>
        <w:t xml:space="preserve">  Personal of kindergarten</w:t>
      </w:r>
    </w:p>
    <w:p w:rsidR="0086401C" w:rsidRPr="00181711" w:rsidRDefault="00687902" w:rsidP="00EE265E">
      <w:pPr>
        <w:pStyle w:val="ListParagraph"/>
        <w:numPr>
          <w:ilvl w:val="0"/>
          <w:numId w:val="10"/>
        </w:numPr>
        <w:spacing w:after="0"/>
        <w:ind w:left="0" w:firstLine="0"/>
        <w:rPr>
          <w:rFonts w:asciiTheme="minorHAnsi" w:hAnsiTheme="minorHAnsi" w:cstheme="minorHAnsi"/>
          <w:lang w:val="ka-GE"/>
        </w:rPr>
      </w:pPr>
      <w:r w:rsidRPr="00181711">
        <w:rPr>
          <w:rFonts w:asciiTheme="minorHAnsi" w:hAnsiTheme="minorHAnsi" w:cstheme="minorHAnsi"/>
        </w:rPr>
        <w:t xml:space="preserve">Special groups of </w:t>
      </w:r>
      <w:r w:rsidR="00181711" w:rsidRPr="00181711">
        <w:rPr>
          <w:rFonts w:asciiTheme="minorHAnsi" w:hAnsiTheme="minorHAnsi" w:cstheme="minorHAnsi"/>
        </w:rPr>
        <w:t>Ministries of Justice, defense and internal affairs</w:t>
      </w:r>
    </w:p>
    <w:p w:rsidR="00687902" w:rsidRPr="006867EC" w:rsidRDefault="00687902" w:rsidP="00EE265E">
      <w:pPr>
        <w:spacing w:after="0"/>
        <w:rPr>
          <w:rFonts w:asciiTheme="minorHAnsi" w:hAnsiTheme="minorHAnsi" w:cstheme="minorHAnsi"/>
          <w:lang w:val="ka-GE"/>
        </w:rPr>
      </w:pPr>
    </w:p>
    <w:sectPr w:rsidR="00687902" w:rsidRPr="006867EC" w:rsidSect="00687902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C72F6"/>
    <w:multiLevelType w:val="hybridMultilevel"/>
    <w:tmpl w:val="1570EF5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C6B88"/>
    <w:multiLevelType w:val="hybridMultilevel"/>
    <w:tmpl w:val="26B43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87F04"/>
    <w:multiLevelType w:val="hybridMultilevel"/>
    <w:tmpl w:val="FC96B850"/>
    <w:lvl w:ilvl="0" w:tplc="F5B607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3509A"/>
    <w:multiLevelType w:val="multilevel"/>
    <w:tmpl w:val="BBA6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DF0A05"/>
    <w:multiLevelType w:val="hybridMultilevel"/>
    <w:tmpl w:val="42B47178"/>
    <w:lvl w:ilvl="0" w:tplc="043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1846B41"/>
    <w:multiLevelType w:val="multilevel"/>
    <w:tmpl w:val="E746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3C4467"/>
    <w:multiLevelType w:val="hybridMultilevel"/>
    <w:tmpl w:val="ECAE97A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61663ECD"/>
    <w:multiLevelType w:val="multilevel"/>
    <w:tmpl w:val="1FF4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772909"/>
    <w:multiLevelType w:val="multilevel"/>
    <w:tmpl w:val="E57A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195A0B"/>
    <w:multiLevelType w:val="hybridMultilevel"/>
    <w:tmpl w:val="62CA36D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6BE"/>
    <w:rsid w:val="000C0BC5"/>
    <w:rsid w:val="00181711"/>
    <w:rsid w:val="00283869"/>
    <w:rsid w:val="004C2DE9"/>
    <w:rsid w:val="00564EEF"/>
    <w:rsid w:val="005A323C"/>
    <w:rsid w:val="006867EC"/>
    <w:rsid w:val="00687902"/>
    <w:rsid w:val="0086401C"/>
    <w:rsid w:val="00AE1109"/>
    <w:rsid w:val="00B07C60"/>
    <w:rsid w:val="00B70E5C"/>
    <w:rsid w:val="00BA26BE"/>
    <w:rsid w:val="00BE485F"/>
    <w:rsid w:val="00CF5ADD"/>
    <w:rsid w:val="00D6578D"/>
    <w:rsid w:val="00E54C16"/>
    <w:rsid w:val="00EE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9B561-F9D8-4094-AA0F-2CD81D38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2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1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52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84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957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15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2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9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0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Jabidze</dc:creator>
  <cp:keywords/>
  <dc:description/>
  <cp:lastModifiedBy>Nana Kavtaradze</cp:lastModifiedBy>
  <cp:revision>2</cp:revision>
  <dcterms:created xsi:type="dcterms:W3CDTF">2020-09-22T09:39:00Z</dcterms:created>
  <dcterms:modified xsi:type="dcterms:W3CDTF">2020-09-22T09:39:00Z</dcterms:modified>
</cp:coreProperties>
</file>