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248" w:rsidRDefault="00E656E4" w:rsidP="00E656E4">
      <w:pPr>
        <w:rPr>
          <w:rFonts w:ascii="Sylfaen" w:hAnsi="Sylfaen"/>
          <w:lang w:val="ka-GE"/>
        </w:rPr>
      </w:pPr>
      <w:r w:rsidRPr="00E656E4">
        <w:t xml:space="preserve">UNICEF’s collaboration with the Ministry of Internally Displaced Persons from the Occupied Territories, </w:t>
      </w:r>
      <w:proofErr w:type="spellStart"/>
      <w:r w:rsidRPr="00E656E4">
        <w:t>Labour</w:t>
      </w:r>
      <w:proofErr w:type="spellEnd"/>
      <w:r w:rsidRPr="00E656E4">
        <w:t>, Health and Social Affairs</w:t>
      </w:r>
      <w:r w:rsidR="00EB2D12">
        <w:rPr>
          <w:rFonts w:ascii="Sylfaen" w:hAnsi="Sylfaen"/>
          <w:lang w:val="ka-GE"/>
        </w:rPr>
        <w:t xml:space="preserve"> and further possibilities of cooperation; </w:t>
      </w:r>
    </w:p>
    <w:p w:rsidR="00EB2D12" w:rsidRDefault="00EB2D12" w:rsidP="00EB2D12">
      <w:pPr>
        <w:pStyle w:val="ListParagraph"/>
        <w:rPr>
          <w:rFonts w:ascii="Sylfaen" w:hAnsi="Sylfaen"/>
          <w:b/>
        </w:rPr>
      </w:pPr>
      <w:r w:rsidRPr="007F1AA1">
        <w:rPr>
          <w:rFonts w:ascii="Sylfaen" w:hAnsi="Sylfaen"/>
          <w:b/>
        </w:rPr>
        <w:t>Targeted Social Assistance</w:t>
      </w:r>
      <w:r>
        <w:rPr>
          <w:rFonts w:ascii="Sylfaen" w:hAnsi="Sylfaen"/>
          <w:b/>
        </w:rPr>
        <w:t>:</w:t>
      </w:r>
    </w:p>
    <w:p w:rsidR="00EB2D12" w:rsidRDefault="00EB2D12" w:rsidP="00EB2D12">
      <w:pPr>
        <w:pStyle w:val="ListParagraph"/>
        <w:rPr>
          <w:rFonts w:ascii="Sylfaen" w:hAnsi="Sylfaen"/>
          <w:b/>
        </w:rPr>
      </w:pPr>
    </w:p>
    <w:p w:rsidR="00EB2D12" w:rsidRDefault="00EB2D12" w:rsidP="00EB2D12">
      <w:pPr>
        <w:pStyle w:val="ListParagraph"/>
        <w:numPr>
          <w:ilvl w:val="0"/>
          <w:numId w:val="3"/>
        </w:numPr>
        <w:rPr>
          <w:rFonts w:ascii="Sylfaen" w:hAnsi="Sylfaen"/>
        </w:rPr>
      </w:pPr>
      <w:r w:rsidRPr="00DA27B1">
        <w:rPr>
          <w:rFonts w:ascii="Sylfaen" w:hAnsi="Sylfaen"/>
        </w:rPr>
        <w:t>UNICEF in cooperation wi</w:t>
      </w:r>
      <w:r>
        <w:rPr>
          <w:rFonts w:ascii="Sylfaen" w:hAnsi="Sylfaen"/>
        </w:rPr>
        <w:t>th the ministry is working on in-</w:t>
      </w:r>
      <w:r w:rsidRPr="00DA27B1">
        <w:rPr>
          <w:rFonts w:ascii="Sylfaen" w:hAnsi="Sylfaen"/>
        </w:rPr>
        <w:t xml:space="preserve"> depth analysis of TSA, the causes of poverty </w:t>
      </w:r>
      <w:r>
        <w:rPr>
          <w:rFonts w:ascii="Sylfaen" w:hAnsi="Sylfaen"/>
        </w:rPr>
        <w:t xml:space="preserve">and modeling of new approaches to better address the issues; </w:t>
      </w:r>
    </w:p>
    <w:p w:rsidR="00EB2D12" w:rsidRDefault="00EB2D12" w:rsidP="00EB2D12">
      <w:pPr>
        <w:pStyle w:val="ListParagraph"/>
        <w:numPr>
          <w:ilvl w:val="0"/>
          <w:numId w:val="3"/>
        </w:numPr>
        <w:rPr>
          <w:rFonts w:ascii="Sylfaen" w:hAnsi="Sylfaen"/>
        </w:rPr>
      </w:pPr>
      <w:r>
        <w:rPr>
          <w:rFonts w:ascii="Sylfaen" w:hAnsi="Sylfaen"/>
        </w:rPr>
        <w:t xml:space="preserve">Next year UNICEF is planning to conduct impact assessment of the TSA, that will support further development of the cash assistance system in Georgia. </w:t>
      </w:r>
    </w:p>
    <w:p w:rsidR="00EB2D12" w:rsidRDefault="00EB2D12" w:rsidP="00EB2D12">
      <w:pPr>
        <w:pStyle w:val="ListParagraph"/>
        <w:ind w:left="1440"/>
        <w:rPr>
          <w:rFonts w:ascii="Sylfaen" w:hAnsi="Sylfaen"/>
        </w:rPr>
      </w:pPr>
    </w:p>
    <w:p w:rsidR="00EB2D12" w:rsidRPr="00EB2D12" w:rsidRDefault="00EB2D12" w:rsidP="00EB2D12">
      <w:pPr>
        <w:pStyle w:val="ListParagraph"/>
        <w:numPr>
          <w:ilvl w:val="0"/>
          <w:numId w:val="3"/>
        </w:numPr>
        <w:rPr>
          <w:rFonts w:ascii="Sylfaen" w:hAnsi="Sylfaen"/>
          <w:i/>
        </w:rPr>
      </w:pPr>
      <w:r w:rsidRPr="00EB2D12">
        <w:rPr>
          <w:rFonts w:ascii="Sylfaen" w:hAnsi="Sylfaen"/>
          <w:i/>
        </w:rPr>
        <w:t xml:space="preserve">Ministry is interested in introducing new tools for enabling graduation from the TSA </w:t>
      </w:r>
      <w:proofErr w:type="spellStart"/>
      <w:r w:rsidRPr="00EB2D12">
        <w:rPr>
          <w:rFonts w:ascii="Sylfaen" w:hAnsi="Sylfaen"/>
          <w:i/>
        </w:rPr>
        <w:t>programme</w:t>
      </w:r>
      <w:proofErr w:type="spellEnd"/>
      <w:r w:rsidRPr="00EB2D12">
        <w:rPr>
          <w:rFonts w:ascii="Sylfaen" w:hAnsi="Sylfaen"/>
          <w:i/>
        </w:rPr>
        <w:t xml:space="preserve"> of beneficiaries through economic and social activation of the recipients. </w:t>
      </w:r>
    </w:p>
    <w:p w:rsidR="00EB2D12" w:rsidRPr="00DA27B1" w:rsidRDefault="00EB2D12" w:rsidP="00EB2D12">
      <w:pPr>
        <w:pStyle w:val="ListParagraph"/>
        <w:ind w:left="1440"/>
        <w:rPr>
          <w:rFonts w:ascii="Sylfaen" w:hAnsi="Sylfaen"/>
        </w:rPr>
      </w:pPr>
      <w:r>
        <w:rPr>
          <w:rFonts w:ascii="Sylfaen" w:hAnsi="Sylfaen"/>
        </w:rPr>
        <w:t xml:space="preserve"> </w:t>
      </w:r>
    </w:p>
    <w:p w:rsidR="008429FD" w:rsidRDefault="008429FD" w:rsidP="00E656E4">
      <w:pPr>
        <w:rPr>
          <w:rFonts w:ascii="Sylfaen" w:hAnsi="Sylfaen"/>
          <w:lang w:val="ka-GE"/>
        </w:rPr>
      </w:pPr>
    </w:p>
    <w:p w:rsidR="008429FD" w:rsidRDefault="008429FD" w:rsidP="00E656E4">
      <w:pPr>
        <w:rPr>
          <w:rFonts w:ascii="Sylfaen" w:hAnsi="Sylfaen"/>
          <w:b/>
        </w:rPr>
      </w:pPr>
      <w:r>
        <w:rPr>
          <w:rFonts w:ascii="Sylfaen" w:hAnsi="Sylfaen"/>
          <w:b/>
        </w:rPr>
        <w:t xml:space="preserve">Developing and Strengthening social services for the most vulnerable: </w:t>
      </w:r>
    </w:p>
    <w:p w:rsidR="0023487A" w:rsidRDefault="0023487A" w:rsidP="0023487A">
      <w:pPr>
        <w:pStyle w:val="ListParagraph"/>
        <w:numPr>
          <w:ilvl w:val="0"/>
          <w:numId w:val="2"/>
        </w:numPr>
        <w:rPr>
          <w:rFonts w:ascii="Sylfaen" w:hAnsi="Sylfaen"/>
        </w:rPr>
      </w:pPr>
      <w:r>
        <w:rPr>
          <w:rFonts w:ascii="Sylfaen" w:hAnsi="Sylfaen"/>
        </w:rPr>
        <w:t xml:space="preserve">With the support of UNICEF and USAID funding 2 new special services have been developed for children with severe disabilities lacking parental care. In order to continue and finalize deinstitutionalization efforts, children from Tbilisi Infant house are transferred to family type alternative service (small group home). </w:t>
      </w:r>
    </w:p>
    <w:p w:rsidR="0023487A" w:rsidRDefault="007F1AA1" w:rsidP="0023487A">
      <w:pPr>
        <w:pStyle w:val="ListParagraph"/>
        <w:numPr>
          <w:ilvl w:val="0"/>
          <w:numId w:val="2"/>
        </w:numPr>
        <w:rPr>
          <w:rFonts w:ascii="Sylfaen" w:hAnsi="Sylfaen"/>
        </w:rPr>
      </w:pPr>
      <w:r>
        <w:rPr>
          <w:rFonts w:ascii="Sylfaen" w:hAnsi="Sylfaen"/>
        </w:rPr>
        <w:t xml:space="preserve">Assessing capacities of Social Workers’ at the Social Service Agency and providing capacity building opportunities; </w:t>
      </w:r>
    </w:p>
    <w:p w:rsidR="007F1AA1" w:rsidRDefault="007F1AA1" w:rsidP="0023487A">
      <w:pPr>
        <w:pStyle w:val="ListParagraph"/>
        <w:numPr>
          <w:ilvl w:val="0"/>
          <w:numId w:val="2"/>
        </w:numPr>
        <w:rPr>
          <w:rFonts w:ascii="Sylfaen" w:hAnsi="Sylfaen"/>
        </w:rPr>
      </w:pPr>
      <w:r>
        <w:rPr>
          <w:rFonts w:ascii="Sylfaen" w:hAnsi="Sylfaen"/>
        </w:rPr>
        <w:t xml:space="preserve">Support in developing assessment tools for determining and granting disability status for children and persons over 18; </w:t>
      </w:r>
    </w:p>
    <w:p w:rsidR="007F1AA1" w:rsidRDefault="007F1AA1" w:rsidP="0023487A">
      <w:pPr>
        <w:pStyle w:val="ListParagraph"/>
        <w:numPr>
          <w:ilvl w:val="0"/>
          <w:numId w:val="2"/>
        </w:numPr>
        <w:rPr>
          <w:rFonts w:ascii="Sylfaen" w:hAnsi="Sylfaen"/>
        </w:rPr>
      </w:pPr>
      <w:r>
        <w:rPr>
          <w:rFonts w:ascii="Sylfaen" w:hAnsi="Sylfaen"/>
        </w:rPr>
        <w:t xml:space="preserve">A qualitative research was conducted to identify reasons of children “living and working” on the streets; Based on the research </w:t>
      </w:r>
      <w:r w:rsidR="00DA27B1">
        <w:rPr>
          <w:rFonts w:ascii="Sylfaen" w:hAnsi="Sylfaen"/>
        </w:rPr>
        <w:t xml:space="preserve">current </w:t>
      </w:r>
      <w:proofErr w:type="spellStart"/>
      <w:r>
        <w:rPr>
          <w:rFonts w:ascii="Sylfaen" w:hAnsi="Sylfaen"/>
        </w:rPr>
        <w:t>programmes</w:t>
      </w:r>
      <w:proofErr w:type="spellEnd"/>
      <w:r>
        <w:rPr>
          <w:rFonts w:ascii="Sylfaen" w:hAnsi="Sylfaen"/>
        </w:rPr>
        <w:t xml:space="preserve"> will be re-assessed to better address the needs of the children and families; </w:t>
      </w:r>
    </w:p>
    <w:p w:rsidR="00EB2D12" w:rsidRDefault="00EB2D12" w:rsidP="00EB2D12">
      <w:pPr>
        <w:pStyle w:val="ListParagraph"/>
        <w:ind w:left="1440"/>
        <w:rPr>
          <w:rFonts w:ascii="Sylfaen" w:hAnsi="Sylfaen"/>
        </w:rPr>
      </w:pPr>
    </w:p>
    <w:p w:rsidR="00EB2D12" w:rsidRPr="00EB2D12" w:rsidRDefault="00EB2D12" w:rsidP="0023487A">
      <w:pPr>
        <w:pStyle w:val="ListParagraph"/>
        <w:numPr>
          <w:ilvl w:val="0"/>
          <w:numId w:val="2"/>
        </w:numPr>
        <w:rPr>
          <w:rFonts w:ascii="Sylfaen" w:hAnsi="Sylfaen"/>
          <w:i/>
        </w:rPr>
      </w:pPr>
      <w:r w:rsidRPr="00EB2D12">
        <w:rPr>
          <w:rFonts w:ascii="Sylfaen" w:hAnsi="Sylfaen"/>
          <w:i/>
        </w:rPr>
        <w:t xml:space="preserve">Ministry is interested in expanding and further developing services for children “living and working on the streets “.  </w:t>
      </w:r>
      <w:bookmarkStart w:id="0" w:name="_GoBack"/>
      <w:bookmarkEnd w:id="0"/>
    </w:p>
    <w:p w:rsidR="0023487A" w:rsidRPr="007F1AA1" w:rsidRDefault="0023487A" w:rsidP="0023487A">
      <w:pPr>
        <w:pStyle w:val="ListParagraph"/>
        <w:rPr>
          <w:rFonts w:ascii="Sylfaen" w:hAnsi="Sylfaen"/>
          <w:b/>
        </w:rPr>
      </w:pPr>
    </w:p>
    <w:p w:rsidR="00EB2D12" w:rsidRPr="00DA27B1" w:rsidRDefault="00EB2D12">
      <w:pPr>
        <w:pStyle w:val="ListParagraph"/>
        <w:ind w:left="1440"/>
        <w:rPr>
          <w:rFonts w:ascii="Sylfaen" w:hAnsi="Sylfaen"/>
        </w:rPr>
      </w:pPr>
    </w:p>
    <w:sectPr w:rsidR="00EB2D12" w:rsidRPr="00DA27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23F0"/>
    <w:multiLevelType w:val="hybridMultilevel"/>
    <w:tmpl w:val="AA98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A1594"/>
    <w:multiLevelType w:val="hybridMultilevel"/>
    <w:tmpl w:val="22A44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CD29A5"/>
    <w:multiLevelType w:val="hybridMultilevel"/>
    <w:tmpl w:val="A992D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E4"/>
    <w:rsid w:val="00014E9F"/>
    <w:rsid w:val="0023487A"/>
    <w:rsid w:val="007F1AA1"/>
    <w:rsid w:val="008429FD"/>
    <w:rsid w:val="008617E4"/>
    <w:rsid w:val="00DA27B1"/>
    <w:rsid w:val="00E656E4"/>
    <w:rsid w:val="00EB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70A8"/>
  <w15:chartTrackingRefBased/>
  <w15:docId w15:val="{99978A08-AF7C-48F3-B1ED-ADE09E60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Odisharia</dc:creator>
  <cp:keywords/>
  <dc:description/>
  <cp:lastModifiedBy>Nino Odisharia</cp:lastModifiedBy>
  <cp:revision>1</cp:revision>
  <dcterms:created xsi:type="dcterms:W3CDTF">2018-09-24T09:39:00Z</dcterms:created>
  <dcterms:modified xsi:type="dcterms:W3CDTF">2018-09-24T13:06:00Z</dcterms:modified>
</cp:coreProperties>
</file>