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0E" w:rsidRDefault="00815C0E" w:rsidP="00815C0E">
      <w:pPr>
        <w:spacing w:after="0" w:line="240" w:lineRule="auto"/>
        <w:jc w:val="center"/>
        <w:rPr>
          <w:rFonts w:ascii="Calibri" w:eastAsia="Calibri" w:hAnsi="Calibri" w:cs="Calibri"/>
        </w:rPr>
      </w:pPr>
      <w:bookmarkStart w:id="0" w:name="_GoBack"/>
      <w:bookmarkEnd w:id="0"/>
    </w:p>
    <w:p w:rsidR="00815C0E" w:rsidRDefault="008D6905" w:rsidP="00815C0E">
      <w:pPr>
        <w:spacing w:after="0" w:line="240" w:lineRule="auto"/>
        <w:jc w:val="center"/>
        <w:rPr>
          <w:rFonts w:ascii="Calibri" w:eastAsia="Calibri" w:hAnsi="Calibri" w:cs="Calibri"/>
        </w:rPr>
      </w:pPr>
      <w:r w:rsidRPr="008D6905">
        <w:rPr>
          <w:noProof/>
        </w:rPr>
        <w:drawing>
          <wp:inline distT="0" distB="0" distL="0" distR="0" wp14:anchorId="7DAEA26C" wp14:editId="7426A339">
            <wp:extent cx="1104900" cy="13802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04900" cy="1380218"/>
                    </a:xfrm>
                    <a:prstGeom prst="rect">
                      <a:avLst/>
                    </a:prstGeom>
                  </pic:spPr>
                </pic:pic>
              </a:graphicData>
            </a:graphic>
          </wp:inline>
        </w:drawing>
      </w:r>
    </w:p>
    <w:p w:rsidR="008D6905" w:rsidRDefault="008D6905" w:rsidP="008D6905">
      <w:pPr>
        <w:spacing w:after="0" w:line="240" w:lineRule="auto"/>
        <w:jc w:val="center"/>
        <w:rPr>
          <w:rFonts w:ascii="Calibri" w:eastAsia="Calibri" w:hAnsi="Calibri" w:cs="Calibri"/>
        </w:rPr>
      </w:pPr>
    </w:p>
    <w:p w:rsidR="008D6905" w:rsidRPr="008D6905" w:rsidRDefault="008D6905" w:rsidP="008D6905">
      <w:pPr>
        <w:spacing w:after="0" w:line="240" w:lineRule="auto"/>
        <w:jc w:val="center"/>
        <w:rPr>
          <w:rFonts w:ascii="Calibri" w:eastAsia="Calibri" w:hAnsi="Calibri" w:cs="Calibri"/>
          <w:b/>
          <w:bCs/>
        </w:rPr>
      </w:pPr>
      <w:r w:rsidRPr="008D6905">
        <w:rPr>
          <w:rFonts w:ascii="Calibri" w:eastAsia="Calibri" w:hAnsi="Calibri" w:cs="Calibri"/>
          <w:b/>
          <w:bCs/>
        </w:rPr>
        <w:t>Levent Yener Short BIO</w:t>
      </w:r>
    </w:p>
    <w:p w:rsidR="008D6905" w:rsidRDefault="008D6905" w:rsidP="00815C0E">
      <w:pPr>
        <w:spacing w:after="0" w:line="240" w:lineRule="auto"/>
        <w:jc w:val="center"/>
        <w:rPr>
          <w:rFonts w:ascii="Calibri" w:eastAsia="Calibri" w:hAnsi="Calibri" w:cs="Calibri"/>
        </w:rPr>
      </w:pPr>
    </w:p>
    <w:p w:rsidR="00815C0E" w:rsidRPr="008D6905" w:rsidRDefault="00FE0A17" w:rsidP="008D6905">
      <w:pPr>
        <w:pStyle w:val="ListParagraph"/>
        <w:spacing w:after="0" w:line="240" w:lineRule="auto"/>
        <w:jc w:val="both"/>
        <w:rPr>
          <w:rFonts w:ascii="Calibri" w:eastAsia="Calibri" w:hAnsi="Calibri" w:cs="Calibri"/>
          <w:sz w:val="24"/>
          <w:szCs w:val="24"/>
        </w:rPr>
      </w:pPr>
      <w:r w:rsidRPr="00FE0A17">
        <w:rPr>
          <w:rFonts w:ascii="Calibri" w:eastAsia="Calibri" w:hAnsi="Calibri" w:cs="Calibri"/>
        </w:rPr>
        <w:t>Levent Yener</w:t>
      </w:r>
      <w:r w:rsidRPr="008D6905">
        <w:rPr>
          <w:rFonts w:ascii="Calibri" w:eastAsia="Calibri" w:hAnsi="Calibri" w:cs="Calibri"/>
          <w:b/>
          <w:bCs/>
        </w:rPr>
        <w:t xml:space="preserve"> </w:t>
      </w:r>
      <w:r w:rsidRPr="00FE0A17">
        <w:rPr>
          <w:rFonts w:ascii="Calibri" w:eastAsia="Calibri" w:hAnsi="Calibri" w:cs="Calibri"/>
        </w:rPr>
        <w:t>ha</w:t>
      </w:r>
      <w:r w:rsidR="00815C0E" w:rsidRPr="00FE0A17">
        <w:rPr>
          <w:rFonts w:ascii="Calibri" w:eastAsia="Calibri" w:hAnsi="Calibri" w:cs="Calibri"/>
          <w:sz w:val="24"/>
          <w:szCs w:val="24"/>
        </w:rPr>
        <w:t>s</w:t>
      </w:r>
      <w:r w:rsidR="00815C0E" w:rsidRPr="008D6905">
        <w:rPr>
          <w:rFonts w:ascii="Calibri" w:eastAsia="Calibri" w:hAnsi="Calibri" w:cs="Calibri"/>
          <w:sz w:val="24"/>
          <w:szCs w:val="24"/>
        </w:rPr>
        <w:t xml:space="preserve"> been with the Bank since February 2010. Before joining the South Caucasus region as the Human Development Practice Leader, he worked as the Senior Human Development Specialist in Bank’s Turkey Office working on tasks in all Human Development sectors. Prior to the World Bank he was employed as a civil servant by the Turkish Ministry of Treasury and Finance, and had dealt with policy development issues, and management and financing of projects in a multitude of sectors, including those dealing with poverty reduction, social assistance, education, health, labor, and public administration. He holds a Ph.D. in finance.</w:t>
      </w:r>
    </w:p>
    <w:p w:rsidR="00E45175" w:rsidRPr="008D6905" w:rsidRDefault="00E45175" w:rsidP="008D6905">
      <w:pPr>
        <w:jc w:val="both"/>
        <w:rPr>
          <w:sz w:val="24"/>
          <w:szCs w:val="24"/>
        </w:rPr>
      </w:pPr>
    </w:p>
    <w:sectPr w:rsidR="00E45175" w:rsidRPr="008D6905" w:rsidSect="00D3794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302" w:rsidRDefault="00385302" w:rsidP="00FE0A17">
      <w:pPr>
        <w:spacing w:after="0" w:line="240" w:lineRule="auto"/>
      </w:pPr>
      <w:r>
        <w:separator/>
      </w:r>
    </w:p>
  </w:endnote>
  <w:endnote w:type="continuationSeparator" w:id="0">
    <w:p w:rsidR="00385302" w:rsidRDefault="00385302" w:rsidP="00FE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302" w:rsidRDefault="00385302" w:rsidP="00FE0A17">
      <w:pPr>
        <w:spacing w:after="0" w:line="240" w:lineRule="auto"/>
      </w:pPr>
      <w:r>
        <w:separator/>
      </w:r>
    </w:p>
  </w:footnote>
  <w:footnote w:type="continuationSeparator" w:id="0">
    <w:p w:rsidR="00385302" w:rsidRDefault="00385302" w:rsidP="00FE0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4D20"/>
    <w:multiLevelType w:val="hybridMultilevel"/>
    <w:tmpl w:val="274E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0E"/>
    <w:rsid w:val="002068C8"/>
    <w:rsid w:val="00385302"/>
    <w:rsid w:val="00815C0E"/>
    <w:rsid w:val="008D6905"/>
    <w:rsid w:val="00AD14FC"/>
    <w:rsid w:val="00D37948"/>
    <w:rsid w:val="00E45175"/>
    <w:rsid w:val="00FE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905"/>
    <w:pPr>
      <w:ind w:left="720"/>
      <w:contextualSpacing/>
    </w:pPr>
  </w:style>
  <w:style w:type="paragraph" w:styleId="BalloonText">
    <w:name w:val="Balloon Text"/>
    <w:basedOn w:val="Normal"/>
    <w:link w:val="BalloonTextChar"/>
    <w:uiPriority w:val="99"/>
    <w:semiHidden/>
    <w:unhideWhenUsed/>
    <w:rsid w:val="00AD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905"/>
    <w:pPr>
      <w:ind w:left="720"/>
      <w:contextualSpacing/>
    </w:pPr>
  </w:style>
  <w:style w:type="paragraph" w:styleId="BalloonText">
    <w:name w:val="Balloon Text"/>
    <w:basedOn w:val="Normal"/>
    <w:link w:val="BalloonTextChar"/>
    <w:uiPriority w:val="99"/>
    <w:semiHidden/>
    <w:unhideWhenUsed/>
    <w:rsid w:val="00AD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61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Ghongadze</dc:creator>
  <cp:lastModifiedBy>user</cp:lastModifiedBy>
  <cp:revision>2</cp:revision>
  <dcterms:created xsi:type="dcterms:W3CDTF">2020-10-06T17:49:00Z</dcterms:created>
  <dcterms:modified xsi:type="dcterms:W3CDTF">2020-10-06T17:49:00Z</dcterms:modified>
</cp:coreProperties>
</file>