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61" w:rsidRPr="00C850AF" w:rsidRDefault="00B12D61" w:rsidP="00B12D61">
      <w:pPr>
        <w:spacing w:after="0"/>
        <w:jc w:val="right"/>
        <w:rPr>
          <w:color w:val="auto"/>
          <w:sz w:val="24"/>
          <w:szCs w:val="24"/>
        </w:rPr>
      </w:pPr>
      <w:r w:rsidRPr="00C850AF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proofErr w:type="spellStart"/>
      <w:proofErr w:type="gramStart"/>
      <w:r w:rsidRPr="00C850AF">
        <w:rPr>
          <w:color w:val="auto"/>
          <w:sz w:val="24"/>
          <w:szCs w:val="24"/>
        </w:rPr>
        <w:t>დანართი</w:t>
      </w:r>
      <w:proofErr w:type="spellEnd"/>
      <w:proofErr w:type="gramEnd"/>
      <w:r w:rsidRPr="00C850AF">
        <w:rPr>
          <w:color w:val="auto"/>
          <w:sz w:val="24"/>
          <w:szCs w:val="24"/>
        </w:rPr>
        <w:t xml:space="preserve"> N1</w:t>
      </w:r>
    </w:p>
    <w:p w:rsidR="00B12D61" w:rsidRPr="00C850AF" w:rsidRDefault="00B12D61" w:rsidP="00B12D61">
      <w:pPr>
        <w:spacing w:after="0"/>
        <w:rPr>
          <w:color w:val="auto"/>
          <w:sz w:val="24"/>
          <w:szCs w:val="24"/>
        </w:rPr>
      </w:pPr>
    </w:p>
    <w:p w:rsidR="00B12D61" w:rsidRPr="00C850AF" w:rsidRDefault="00B12D61" w:rsidP="00B12D61">
      <w:pPr>
        <w:spacing w:after="0"/>
        <w:rPr>
          <w:rFonts w:eastAsia="Times New Roman" w:cs="Times New Roman"/>
          <w:b/>
          <w:bCs/>
          <w:smallCaps/>
          <w:color w:val="auto"/>
          <w:sz w:val="24"/>
          <w:szCs w:val="24"/>
          <w:lang w:val="ka-GE"/>
        </w:rPr>
      </w:pPr>
    </w:p>
    <w:p w:rsidR="00B12D61" w:rsidRPr="00C850AF" w:rsidRDefault="00B12D61" w:rsidP="00B12D61">
      <w:pPr>
        <w:spacing w:after="0"/>
        <w:rPr>
          <w:b/>
          <w:color w:val="auto"/>
        </w:rPr>
      </w:pPr>
      <w:proofErr w:type="spellStart"/>
      <w:proofErr w:type="gramStart"/>
      <w:r w:rsidRPr="00C850AF">
        <w:rPr>
          <w:b/>
          <w:color w:val="auto"/>
        </w:rPr>
        <w:t>სამედიცინო</w:t>
      </w:r>
      <w:proofErr w:type="spellEnd"/>
      <w:proofErr w:type="gramEnd"/>
      <w:r w:rsidRPr="00C850AF">
        <w:rPr>
          <w:b/>
          <w:color w:val="auto"/>
        </w:rPr>
        <w:t xml:space="preserve"> </w:t>
      </w:r>
      <w:proofErr w:type="spellStart"/>
      <w:r w:rsidRPr="00C850AF">
        <w:rPr>
          <w:b/>
          <w:color w:val="auto"/>
        </w:rPr>
        <w:t>დაწესებულებათა</w:t>
      </w:r>
      <w:proofErr w:type="spellEnd"/>
      <w:r w:rsidRPr="00C850AF">
        <w:rPr>
          <w:b/>
          <w:color w:val="auto"/>
        </w:rPr>
        <w:t xml:space="preserve"> </w:t>
      </w:r>
      <w:proofErr w:type="spellStart"/>
      <w:r w:rsidRPr="00C850AF">
        <w:rPr>
          <w:b/>
          <w:color w:val="auto"/>
        </w:rPr>
        <w:t>რეაბილიტაცია</w:t>
      </w:r>
      <w:proofErr w:type="spellEnd"/>
      <w:r w:rsidRPr="00C850AF">
        <w:rPr>
          <w:b/>
          <w:color w:val="auto"/>
        </w:rPr>
        <w:t xml:space="preserve"> </w:t>
      </w:r>
      <w:proofErr w:type="spellStart"/>
      <w:r w:rsidRPr="00C850AF">
        <w:rPr>
          <w:b/>
          <w:color w:val="auto"/>
        </w:rPr>
        <w:t>და</w:t>
      </w:r>
      <w:proofErr w:type="spellEnd"/>
      <w:r w:rsidRPr="00C850AF">
        <w:rPr>
          <w:b/>
          <w:color w:val="auto"/>
        </w:rPr>
        <w:t xml:space="preserve"> </w:t>
      </w:r>
      <w:proofErr w:type="spellStart"/>
      <w:r w:rsidRPr="00C850AF">
        <w:rPr>
          <w:b/>
          <w:color w:val="auto"/>
        </w:rPr>
        <w:t>აღჭურვა</w:t>
      </w:r>
      <w:proofErr w:type="spellEnd"/>
      <w:r w:rsidRPr="00C850AF">
        <w:rPr>
          <w:b/>
          <w:color w:val="auto"/>
        </w:rPr>
        <w:t xml:space="preserve"> (</w:t>
      </w:r>
      <w:proofErr w:type="spellStart"/>
      <w:r w:rsidRPr="00C850AF">
        <w:rPr>
          <w:b/>
          <w:color w:val="auto"/>
        </w:rPr>
        <w:t>პროგრამული</w:t>
      </w:r>
      <w:proofErr w:type="spellEnd"/>
      <w:r w:rsidRPr="00C850AF">
        <w:rPr>
          <w:b/>
          <w:color w:val="auto"/>
        </w:rPr>
        <w:t xml:space="preserve"> </w:t>
      </w:r>
      <w:proofErr w:type="spellStart"/>
      <w:r w:rsidRPr="00C850AF">
        <w:rPr>
          <w:b/>
          <w:color w:val="auto"/>
        </w:rPr>
        <w:t>კოდი</w:t>
      </w:r>
      <w:proofErr w:type="spellEnd"/>
      <w:r w:rsidRPr="00C850AF">
        <w:rPr>
          <w:b/>
          <w:color w:val="auto"/>
        </w:rPr>
        <w:t xml:space="preserve"> 35 04)</w:t>
      </w:r>
    </w:p>
    <w:p w:rsidR="00E22F8C" w:rsidRPr="00C850AF" w:rsidRDefault="00E22F8C" w:rsidP="00E22F8C">
      <w:pPr>
        <w:spacing w:after="0" w:line="259" w:lineRule="auto"/>
        <w:ind w:left="720" w:right="0" w:firstLine="0"/>
        <w:jc w:val="left"/>
        <w:rPr>
          <w:color w:val="auto"/>
        </w:rPr>
      </w:pPr>
      <w:r w:rsidRPr="00C850AF">
        <w:rPr>
          <w:color w:val="auto"/>
        </w:rPr>
        <w:t xml:space="preserve"> </w:t>
      </w:r>
    </w:p>
    <w:p w:rsidR="00E22F8C" w:rsidRPr="00C850AF" w:rsidRDefault="00E22F8C" w:rsidP="00E22F8C">
      <w:pPr>
        <w:ind w:left="720" w:right="0" w:firstLine="0"/>
        <w:rPr>
          <w:color w:val="auto"/>
        </w:rPr>
      </w:pPr>
      <w:proofErr w:type="spellStart"/>
      <w:proofErr w:type="gramStart"/>
      <w:r w:rsidRPr="00C850AF">
        <w:rPr>
          <w:color w:val="auto"/>
        </w:rPr>
        <w:t>პროგრამის</w:t>
      </w:r>
      <w:proofErr w:type="spellEnd"/>
      <w:proofErr w:type="gram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განმახორციელებელი</w:t>
      </w:r>
      <w:proofErr w:type="spellEnd"/>
      <w:r w:rsidRPr="00C850AF">
        <w:rPr>
          <w:color w:val="auto"/>
        </w:rPr>
        <w:t xml:space="preserve">: </w:t>
      </w:r>
    </w:p>
    <w:p w:rsidR="00B12D61" w:rsidRPr="00C850AF" w:rsidRDefault="00E22F8C" w:rsidP="00E22F8C">
      <w:pPr>
        <w:spacing w:after="0"/>
        <w:ind w:left="730" w:right="0"/>
        <w:rPr>
          <w:color w:val="auto"/>
          <w:lang w:val="ka-GE"/>
        </w:rPr>
      </w:pPr>
      <w:r w:rsidRPr="00C850AF">
        <w:rPr>
          <w:rFonts w:ascii="Wingdings" w:eastAsia="Wingdings" w:hAnsi="Wingdings" w:cs="Wingdings"/>
          <w:color w:val="auto"/>
        </w:rPr>
        <w:t></w:t>
      </w:r>
      <w:r w:rsidRPr="00C850AF">
        <w:rPr>
          <w:rFonts w:ascii="Arial" w:eastAsia="Arial" w:hAnsi="Arial" w:cs="Arial"/>
          <w:color w:val="auto"/>
        </w:rPr>
        <w:t xml:space="preserve"> </w:t>
      </w:r>
      <w:proofErr w:type="spellStart"/>
      <w:proofErr w:type="gramStart"/>
      <w:r w:rsidRPr="00C850AF">
        <w:rPr>
          <w:color w:val="auto"/>
        </w:rPr>
        <w:t>საქართველოს</w:t>
      </w:r>
      <w:proofErr w:type="spellEnd"/>
      <w:proofErr w:type="gram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ოკუპირებული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ტერიტორიებიდან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დევნილთა</w:t>
      </w:r>
      <w:proofErr w:type="spellEnd"/>
      <w:r w:rsidRPr="00C850AF">
        <w:rPr>
          <w:color w:val="auto"/>
        </w:rPr>
        <w:t xml:space="preserve">, </w:t>
      </w:r>
      <w:proofErr w:type="spellStart"/>
      <w:r w:rsidRPr="00C850AF">
        <w:rPr>
          <w:color w:val="auto"/>
        </w:rPr>
        <w:t>შრომის</w:t>
      </w:r>
      <w:proofErr w:type="spellEnd"/>
      <w:r w:rsidRPr="00C850AF">
        <w:rPr>
          <w:color w:val="auto"/>
        </w:rPr>
        <w:t xml:space="preserve">, </w:t>
      </w:r>
      <w:proofErr w:type="spellStart"/>
      <w:r w:rsidRPr="00C850AF">
        <w:rPr>
          <w:color w:val="auto"/>
        </w:rPr>
        <w:t>ჯანმრთელობისა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სოციალური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დაცვის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სამინისტრო</w:t>
      </w:r>
      <w:proofErr w:type="spellEnd"/>
      <w:r w:rsidR="00B12D61" w:rsidRPr="00C850AF">
        <w:rPr>
          <w:color w:val="auto"/>
          <w:lang w:val="ka-GE"/>
        </w:rPr>
        <w:t>ს ცენტრალური აპარატი.</w:t>
      </w:r>
    </w:p>
    <w:p w:rsidR="00B12D61" w:rsidRPr="00C850AF" w:rsidRDefault="00B12D61" w:rsidP="00E22F8C">
      <w:pPr>
        <w:spacing w:after="0"/>
        <w:ind w:left="730" w:right="0"/>
        <w:rPr>
          <w:color w:val="auto"/>
          <w:lang w:val="ka-GE"/>
        </w:rPr>
      </w:pPr>
    </w:p>
    <w:p w:rsidR="00B12D61" w:rsidRPr="00C850AF" w:rsidRDefault="00B12D61" w:rsidP="00B12D61">
      <w:pPr>
        <w:spacing w:after="0"/>
        <w:rPr>
          <w:b/>
          <w:color w:val="auto"/>
          <w:sz w:val="24"/>
          <w:szCs w:val="24"/>
        </w:rPr>
      </w:pPr>
      <w:proofErr w:type="spellStart"/>
      <w:proofErr w:type="gramStart"/>
      <w:r w:rsidRPr="00C850AF">
        <w:rPr>
          <w:b/>
          <w:color w:val="auto"/>
          <w:sz w:val="24"/>
          <w:szCs w:val="24"/>
        </w:rPr>
        <w:t>საანგარიშო</w:t>
      </w:r>
      <w:proofErr w:type="spellEnd"/>
      <w:proofErr w:type="gramEnd"/>
      <w:r w:rsidRPr="00C850AF">
        <w:rPr>
          <w:b/>
          <w:color w:val="auto"/>
          <w:sz w:val="24"/>
          <w:szCs w:val="24"/>
        </w:rPr>
        <w:t xml:space="preserve"> </w:t>
      </w:r>
      <w:proofErr w:type="spellStart"/>
      <w:r w:rsidRPr="00C850AF">
        <w:rPr>
          <w:b/>
          <w:color w:val="auto"/>
          <w:sz w:val="24"/>
          <w:szCs w:val="24"/>
        </w:rPr>
        <w:t>პერიოდში</w:t>
      </w:r>
      <w:proofErr w:type="spellEnd"/>
      <w:r w:rsidRPr="00C850AF">
        <w:rPr>
          <w:b/>
          <w:color w:val="auto"/>
          <w:sz w:val="24"/>
          <w:szCs w:val="24"/>
        </w:rPr>
        <w:t xml:space="preserve">, </w:t>
      </w:r>
      <w:proofErr w:type="spellStart"/>
      <w:r w:rsidRPr="00C850AF">
        <w:rPr>
          <w:b/>
          <w:color w:val="auto"/>
          <w:sz w:val="24"/>
          <w:szCs w:val="24"/>
        </w:rPr>
        <w:t>პროგრამის</w:t>
      </w:r>
      <w:proofErr w:type="spellEnd"/>
      <w:r w:rsidRPr="00C850AF">
        <w:rPr>
          <w:b/>
          <w:color w:val="auto"/>
          <w:sz w:val="24"/>
          <w:szCs w:val="24"/>
        </w:rPr>
        <w:t xml:space="preserve"> </w:t>
      </w:r>
      <w:proofErr w:type="spellStart"/>
      <w:r w:rsidRPr="00C850AF">
        <w:rPr>
          <w:b/>
          <w:color w:val="auto"/>
          <w:sz w:val="24"/>
          <w:szCs w:val="24"/>
        </w:rPr>
        <w:t>ფარგლებში</w:t>
      </w:r>
      <w:proofErr w:type="spellEnd"/>
      <w:r w:rsidRPr="00C850AF">
        <w:rPr>
          <w:b/>
          <w:color w:val="auto"/>
          <w:sz w:val="24"/>
          <w:szCs w:val="24"/>
        </w:rPr>
        <w:t xml:space="preserve"> </w:t>
      </w:r>
      <w:proofErr w:type="spellStart"/>
      <w:r w:rsidRPr="00C850AF">
        <w:rPr>
          <w:b/>
          <w:color w:val="auto"/>
          <w:sz w:val="24"/>
          <w:szCs w:val="24"/>
        </w:rPr>
        <w:t>განხორციელებული</w:t>
      </w:r>
      <w:proofErr w:type="spellEnd"/>
      <w:r w:rsidRPr="00C850AF">
        <w:rPr>
          <w:b/>
          <w:color w:val="auto"/>
          <w:sz w:val="24"/>
          <w:szCs w:val="24"/>
        </w:rPr>
        <w:t xml:space="preserve"> </w:t>
      </w:r>
      <w:proofErr w:type="spellStart"/>
      <w:r w:rsidRPr="00C850AF">
        <w:rPr>
          <w:b/>
          <w:color w:val="auto"/>
          <w:sz w:val="24"/>
          <w:szCs w:val="24"/>
        </w:rPr>
        <w:t>ღონისძიებების</w:t>
      </w:r>
      <w:proofErr w:type="spellEnd"/>
      <w:r w:rsidRPr="00C850AF">
        <w:rPr>
          <w:b/>
          <w:color w:val="auto"/>
          <w:sz w:val="24"/>
          <w:szCs w:val="24"/>
        </w:rPr>
        <w:t xml:space="preserve"> </w:t>
      </w:r>
      <w:proofErr w:type="spellStart"/>
      <w:r w:rsidRPr="00C850AF">
        <w:rPr>
          <w:b/>
          <w:color w:val="auto"/>
          <w:sz w:val="24"/>
          <w:szCs w:val="24"/>
        </w:rPr>
        <w:t>მოკლე</w:t>
      </w:r>
      <w:proofErr w:type="spellEnd"/>
      <w:r w:rsidRPr="00C850AF">
        <w:rPr>
          <w:b/>
          <w:color w:val="auto"/>
          <w:sz w:val="24"/>
          <w:szCs w:val="24"/>
        </w:rPr>
        <w:t xml:space="preserve"> </w:t>
      </w:r>
      <w:proofErr w:type="spellStart"/>
      <w:r w:rsidRPr="00C850AF">
        <w:rPr>
          <w:b/>
          <w:color w:val="auto"/>
          <w:sz w:val="24"/>
          <w:szCs w:val="24"/>
        </w:rPr>
        <w:t>აღწერა</w:t>
      </w:r>
      <w:proofErr w:type="spellEnd"/>
      <w:r w:rsidRPr="00C850AF">
        <w:rPr>
          <w:b/>
          <w:color w:val="auto"/>
          <w:sz w:val="24"/>
          <w:szCs w:val="24"/>
        </w:rPr>
        <w:t>:</w:t>
      </w:r>
    </w:p>
    <w:p w:rsidR="00B12D61" w:rsidRPr="00C850AF" w:rsidRDefault="00E22F8C" w:rsidP="00B12D61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Sylfaen" w:eastAsia="Sylfaen" w:hAnsi="Sylfaen"/>
          <w:lang w:val="ka-GE"/>
        </w:rPr>
      </w:pPr>
      <w:r w:rsidRPr="00C850AF">
        <w:t xml:space="preserve"> </w:t>
      </w:r>
      <w:r w:rsidR="00B12D61" w:rsidRPr="00C850AF">
        <w:rPr>
          <w:rFonts w:ascii="Sylfaen" w:eastAsia="Sylfaen" w:hAnsi="Sylfaen"/>
          <w:lang w:val="ka-GE"/>
        </w:rPr>
        <w:t>სახელმწიფო საკუთრებაში არსებული ჯანდაცვითი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უზრუნველყოფა;</w:t>
      </w:r>
    </w:p>
    <w:p w:rsidR="00B12D61" w:rsidRPr="00C850AF" w:rsidRDefault="00B12D61" w:rsidP="00B12D61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Sylfaen" w:eastAsia="Sylfaen" w:hAnsi="Sylfaen"/>
          <w:lang w:val="ka-GE"/>
        </w:rPr>
      </w:pPr>
      <w:r w:rsidRPr="00C850AF">
        <w:rPr>
          <w:rFonts w:ascii="Sylfaen" w:eastAsia="Sylfaen" w:hAnsi="Sylfaen"/>
          <w:lang w:val="ka-GE"/>
        </w:rPr>
        <w:t>სამედიცინო დაწესებულებათა მშენებლობა, აღჭურვა და  ფუნქციონირების ხელშეწყობა.</w:t>
      </w:r>
    </w:p>
    <w:p w:rsidR="00B12D61" w:rsidRPr="00C850AF" w:rsidRDefault="00B12D61" w:rsidP="00B12D61">
      <w:pPr>
        <w:spacing w:after="0"/>
        <w:rPr>
          <w:b/>
          <w:color w:val="auto"/>
          <w:lang w:val="ka-GE"/>
        </w:rPr>
      </w:pPr>
      <w:r w:rsidRPr="00C850AF">
        <w:rPr>
          <w:b/>
          <w:color w:val="auto"/>
          <w:lang w:val="ka-GE"/>
        </w:rPr>
        <w:t>დაგეგმილი</w:t>
      </w:r>
      <w:r w:rsidRPr="00C850AF">
        <w:rPr>
          <w:b/>
          <w:color w:val="auto"/>
        </w:rPr>
        <w:t xml:space="preserve"> </w:t>
      </w:r>
      <w:proofErr w:type="spellStart"/>
      <w:r w:rsidRPr="00C850AF">
        <w:rPr>
          <w:b/>
          <w:color w:val="auto"/>
        </w:rPr>
        <w:t>საბოლოო</w:t>
      </w:r>
      <w:proofErr w:type="spellEnd"/>
      <w:r w:rsidRPr="00C850AF">
        <w:rPr>
          <w:b/>
          <w:color w:val="auto"/>
        </w:rPr>
        <w:t xml:space="preserve"> </w:t>
      </w:r>
      <w:proofErr w:type="spellStart"/>
      <w:r w:rsidRPr="00C850AF">
        <w:rPr>
          <w:b/>
          <w:color w:val="auto"/>
        </w:rPr>
        <w:t>შედეგები</w:t>
      </w:r>
      <w:proofErr w:type="spellEnd"/>
      <w:r w:rsidRPr="00C850AF">
        <w:rPr>
          <w:b/>
          <w:color w:val="auto"/>
          <w:lang w:val="ka-GE"/>
        </w:rPr>
        <w:t>:</w:t>
      </w:r>
    </w:p>
    <w:p w:rsidR="00B12D61" w:rsidRPr="00C850AF" w:rsidRDefault="00B12D61" w:rsidP="00B12D61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Sylfaen" w:hAnsi="Sylfaen"/>
          <w:lang w:val="ka-GE"/>
        </w:rPr>
      </w:pPr>
      <w:r w:rsidRPr="00C850AF">
        <w:rPr>
          <w:rFonts w:ascii="Sylfaen" w:eastAsia="Sylfaen" w:hAnsi="Sylfaen"/>
          <w:lang w:val="ka-GE"/>
        </w:rPr>
        <w:t>რეაბილიტირებული და სრულად აღჭურვილი სამედიცინო  დაწესებულებები.</w:t>
      </w:r>
    </w:p>
    <w:p w:rsidR="00E22F8C" w:rsidRPr="00C850AF" w:rsidRDefault="00E22F8C" w:rsidP="00E22F8C">
      <w:pPr>
        <w:spacing w:after="0"/>
        <w:ind w:left="730" w:right="0"/>
        <w:rPr>
          <w:color w:val="auto"/>
        </w:rPr>
      </w:pPr>
    </w:p>
    <w:p w:rsidR="00E22F8C" w:rsidRPr="00C850AF" w:rsidRDefault="00B12D61" w:rsidP="00B12D61">
      <w:pPr>
        <w:spacing w:after="0"/>
        <w:rPr>
          <w:color w:val="auto"/>
        </w:rPr>
      </w:pPr>
      <w:proofErr w:type="spellStart"/>
      <w:proofErr w:type="gramStart"/>
      <w:r w:rsidRPr="00C850AF">
        <w:rPr>
          <w:b/>
          <w:color w:val="auto"/>
          <w:sz w:val="24"/>
          <w:szCs w:val="24"/>
        </w:rPr>
        <w:t>მიღწეული</w:t>
      </w:r>
      <w:proofErr w:type="spellEnd"/>
      <w:proofErr w:type="gramEnd"/>
      <w:r w:rsidRPr="00C850AF">
        <w:rPr>
          <w:b/>
          <w:color w:val="auto"/>
          <w:sz w:val="24"/>
          <w:szCs w:val="24"/>
        </w:rPr>
        <w:t xml:space="preserve"> </w:t>
      </w:r>
      <w:proofErr w:type="spellStart"/>
      <w:r w:rsidRPr="00C850AF">
        <w:rPr>
          <w:b/>
          <w:color w:val="auto"/>
          <w:sz w:val="24"/>
          <w:szCs w:val="24"/>
        </w:rPr>
        <w:t>საბოლოო</w:t>
      </w:r>
      <w:proofErr w:type="spellEnd"/>
      <w:r w:rsidRPr="00C850AF">
        <w:rPr>
          <w:b/>
          <w:color w:val="auto"/>
          <w:sz w:val="24"/>
          <w:szCs w:val="24"/>
        </w:rPr>
        <w:t xml:space="preserve"> შ</w:t>
      </w:r>
      <w:r w:rsidRPr="00C850AF">
        <w:rPr>
          <w:b/>
          <w:color w:val="auto"/>
          <w:sz w:val="24"/>
          <w:szCs w:val="24"/>
          <w:lang w:val="ka-GE"/>
        </w:rPr>
        <w:t>ე</w:t>
      </w:r>
      <w:proofErr w:type="spellStart"/>
      <w:r w:rsidRPr="00C850AF">
        <w:rPr>
          <w:b/>
          <w:color w:val="auto"/>
          <w:sz w:val="24"/>
          <w:szCs w:val="24"/>
        </w:rPr>
        <w:t>დეგები</w:t>
      </w:r>
      <w:proofErr w:type="spellEnd"/>
      <w:r w:rsidRPr="00C850AF">
        <w:rPr>
          <w:b/>
          <w:color w:val="auto"/>
          <w:sz w:val="24"/>
          <w:szCs w:val="24"/>
          <w:lang w:val="ka-GE"/>
        </w:rPr>
        <w:t>:</w:t>
      </w:r>
      <w:r w:rsidR="00E22F8C" w:rsidRPr="00C850AF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22F8C" w:rsidRPr="00C850AF" w:rsidRDefault="00E22F8C" w:rsidP="00E22F8C">
      <w:pPr>
        <w:numPr>
          <w:ilvl w:val="0"/>
          <w:numId w:val="1"/>
        </w:numPr>
        <w:ind w:right="0" w:hanging="360"/>
        <w:rPr>
          <w:color w:val="auto"/>
        </w:rPr>
      </w:pPr>
      <w:proofErr w:type="spellStart"/>
      <w:r w:rsidRPr="00C850AF">
        <w:rPr>
          <w:color w:val="auto"/>
        </w:rPr>
        <w:t>დაფინანსდა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შპს</w:t>
      </w:r>
      <w:proofErr w:type="spellEnd"/>
      <w:r w:rsidRPr="00C850AF">
        <w:rPr>
          <w:color w:val="auto"/>
        </w:rPr>
        <w:t xml:space="preserve"> „</w:t>
      </w:r>
      <w:proofErr w:type="spellStart"/>
      <w:r w:rsidRPr="00C850AF">
        <w:rPr>
          <w:color w:val="auto"/>
        </w:rPr>
        <w:t>რეგიონული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ჯანდაცვის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ცენტრის</w:t>
      </w:r>
      <w:proofErr w:type="spellEnd"/>
      <w:r w:rsidRPr="00C850AF">
        <w:rPr>
          <w:color w:val="auto"/>
        </w:rPr>
        <w:t xml:space="preserve">“ </w:t>
      </w:r>
      <w:proofErr w:type="spellStart"/>
      <w:r w:rsidRPr="00C850AF">
        <w:rPr>
          <w:color w:val="auto"/>
        </w:rPr>
        <w:t>მართვაში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არსებული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ლანჩხუთის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სამედიცინო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დაწესებულების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ფუნქციონირებისათვის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საჭირო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რენტგენოგრაფიული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სისტემის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შესყიდვა</w:t>
      </w:r>
      <w:proofErr w:type="spellEnd"/>
      <w:r w:rsidRPr="00C850AF">
        <w:rPr>
          <w:color w:val="auto"/>
        </w:rPr>
        <w:t xml:space="preserve">; </w:t>
      </w:r>
    </w:p>
    <w:p w:rsidR="00124135" w:rsidRPr="00C850AF" w:rsidRDefault="00E22F8C" w:rsidP="00E22F8C">
      <w:pPr>
        <w:numPr>
          <w:ilvl w:val="0"/>
          <w:numId w:val="1"/>
        </w:numPr>
        <w:ind w:left="360" w:right="0" w:firstLine="0"/>
        <w:rPr>
          <w:color w:val="auto"/>
        </w:rPr>
      </w:pPr>
      <w:proofErr w:type="spellStart"/>
      <w:r w:rsidRPr="00C850AF">
        <w:rPr>
          <w:color w:val="auto"/>
        </w:rPr>
        <w:t>სსიპ</w:t>
      </w:r>
      <w:proofErr w:type="spellEnd"/>
      <w:r w:rsidRPr="00C850AF">
        <w:rPr>
          <w:color w:val="auto"/>
        </w:rPr>
        <w:t xml:space="preserve"> – </w:t>
      </w:r>
      <w:proofErr w:type="spellStart"/>
      <w:r w:rsidRPr="00C850AF">
        <w:rPr>
          <w:color w:val="auto"/>
        </w:rPr>
        <w:t>საგანგებო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სიტუაციების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კოორდინაციისა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გადაუდებელი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დახმარების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ცენტრისთვის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შესყიდულ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იქნა</w:t>
      </w:r>
      <w:proofErr w:type="spellEnd"/>
      <w:r w:rsidR="00124135" w:rsidRPr="00C850AF">
        <w:rPr>
          <w:color w:val="auto"/>
          <w:lang w:val="ka-GE"/>
        </w:rPr>
        <w:t>:</w:t>
      </w:r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სპეციალიზებული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ფორმები</w:t>
      </w:r>
      <w:proofErr w:type="spellEnd"/>
      <w:r w:rsidRPr="00C850AF">
        <w:rPr>
          <w:color w:val="auto"/>
        </w:rPr>
        <w:t xml:space="preserve"> (</w:t>
      </w:r>
      <w:proofErr w:type="spellStart"/>
      <w:r w:rsidRPr="00C850AF">
        <w:rPr>
          <w:color w:val="auto"/>
        </w:rPr>
        <w:t>ფეხსაცმელი</w:t>
      </w:r>
      <w:proofErr w:type="spellEnd"/>
      <w:r w:rsidRPr="00C850AF">
        <w:rPr>
          <w:color w:val="auto"/>
        </w:rPr>
        <w:t xml:space="preserve">), 16 </w:t>
      </w:r>
      <w:proofErr w:type="spellStart"/>
      <w:r w:rsidRPr="00C850AF">
        <w:rPr>
          <w:color w:val="auto"/>
        </w:rPr>
        <w:t>ადმინისტრაციულ-ტერიტორიულ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ქვედანაყოფში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განხორციელდა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ახალი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ოფისების</w:t>
      </w:r>
      <w:proofErr w:type="spellEnd"/>
      <w:r w:rsidR="00124135" w:rsidRPr="00C850AF">
        <w:rPr>
          <w:color w:val="auto"/>
          <w:lang w:val="ka-GE"/>
        </w:rPr>
        <w:t xml:space="preserve">ისთვის </w:t>
      </w:r>
      <w:r w:rsidRPr="00C850AF">
        <w:rPr>
          <w:color w:val="auto"/>
        </w:rPr>
        <w:t xml:space="preserve"> </w:t>
      </w:r>
      <w:proofErr w:type="spellStart"/>
      <w:r w:rsidR="00124135" w:rsidRPr="00C850AF">
        <w:rPr>
          <w:color w:val="auto"/>
        </w:rPr>
        <w:t>ავეჯი</w:t>
      </w:r>
      <w:proofErr w:type="spellEnd"/>
      <w:r w:rsidRPr="00C850AF">
        <w:rPr>
          <w:color w:val="auto"/>
        </w:rPr>
        <w:t>,</w:t>
      </w:r>
      <w:r w:rsidR="00124135" w:rsidRPr="00C850AF">
        <w:rPr>
          <w:color w:val="auto"/>
          <w:lang w:val="ka-GE"/>
        </w:rPr>
        <w:t xml:space="preserve"> </w:t>
      </w:r>
      <w:r w:rsidRPr="00C850AF">
        <w:rPr>
          <w:color w:val="auto"/>
        </w:rPr>
        <w:t xml:space="preserve"> </w:t>
      </w:r>
      <w:r w:rsidR="00B12D61" w:rsidRPr="00C850AF">
        <w:rPr>
          <w:color w:val="auto"/>
          <w:lang w:val="ka-GE"/>
        </w:rPr>
        <w:t xml:space="preserve">52 </w:t>
      </w:r>
      <w:proofErr w:type="spellStart"/>
      <w:r w:rsidR="00B12D61" w:rsidRPr="00C850AF">
        <w:rPr>
          <w:color w:val="auto"/>
        </w:rPr>
        <w:t>ადმინისტრაციულ-ტერიტორიულ</w:t>
      </w:r>
      <w:proofErr w:type="spellEnd"/>
      <w:r w:rsidR="00B12D61" w:rsidRPr="00C850AF">
        <w:rPr>
          <w:color w:val="auto"/>
        </w:rPr>
        <w:t xml:space="preserve"> </w:t>
      </w:r>
      <w:proofErr w:type="spellStart"/>
      <w:r w:rsidR="00B12D61" w:rsidRPr="00C850AF">
        <w:rPr>
          <w:color w:val="auto"/>
        </w:rPr>
        <w:t>ქვედანაყოფ</w:t>
      </w:r>
      <w:proofErr w:type="spellEnd"/>
      <w:r w:rsidR="00124135" w:rsidRPr="00C850AF">
        <w:rPr>
          <w:color w:val="auto"/>
          <w:lang w:val="ka-GE"/>
        </w:rPr>
        <w:t>ისთვის</w:t>
      </w:r>
      <w:r w:rsidR="00B12D61" w:rsidRPr="00C850AF">
        <w:rPr>
          <w:color w:val="auto"/>
        </w:rPr>
        <w:t xml:space="preserve"> </w:t>
      </w:r>
      <w:r w:rsidR="00B12D61" w:rsidRPr="00C850AF">
        <w:rPr>
          <w:color w:val="auto"/>
          <w:lang w:val="ka-GE"/>
        </w:rPr>
        <w:t xml:space="preserve"> - </w:t>
      </w:r>
      <w:proofErr w:type="spellStart"/>
      <w:r w:rsidRPr="00C850AF">
        <w:rPr>
          <w:color w:val="auto"/>
        </w:rPr>
        <w:t>საოჯახო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ტექნიკ</w:t>
      </w:r>
      <w:proofErr w:type="spellEnd"/>
      <w:r w:rsidR="00124135" w:rsidRPr="00C850AF">
        <w:rPr>
          <w:color w:val="auto"/>
          <w:lang w:val="ka-GE"/>
        </w:rPr>
        <w:t>ა</w:t>
      </w:r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ინვენტარი</w:t>
      </w:r>
      <w:proofErr w:type="spellEnd"/>
      <w:r w:rsidR="00124135" w:rsidRPr="00C850AF">
        <w:rPr>
          <w:color w:val="auto"/>
          <w:lang w:val="ka-GE"/>
        </w:rPr>
        <w:t xml:space="preserve">, </w:t>
      </w:r>
      <w:proofErr w:type="spellStart"/>
      <w:r w:rsidR="00124135" w:rsidRPr="00C850AF">
        <w:rPr>
          <w:color w:val="auto"/>
          <w:sz w:val="24"/>
          <w:lang w:bidi="en-US"/>
        </w:rPr>
        <w:t>რეანიმობილის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ტიპის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სასწრაფო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სამედიცინო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დახმარების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მანქანის</w:t>
      </w:r>
      <w:proofErr w:type="spellEnd"/>
      <w:r w:rsidR="00124135" w:rsidRPr="00C850AF">
        <w:rPr>
          <w:color w:val="auto"/>
          <w:sz w:val="24"/>
          <w:lang w:bidi="en-US"/>
        </w:rPr>
        <w:t xml:space="preserve"> (2 </w:t>
      </w:r>
      <w:proofErr w:type="spellStart"/>
      <w:r w:rsidR="00124135" w:rsidRPr="00C850AF">
        <w:rPr>
          <w:color w:val="auto"/>
          <w:sz w:val="24"/>
          <w:lang w:bidi="en-US"/>
        </w:rPr>
        <w:t>ერთეული</w:t>
      </w:r>
      <w:proofErr w:type="spellEnd"/>
      <w:r w:rsidR="00124135" w:rsidRPr="00C850AF">
        <w:rPr>
          <w:color w:val="auto"/>
          <w:sz w:val="24"/>
          <w:lang w:bidi="en-US"/>
        </w:rPr>
        <w:t xml:space="preserve">) </w:t>
      </w:r>
      <w:proofErr w:type="spellStart"/>
      <w:r w:rsidR="00124135" w:rsidRPr="00C850AF">
        <w:rPr>
          <w:color w:val="auto"/>
          <w:sz w:val="24"/>
          <w:lang w:bidi="en-US"/>
        </w:rPr>
        <w:t>აღჭურვისათვის</w:t>
      </w:r>
      <w:proofErr w:type="spellEnd"/>
      <w:r w:rsidR="00124135" w:rsidRPr="00C850AF">
        <w:rPr>
          <w:color w:val="auto"/>
          <w:sz w:val="24"/>
          <w:lang w:val="ka-GE" w:bidi="en-US"/>
        </w:rPr>
        <w:t xml:space="preserve"> სამედიცინო აპარატურა, </w:t>
      </w:r>
      <w:proofErr w:type="spellStart"/>
      <w:r w:rsidR="00124135" w:rsidRPr="00C850AF">
        <w:rPr>
          <w:color w:val="auto"/>
          <w:sz w:val="24"/>
          <w:lang w:bidi="en-US"/>
        </w:rPr>
        <w:t>სპეციალიზებული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სასწრაფო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სამედიცინო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დახმარების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ავტომანქანები</w:t>
      </w:r>
      <w:proofErr w:type="spellEnd"/>
      <w:r w:rsidR="00124135" w:rsidRPr="00C850AF">
        <w:rPr>
          <w:color w:val="auto"/>
          <w:sz w:val="24"/>
          <w:lang w:val="ka-GE" w:bidi="en-US"/>
        </w:rPr>
        <w:t xml:space="preserve"> -</w:t>
      </w:r>
      <w:r w:rsidR="00124135" w:rsidRPr="00C850AF">
        <w:rPr>
          <w:color w:val="auto"/>
          <w:sz w:val="24"/>
          <w:lang w:bidi="en-US"/>
        </w:rPr>
        <w:t xml:space="preserve"> 12 </w:t>
      </w:r>
      <w:proofErr w:type="spellStart"/>
      <w:r w:rsidR="00124135" w:rsidRPr="00C850AF">
        <w:rPr>
          <w:color w:val="auto"/>
          <w:sz w:val="24"/>
          <w:lang w:bidi="en-US"/>
        </w:rPr>
        <w:t>ერთეული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მაღალი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გამავლობის</w:t>
      </w:r>
      <w:proofErr w:type="spellEnd"/>
      <w:r w:rsidR="00124135" w:rsidRPr="00C850AF">
        <w:rPr>
          <w:color w:val="auto"/>
          <w:sz w:val="24"/>
          <w:lang w:bidi="en-US"/>
        </w:rPr>
        <w:t xml:space="preserve">, 7 </w:t>
      </w:r>
      <w:proofErr w:type="spellStart"/>
      <w:r w:rsidR="00124135" w:rsidRPr="00C850AF">
        <w:rPr>
          <w:color w:val="auto"/>
          <w:sz w:val="24"/>
          <w:lang w:bidi="en-US"/>
        </w:rPr>
        <w:t>ერთეული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რეანიმობილი</w:t>
      </w:r>
      <w:proofErr w:type="spellEnd"/>
      <w:r w:rsidR="00124135" w:rsidRPr="00C850AF">
        <w:rPr>
          <w:color w:val="auto"/>
          <w:sz w:val="24"/>
          <w:lang w:bidi="en-US"/>
        </w:rPr>
        <w:t xml:space="preserve">, 17 </w:t>
      </w:r>
      <w:proofErr w:type="spellStart"/>
      <w:r w:rsidR="00124135" w:rsidRPr="00C850AF">
        <w:rPr>
          <w:color w:val="auto"/>
          <w:sz w:val="24"/>
          <w:lang w:bidi="en-US"/>
        </w:rPr>
        <w:t>ერთეული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მიკროავტობუსის</w:t>
      </w:r>
      <w:proofErr w:type="spellEnd"/>
      <w:r w:rsidR="00124135" w:rsidRPr="00C850AF">
        <w:rPr>
          <w:color w:val="auto"/>
          <w:sz w:val="24"/>
          <w:lang w:bidi="en-US"/>
        </w:rPr>
        <w:t xml:space="preserve"> </w:t>
      </w:r>
      <w:proofErr w:type="spellStart"/>
      <w:r w:rsidR="00124135" w:rsidRPr="00C850AF">
        <w:rPr>
          <w:color w:val="auto"/>
          <w:sz w:val="24"/>
          <w:lang w:bidi="en-US"/>
        </w:rPr>
        <w:t>ტიპის</w:t>
      </w:r>
      <w:proofErr w:type="spellEnd"/>
      <w:r w:rsidR="00124135" w:rsidRPr="00C850AF">
        <w:rPr>
          <w:color w:val="auto"/>
          <w:sz w:val="24"/>
          <w:lang w:val="ka-GE" w:bidi="en-US"/>
        </w:rPr>
        <w:t>;</w:t>
      </w:r>
    </w:p>
    <w:p w:rsidR="00E22F8C" w:rsidRPr="00C850AF" w:rsidRDefault="00E22F8C" w:rsidP="00124135">
      <w:pPr>
        <w:numPr>
          <w:ilvl w:val="0"/>
          <w:numId w:val="1"/>
        </w:numPr>
        <w:tabs>
          <w:tab w:val="left" w:pos="720"/>
        </w:tabs>
        <w:ind w:left="360" w:right="0" w:firstLine="0"/>
        <w:rPr>
          <w:color w:val="auto"/>
        </w:rPr>
      </w:pPr>
      <w:proofErr w:type="spellStart"/>
      <w:r w:rsidRPr="00C850AF">
        <w:rPr>
          <w:color w:val="auto"/>
        </w:rPr>
        <w:t>შესყიდულ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იქნა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სამედიცინო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მოწყობილობები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საქართველოს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შინაგან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საქმეთა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სამინისტროს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გარდაბნის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მუნიციპალიტეტის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სოფელ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კრწანისში</w:t>
      </w:r>
      <w:proofErr w:type="spellEnd"/>
      <w:r w:rsidRPr="00C850AF">
        <w:rPr>
          <w:color w:val="auto"/>
        </w:rPr>
        <w:t xml:space="preserve"> (</w:t>
      </w:r>
      <w:proofErr w:type="spellStart"/>
      <w:r w:rsidRPr="00C850AF">
        <w:rPr>
          <w:color w:val="auto"/>
        </w:rPr>
        <w:t>იაღლუჯი</w:t>
      </w:r>
      <w:proofErr w:type="spellEnd"/>
      <w:r w:rsidRPr="00C850AF">
        <w:rPr>
          <w:color w:val="auto"/>
        </w:rPr>
        <w:t xml:space="preserve">) </w:t>
      </w:r>
      <w:proofErr w:type="spellStart"/>
      <w:r w:rsidRPr="00C850AF">
        <w:rPr>
          <w:color w:val="auto"/>
        </w:rPr>
        <w:t>გადაუდებელი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სამედიცინო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დახმარების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პუნქტისა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საქართველოს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დაზვერვის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სამსახურისათვის</w:t>
      </w:r>
      <w:proofErr w:type="spellEnd"/>
      <w:r w:rsidRPr="00C850AF">
        <w:rPr>
          <w:color w:val="auto"/>
        </w:rPr>
        <w:t xml:space="preserve">; </w:t>
      </w:r>
    </w:p>
    <w:p w:rsidR="00E22F8C" w:rsidRPr="00C850AF" w:rsidRDefault="00124135" w:rsidP="00E22F8C">
      <w:pPr>
        <w:numPr>
          <w:ilvl w:val="0"/>
          <w:numId w:val="1"/>
        </w:numPr>
        <w:ind w:right="0" w:hanging="360"/>
        <w:rPr>
          <w:color w:val="auto"/>
        </w:rPr>
      </w:pPr>
      <w:r w:rsidRPr="00C850AF">
        <w:rPr>
          <w:color w:val="auto"/>
          <w:lang w:val="ka-GE"/>
        </w:rPr>
        <w:t xml:space="preserve">      </w:t>
      </w:r>
      <w:proofErr w:type="spellStart"/>
      <w:r w:rsidR="00E22F8C" w:rsidRPr="00C850AF">
        <w:rPr>
          <w:color w:val="auto"/>
        </w:rPr>
        <w:t>განხორციელდა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აზომვითი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ნახაზების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შედგენა</w:t>
      </w:r>
      <w:proofErr w:type="spellEnd"/>
      <w:r w:rsidR="00E22F8C" w:rsidRPr="00C850AF">
        <w:rPr>
          <w:color w:val="auto"/>
        </w:rPr>
        <w:t>/</w:t>
      </w:r>
      <w:proofErr w:type="spellStart"/>
      <w:r w:rsidR="00E22F8C" w:rsidRPr="00C850AF">
        <w:rPr>
          <w:color w:val="auto"/>
        </w:rPr>
        <w:t>დაზუსტების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მომსახურების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შესყიდვა</w:t>
      </w:r>
      <w:proofErr w:type="spellEnd"/>
      <w:r w:rsidR="00E22F8C" w:rsidRPr="00C850AF">
        <w:rPr>
          <w:color w:val="auto"/>
        </w:rPr>
        <w:t xml:space="preserve"> (</w:t>
      </w:r>
      <w:proofErr w:type="spellStart"/>
      <w:r w:rsidR="00E22F8C" w:rsidRPr="00C850AF">
        <w:rPr>
          <w:color w:val="auto"/>
        </w:rPr>
        <w:t>სსიპ</w:t>
      </w:r>
      <w:proofErr w:type="spellEnd"/>
      <w:r w:rsidR="00E22F8C" w:rsidRPr="00C850AF">
        <w:rPr>
          <w:color w:val="auto"/>
        </w:rPr>
        <w:t xml:space="preserve"> –  ლ. </w:t>
      </w:r>
      <w:proofErr w:type="spellStart"/>
      <w:r w:rsidR="00E22F8C" w:rsidRPr="00C850AF">
        <w:rPr>
          <w:color w:val="auto"/>
        </w:rPr>
        <w:t>საყვარელიძის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სახელობის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დაავადებათა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კონტროლისა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საზოგადოებრივი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ჯანმრთელობის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ეროვნული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ცენტრის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ადმინისტრაციული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შენობის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მიწის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ნაკვეთის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გამიჯვნისა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საკადასტრო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რუკის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განახლება</w:t>
      </w:r>
      <w:proofErr w:type="spellEnd"/>
      <w:r w:rsidR="00E22F8C" w:rsidRPr="00C850AF">
        <w:rPr>
          <w:color w:val="auto"/>
        </w:rPr>
        <w:t xml:space="preserve">, </w:t>
      </w:r>
      <w:proofErr w:type="spellStart"/>
      <w:r w:rsidR="00E22F8C" w:rsidRPr="00C850AF">
        <w:rPr>
          <w:color w:val="auto"/>
        </w:rPr>
        <w:t>ტუბერკულოზის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ეროვნული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სათავო</w:t>
      </w:r>
      <w:proofErr w:type="spellEnd"/>
      <w:r w:rsidR="00E22F8C" w:rsidRPr="00C850AF">
        <w:rPr>
          <w:color w:val="auto"/>
        </w:rPr>
        <w:t>/</w:t>
      </w:r>
      <w:proofErr w:type="spellStart"/>
      <w:r w:rsidR="00E22F8C" w:rsidRPr="00C850AF">
        <w:rPr>
          <w:color w:val="auto"/>
        </w:rPr>
        <w:t>რეფერენს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ლაბორატორიისა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სს</w:t>
      </w:r>
      <w:proofErr w:type="spellEnd"/>
      <w:r w:rsidR="00E22F8C" w:rsidRPr="00C850AF">
        <w:rPr>
          <w:color w:val="auto"/>
        </w:rPr>
        <w:t xml:space="preserve"> „</w:t>
      </w:r>
      <w:proofErr w:type="spellStart"/>
      <w:r w:rsidR="00E22F8C" w:rsidRPr="00C850AF">
        <w:rPr>
          <w:color w:val="auto"/>
        </w:rPr>
        <w:t>ტუბერკულოზისა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ფილტვის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დაავადებათა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ეროვნული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ცენტრის</w:t>
      </w:r>
      <w:proofErr w:type="spellEnd"/>
      <w:r w:rsidR="00E22F8C" w:rsidRPr="00C850AF">
        <w:rPr>
          <w:color w:val="auto"/>
        </w:rPr>
        <w:t xml:space="preserve">“ </w:t>
      </w:r>
      <w:proofErr w:type="spellStart"/>
      <w:r w:rsidR="00E22F8C" w:rsidRPr="00C850AF">
        <w:rPr>
          <w:color w:val="auto"/>
        </w:rPr>
        <w:t>გაერთიანებული</w:t>
      </w:r>
      <w:proofErr w:type="spellEnd"/>
      <w:r w:rsidR="00E22F8C" w:rsidRPr="00C850AF">
        <w:rPr>
          <w:color w:val="auto"/>
        </w:rPr>
        <w:t xml:space="preserve">  </w:t>
      </w:r>
      <w:proofErr w:type="spellStart"/>
      <w:r w:rsidR="00E22F8C" w:rsidRPr="00C850AF">
        <w:rPr>
          <w:color w:val="auto"/>
        </w:rPr>
        <w:t>საკადასტრო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აზომვითი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ნახაზის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შედგენა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შენობა-ნაგებობის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დატანა</w:t>
      </w:r>
      <w:proofErr w:type="spellEnd"/>
      <w:r w:rsidR="00E22F8C" w:rsidRPr="00C850AF">
        <w:rPr>
          <w:color w:val="auto"/>
        </w:rPr>
        <w:t xml:space="preserve">, </w:t>
      </w:r>
      <w:proofErr w:type="spellStart"/>
      <w:r w:rsidR="00E22F8C" w:rsidRPr="00C850AF">
        <w:rPr>
          <w:color w:val="auto"/>
        </w:rPr>
        <w:t>სამინისტროს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სარგებლობაში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არსებულ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მიწის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ნაკვეთზე</w:t>
      </w:r>
      <w:proofErr w:type="spellEnd"/>
      <w:r w:rsidR="00E22F8C" w:rsidRPr="00C850AF">
        <w:rPr>
          <w:color w:val="auto"/>
        </w:rPr>
        <w:t xml:space="preserve">-ქ. </w:t>
      </w:r>
      <w:proofErr w:type="spellStart"/>
      <w:r w:rsidR="00E22F8C" w:rsidRPr="00C850AF">
        <w:rPr>
          <w:color w:val="auto"/>
        </w:rPr>
        <w:lastRenderedPageBreak/>
        <w:t>თბილისი</w:t>
      </w:r>
      <w:proofErr w:type="spellEnd"/>
      <w:r w:rsidR="00E22F8C" w:rsidRPr="00C850AF">
        <w:rPr>
          <w:color w:val="auto"/>
        </w:rPr>
        <w:t xml:space="preserve">, </w:t>
      </w:r>
      <w:proofErr w:type="spellStart"/>
      <w:r w:rsidR="00E22F8C" w:rsidRPr="00C850AF">
        <w:rPr>
          <w:color w:val="auto"/>
        </w:rPr>
        <w:t>ხეხილსანერგე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მეურნეობის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საკადასტრო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აზომვითი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ნახაზის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და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ტოპოგრაფიული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რუკის</w:t>
      </w:r>
      <w:proofErr w:type="spellEnd"/>
      <w:r w:rsidR="00E22F8C" w:rsidRPr="00C850AF">
        <w:rPr>
          <w:color w:val="auto"/>
        </w:rPr>
        <w:t xml:space="preserve"> </w:t>
      </w:r>
      <w:proofErr w:type="spellStart"/>
      <w:r w:rsidR="00E22F8C" w:rsidRPr="00C850AF">
        <w:rPr>
          <w:color w:val="auto"/>
        </w:rPr>
        <w:t>შედგენა</w:t>
      </w:r>
      <w:proofErr w:type="spellEnd"/>
      <w:r w:rsidR="00E22F8C" w:rsidRPr="00C850AF">
        <w:rPr>
          <w:color w:val="auto"/>
        </w:rPr>
        <w:t xml:space="preserve">); </w:t>
      </w:r>
    </w:p>
    <w:p w:rsidR="00E22F8C" w:rsidRPr="00C850AF" w:rsidRDefault="00E22F8C" w:rsidP="00E22F8C">
      <w:pPr>
        <w:numPr>
          <w:ilvl w:val="0"/>
          <w:numId w:val="1"/>
        </w:numPr>
        <w:ind w:right="0" w:hanging="360"/>
        <w:rPr>
          <w:color w:val="auto"/>
        </w:rPr>
      </w:pPr>
      <w:proofErr w:type="spellStart"/>
      <w:r w:rsidRPr="00C850AF">
        <w:rPr>
          <w:color w:val="auto"/>
        </w:rPr>
        <w:t>განხორციელდა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შპს</w:t>
      </w:r>
      <w:proofErr w:type="spellEnd"/>
      <w:r w:rsidRPr="00C850AF">
        <w:rPr>
          <w:color w:val="auto"/>
        </w:rPr>
        <w:t xml:space="preserve"> „</w:t>
      </w:r>
      <w:proofErr w:type="spellStart"/>
      <w:r w:rsidRPr="00C850AF">
        <w:rPr>
          <w:color w:val="auto"/>
        </w:rPr>
        <w:t>დმანისის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ცენტრალური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საავადმყოფოს</w:t>
      </w:r>
      <w:proofErr w:type="spellEnd"/>
      <w:r w:rsidRPr="00C850AF">
        <w:rPr>
          <w:color w:val="auto"/>
        </w:rPr>
        <w:t xml:space="preserve">“ </w:t>
      </w:r>
      <w:proofErr w:type="spellStart"/>
      <w:r w:rsidRPr="00C850AF">
        <w:rPr>
          <w:color w:val="auto"/>
        </w:rPr>
        <w:t>ქონების</w:t>
      </w:r>
      <w:proofErr w:type="spellEnd"/>
      <w:r w:rsidRPr="00C850AF">
        <w:rPr>
          <w:color w:val="auto"/>
        </w:rPr>
        <w:t xml:space="preserve"> (</w:t>
      </w:r>
      <w:proofErr w:type="spellStart"/>
      <w:r w:rsidRPr="00C850AF">
        <w:rPr>
          <w:color w:val="auto"/>
        </w:rPr>
        <w:t>მოძრავი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უძრავი</w:t>
      </w:r>
      <w:proofErr w:type="spellEnd"/>
      <w:r w:rsidRPr="00C850AF">
        <w:rPr>
          <w:color w:val="auto"/>
        </w:rPr>
        <w:t xml:space="preserve">) </w:t>
      </w:r>
      <w:proofErr w:type="spellStart"/>
      <w:r w:rsidRPr="00C850AF">
        <w:rPr>
          <w:color w:val="auto"/>
        </w:rPr>
        <w:t>გამოსყიდვა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შპს</w:t>
      </w:r>
      <w:proofErr w:type="spellEnd"/>
      <w:r w:rsidRPr="00C850AF">
        <w:rPr>
          <w:color w:val="auto"/>
        </w:rPr>
        <w:t xml:space="preserve"> „</w:t>
      </w:r>
      <w:proofErr w:type="spellStart"/>
      <w:r w:rsidRPr="00C850AF">
        <w:rPr>
          <w:color w:val="auto"/>
        </w:rPr>
        <w:t>რეგიონული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ჯანდაცვის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ცენტრის</w:t>
      </w:r>
      <w:proofErr w:type="spellEnd"/>
      <w:r w:rsidRPr="00C850AF">
        <w:rPr>
          <w:color w:val="auto"/>
        </w:rPr>
        <w:t xml:space="preserve">“ </w:t>
      </w:r>
      <w:proofErr w:type="spellStart"/>
      <w:r w:rsidRPr="00C850AF">
        <w:rPr>
          <w:color w:val="auto"/>
        </w:rPr>
        <w:t>კაპიტალის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გაზრდა</w:t>
      </w:r>
      <w:proofErr w:type="spellEnd"/>
      <w:r w:rsidRPr="00C850AF">
        <w:rPr>
          <w:color w:val="auto"/>
        </w:rPr>
        <w:t xml:space="preserve">; </w:t>
      </w:r>
    </w:p>
    <w:p w:rsidR="004D6250" w:rsidRPr="00C850AF" w:rsidRDefault="004D6250" w:rsidP="00E22F8C">
      <w:pPr>
        <w:numPr>
          <w:ilvl w:val="0"/>
          <w:numId w:val="1"/>
        </w:numPr>
        <w:ind w:right="0" w:hanging="360"/>
        <w:rPr>
          <w:color w:val="auto"/>
        </w:rPr>
      </w:pPr>
      <w:r w:rsidRPr="00C850AF">
        <w:rPr>
          <w:color w:val="auto"/>
          <w:sz w:val="24"/>
          <w:lang w:val="ka-GE" w:bidi="en-US"/>
        </w:rPr>
        <w:t xml:space="preserve">განხორციელდა </w:t>
      </w:r>
      <w:proofErr w:type="spellStart"/>
      <w:r w:rsidRPr="00C850AF">
        <w:rPr>
          <w:color w:val="auto"/>
          <w:sz w:val="24"/>
          <w:lang w:bidi="en-US"/>
        </w:rPr>
        <w:t>შპს</w:t>
      </w:r>
      <w:proofErr w:type="spellEnd"/>
      <w:r w:rsidRPr="00C850AF">
        <w:rPr>
          <w:color w:val="auto"/>
          <w:sz w:val="24"/>
          <w:lang w:bidi="en-US"/>
        </w:rPr>
        <w:t xml:space="preserve"> „</w:t>
      </w:r>
      <w:proofErr w:type="spellStart"/>
      <w:r w:rsidRPr="00C850AF">
        <w:rPr>
          <w:color w:val="auto"/>
          <w:sz w:val="24"/>
          <w:lang w:bidi="en-US"/>
        </w:rPr>
        <w:t>რეგიონული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ჯანდაცვის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ცენტრის</w:t>
      </w:r>
      <w:proofErr w:type="spellEnd"/>
      <w:r w:rsidRPr="00C850AF">
        <w:rPr>
          <w:color w:val="auto"/>
          <w:sz w:val="24"/>
          <w:lang w:bidi="en-US"/>
        </w:rPr>
        <w:t xml:space="preserve">“ </w:t>
      </w:r>
      <w:proofErr w:type="spellStart"/>
      <w:r w:rsidRPr="00C850AF">
        <w:rPr>
          <w:color w:val="auto"/>
          <w:sz w:val="24"/>
          <w:lang w:bidi="en-US"/>
        </w:rPr>
        <w:t>მართვაში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არსებული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სამედიცინო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დაწესებულებების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ფუნქციონირებისათვის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საჭირო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სამედიცინო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აპარატურის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შესყიდვა</w:t>
      </w:r>
      <w:proofErr w:type="spellEnd"/>
      <w:r w:rsidRPr="00C850AF">
        <w:rPr>
          <w:color w:val="auto"/>
          <w:sz w:val="24"/>
          <w:lang w:val="ka-GE" w:bidi="en-US"/>
        </w:rPr>
        <w:t>;</w:t>
      </w:r>
    </w:p>
    <w:p w:rsidR="00124135" w:rsidRPr="00C850AF" w:rsidRDefault="00E22F8C" w:rsidP="00E22F8C">
      <w:pPr>
        <w:numPr>
          <w:ilvl w:val="0"/>
          <w:numId w:val="1"/>
        </w:numPr>
        <w:ind w:right="0" w:hanging="360"/>
        <w:rPr>
          <w:color w:val="auto"/>
        </w:rPr>
      </w:pPr>
      <w:proofErr w:type="spellStart"/>
      <w:r w:rsidRPr="00C850AF">
        <w:rPr>
          <w:color w:val="auto"/>
        </w:rPr>
        <w:t>დაფინანსდა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ზუგდიდის</w:t>
      </w:r>
      <w:proofErr w:type="spellEnd"/>
      <w:r w:rsidRPr="00C850AF">
        <w:rPr>
          <w:color w:val="auto"/>
        </w:rPr>
        <w:t xml:space="preserve">  </w:t>
      </w:r>
      <w:proofErr w:type="spellStart"/>
      <w:r w:rsidRPr="00C850AF">
        <w:rPr>
          <w:color w:val="auto"/>
        </w:rPr>
        <w:t>მუნიციპალიტეტის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სოფელ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რუხში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მრავალპროფილიანი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საუნივერსიტეტო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კლინიკის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სამშნებლო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სამუშაოები</w:t>
      </w:r>
      <w:proofErr w:type="spellEnd"/>
      <w:r w:rsidRPr="00C850AF">
        <w:rPr>
          <w:color w:val="auto"/>
        </w:rPr>
        <w:t xml:space="preserve"> (</w:t>
      </w:r>
      <w:proofErr w:type="spellStart"/>
      <w:r w:rsidRPr="00C850AF">
        <w:rPr>
          <w:color w:val="auto"/>
        </w:rPr>
        <w:t>ნაწილობრივ</w:t>
      </w:r>
      <w:proofErr w:type="spellEnd"/>
      <w:r w:rsidRPr="00C850AF">
        <w:rPr>
          <w:color w:val="auto"/>
        </w:rPr>
        <w:t xml:space="preserve">)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სარეზერვო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გარე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ელექტრომომარაგების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განაცხადის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საფასური</w:t>
      </w:r>
      <w:proofErr w:type="spellEnd"/>
      <w:r w:rsidRPr="00C850AF">
        <w:rPr>
          <w:color w:val="auto"/>
        </w:rPr>
        <w:t>;</w:t>
      </w:r>
    </w:p>
    <w:p w:rsidR="00E22F8C" w:rsidRPr="00C850AF" w:rsidRDefault="00124135" w:rsidP="00E22F8C">
      <w:pPr>
        <w:numPr>
          <w:ilvl w:val="0"/>
          <w:numId w:val="1"/>
        </w:numPr>
        <w:ind w:right="0" w:hanging="360"/>
        <w:rPr>
          <w:color w:val="auto"/>
        </w:rPr>
      </w:pPr>
      <w:r w:rsidRPr="00C850AF">
        <w:rPr>
          <w:color w:val="auto"/>
          <w:sz w:val="24"/>
          <w:lang w:val="ka-GE" w:bidi="en-US"/>
        </w:rPr>
        <w:t xml:space="preserve">განხორციელდა </w:t>
      </w:r>
      <w:proofErr w:type="spellStart"/>
      <w:r w:rsidRPr="00C850AF">
        <w:rPr>
          <w:color w:val="auto"/>
          <w:sz w:val="24"/>
          <w:lang w:bidi="en-US"/>
        </w:rPr>
        <w:t>საქართველოს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ზოგიერთი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მუნიციპალიტეტის</w:t>
      </w:r>
      <w:proofErr w:type="spellEnd"/>
      <w:r w:rsidRPr="00C850AF">
        <w:rPr>
          <w:color w:val="auto"/>
          <w:sz w:val="24"/>
          <w:lang w:bidi="en-US"/>
        </w:rPr>
        <w:t xml:space="preserve"> (</w:t>
      </w:r>
      <w:proofErr w:type="spellStart"/>
      <w:r w:rsidRPr="00C850AF">
        <w:rPr>
          <w:color w:val="auto"/>
          <w:sz w:val="24"/>
          <w:lang w:bidi="en-US"/>
        </w:rPr>
        <w:t>სენაკი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ხაშური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წყალტუბო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ზუგდიდი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თეთრიწყარო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ჩოხატაური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ხონი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თერჯოლა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ახალციხე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წალენჯიხა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დუშეთი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მესტია</w:t>
      </w:r>
      <w:proofErr w:type="spellEnd"/>
      <w:r w:rsidRPr="00C850AF">
        <w:rPr>
          <w:color w:val="auto"/>
          <w:sz w:val="24"/>
          <w:lang w:bidi="en-US"/>
        </w:rPr>
        <w:t xml:space="preserve">) </w:t>
      </w:r>
      <w:proofErr w:type="spellStart"/>
      <w:r w:rsidRPr="00C850AF">
        <w:rPr>
          <w:color w:val="auto"/>
          <w:sz w:val="24"/>
          <w:lang w:bidi="en-US"/>
        </w:rPr>
        <w:t>სამედიცინო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დაწესებულებებისა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სოფლის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ამბულატორიებისათვის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სხვადასხვა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სამედიცინო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აპარატურის</w:t>
      </w:r>
      <w:proofErr w:type="spellEnd"/>
      <w:r w:rsidRPr="00C850AF">
        <w:rPr>
          <w:color w:val="auto"/>
          <w:sz w:val="24"/>
          <w:lang w:bidi="en-US"/>
        </w:rPr>
        <w:t>/</w:t>
      </w:r>
      <w:proofErr w:type="spellStart"/>
      <w:r w:rsidRPr="00C850AF">
        <w:rPr>
          <w:color w:val="auto"/>
          <w:sz w:val="24"/>
          <w:lang w:bidi="en-US"/>
        </w:rPr>
        <w:t>მოწყობილობის</w:t>
      </w:r>
      <w:proofErr w:type="spellEnd"/>
      <w:r w:rsidRPr="00C850AF">
        <w:rPr>
          <w:color w:val="auto"/>
          <w:sz w:val="24"/>
          <w:lang w:bidi="en-US"/>
        </w:rPr>
        <w:t xml:space="preserve">, </w:t>
      </w:r>
      <w:proofErr w:type="spellStart"/>
      <w:r w:rsidRPr="00C850AF">
        <w:rPr>
          <w:color w:val="auto"/>
          <w:sz w:val="24"/>
          <w:lang w:bidi="en-US"/>
        </w:rPr>
        <w:t>საოფისე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ავეჯისა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საოჯახო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ტექნიკის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შესყიდვა</w:t>
      </w:r>
      <w:proofErr w:type="spellEnd"/>
      <w:r w:rsidRPr="00C850AF">
        <w:rPr>
          <w:color w:val="auto"/>
          <w:sz w:val="24"/>
          <w:lang w:val="ka-GE" w:bidi="en-US"/>
        </w:rPr>
        <w:t>;</w:t>
      </w:r>
      <w:r w:rsidR="00E22F8C" w:rsidRPr="00C850AF">
        <w:rPr>
          <w:color w:val="auto"/>
        </w:rPr>
        <w:t xml:space="preserve">  </w:t>
      </w:r>
    </w:p>
    <w:p w:rsidR="00B12D61" w:rsidRPr="00C850AF" w:rsidRDefault="00E22F8C" w:rsidP="00E22F8C">
      <w:pPr>
        <w:numPr>
          <w:ilvl w:val="0"/>
          <w:numId w:val="1"/>
        </w:numPr>
        <w:spacing w:after="0"/>
        <w:ind w:right="0" w:hanging="360"/>
        <w:rPr>
          <w:color w:val="auto"/>
        </w:rPr>
      </w:pPr>
      <w:proofErr w:type="spellStart"/>
      <w:proofErr w:type="gramStart"/>
      <w:r w:rsidRPr="00C850AF">
        <w:rPr>
          <w:color w:val="auto"/>
        </w:rPr>
        <w:t>სს</w:t>
      </w:r>
      <w:proofErr w:type="spellEnd"/>
      <w:proofErr w:type="gramEnd"/>
      <w:r w:rsidRPr="00C850AF">
        <w:rPr>
          <w:color w:val="auto"/>
        </w:rPr>
        <w:t xml:space="preserve"> „</w:t>
      </w:r>
      <w:proofErr w:type="spellStart"/>
      <w:r w:rsidRPr="00C850AF">
        <w:rPr>
          <w:color w:val="auto"/>
        </w:rPr>
        <w:t>ინფექციური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პათოლოგიის</w:t>
      </w:r>
      <w:proofErr w:type="spellEnd"/>
      <w:r w:rsidRPr="00C850AF">
        <w:rPr>
          <w:color w:val="auto"/>
        </w:rPr>
        <w:t xml:space="preserve">, </w:t>
      </w:r>
      <w:proofErr w:type="spellStart"/>
      <w:r w:rsidRPr="00C850AF">
        <w:rPr>
          <w:color w:val="auto"/>
        </w:rPr>
        <w:t>შიდსისა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კლინიკური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იმუნოლოგიის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სამეცნიერო-პრაქტიკული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ცენტრის</w:t>
      </w:r>
      <w:proofErr w:type="spellEnd"/>
      <w:r w:rsidRPr="00C850AF">
        <w:rPr>
          <w:color w:val="auto"/>
        </w:rPr>
        <w:t xml:space="preserve">“ </w:t>
      </w:r>
      <w:proofErr w:type="spellStart"/>
      <w:r w:rsidRPr="00C850AF">
        <w:rPr>
          <w:color w:val="auto"/>
        </w:rPr>
        <w:t>ფუნქციონირების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უწყვეტობის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უზრუნველსაყოფად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მოხდა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საიჯარო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გადასახადის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გადახდა</w:t>
      </w:r>
      <w:proofErr w:type="spellEnd"/>
      <w:r w:rsidRPr="00C850AF">
        <w:rPr>
          <w:color w:val="auto"/>
        </w:rPr>
        <w:t>.</w:t>
      </w:r>
    </w:p>
    <w:p w:rsidR="00E22F8C" w:rsidRPr="00C850AF" w:rsidRDefault="00B12D61" w:rsidP="00E22F8C">
      <w:pPr>
        <w:numPr>
          <w:ilvl w:val="0"/>
          <w:numId w:val="1"/>
        </w:numPr>
        <w:spacing w:after="0"/>
        <w:ind w:right="0" w:hanging="360"/>
        <w:rPr>
          <w:color w:val="auto"/>
        </w:rPr>
      </w:pPr>
      <w:proofErr w:type="spellStart"/>
      <w:r w:rsidRPr="00C850AF">
        <w:rPr>
          <w:color w:val="auto"/>
          <w:sz w:val="24"/>
          <w:lang w:bidi="en-US"/>
        </w:rPr>
        <w:t>ფუნქციონირებისათვის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საჭირო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სამედიცინო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აპარატურის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შესყიდვის</w:t>
      </w:r>
      <w:proofErr w:type="spellEnd"/>
      <w:r w:rsidRPr="00C850AF">
        <w:rPr>
          <w:color w:val="auto"/>
          <w:sz w:val="24"/>
          <w:lang w:val="ka-GE" w:bidi="en-US"/>
        </w:rPr>
        <w:t xml:space="preserve"> მიზნით დაფინანსდა </w:t>
      </w:r>
      <w:proofErr w:type="spellStart"/>
      <w:r w:rsidRPr="00C850AF">
        <w:rPr>
          <w:color w:val="auto"/>
        </w:rPr>
        <w:t>სს</w:t>
      </w:r>
      <w:proofErr w:type="spellEnd"/>
      <w:r w:rsidRPr="00C850AF">
        <w:rPr>
          <w:color w:val="auto"/>
        </w:rPr>
        <w:t xml:space="preserve"> „</w:t>
      </w:r>
      <w:proofErr w:type="spellStart"/>
      <w:r w:rsidRPr="00C850AF">
        <w:rPr>
          <w:color w:val="auto"/>
        </w:rPr>
        <w:t>ინფექციური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პათოლოგიის</w:t>
      </w:r>
      <w:proofErr w:type="spellEnd"/>
      <w:r w:rsidRPr="00C850AF">
        <w:rPr>
          <w:color w:val="auto"/>
        </w:rPr>
        <w:t xml:space="preserve">, </w:t>
      </w:r>
      <w:proofErr w:type="spellStart"/>
      <w:r w:rsidRPr="00C850AF">
        <w:rPr>
          <w:color w:val="auto"/>
        </w:rPr>
        <w:t>შიდსისა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და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კლინიკური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იმუნოლოგიის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სამეცნიერო-პრაქტიკული</w:t>
      </w:r>
      <w:proofErr w:type="spellEnd"/>
      <w:r w:rsidRPr="00C850AF">
        <w:rPr>
          <w:color w:val="auto"/>
        </w:rPr>
        <w:t xml:space="preserve"> </w:t>
      </w:r>
      <w:proofErr w:type="spellStart"/>
      <w:r w:rsidRPr="00C850AF">
        <w:rPr>
          <w:color w:val="auto"/>
        </w:rPr>
        <w:t>ცენტრი</w:t>
      </w:r>
      <w:proofErr w:type="spellEnd"/>
      <w:r w:rsidRPr="00C850AF">
        <w:rPr>
          <w:color w:val="auto"/>
        </w:rPr>
        <w:t>“</w:t>
      </w:r>
      <w:r w:rsidRPr="00C850AF">
        <w:rPr>
          <w:color w:val="auto"/>
          <w:lang w:val="ka-GE"/>
        </w:rPr>
        <w:t>;</w:t>
      </w:r>
    </w:p>
    <w:p w:rsidR="00B12D61" w:rsidRPr="00C850AF" w:rsidRDefault="004D6250" w:rsidP="00E22F8C">
      <w:pPr>
        <w:numPr>
          <w:ilvl w:val="0"/>
          <w:numId w:val="1"/>
        </w:numPr>
        <w:spacing w:after="0"/>
        <w:ind w:right="0" w:hanging="360"/>
        <w:rPr>
          <w:color w:val="auto"/>
        </w:rPr>
      </w:pPr>
      <w:r w:rsidRPr="00C850AF">
        <w:rPr>
          <w:color w:val="auto"/>
          <w:sz w:val="24"/>
          <w:lang w:val="ka-GE" w:bidi="en-US"/>
        </w:rPr>
        <w:t xml:space="preserve">განხორციელდა </w:t>
      </w:r>
      <w:proofErr w:type="spellStart"/>
      <w:r w:rsidRPr="00C850AF">
        <w:rPr>
          <w:color w:val="auto"/>
          <w:sz w:val="24"/>
          <w:lang w:bidi="en-US"/>
        </w:rPr>
        <w:t>სამინისტროს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ძირითადი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სერვერული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ცენტრის</w:t>
      </w:r>
      <w:proofErr w:type="spellEnd"/>
      <w:r w:rsidRPr="00C850AF">
        <w:rPr>
          <w:color w:val="auto"/>
          <w:sz w:val="24"/>
          <w:lang w:bidi="en-US"/>
        </w:rPr>
        <w:t xml:space="preserve"> („</w:t>
      </w:r>
      <w:proofErr w:type="spellStart"/>
      <w:r w:rsidRPr="00C850AF">
        <w:rPr>
          <w:color w:val="auto"/>
          <w:sz w:val="24"/>
          <w:lang w:bidi="en-US"/>
        </w:rPr>
        <w:t>დატა-ცენტრის</w:t>
      </w:r>
      <w:proofErr w:type="spellEnd"/>
      <w:r w:rsidRPr="00C850AF">
        <w:rPr>
          <w:color w:val="auto"/>
          <w:sz w:val="24"/>
          <w:lang w:bidi="en-US"/>
        </w:rPr>
        <w:t xml:space="preserve">“) </w:t>
      </w:r>
      <w:proofErr w:type="spellStart"/>
      <w:r w:rsidRPr="00C850AF">
        <w:rPr>
          <w:color w:val="auto"/>
          <w:sz w:val="24"/>
          <w:lang w:bidi="en-US"/>
        </w:rPr>
        <w:t>ინფრასტრუქტურის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განახლების</w:t>
      </w:r>
      <w:proofErr w:type="spellEnd"/>
      <w:r w:rsidRPr="00C850AF">
        <w:rPr>
          <w:color w:val="auto"/>
          <w:sz w:val="24"/>
          <w:lang w:bidi="en-US"/>
        </w:rPr>
        <w:t>/</w:t>
      </w:r>
      <w:proofErr w:type="spellStart"/>
      <w:r w:rsidRPr="00C850AF">
        <w:rPr>
          <w:color w:val="auto"/>
          <w:sz w:val="24"/>
          <w:lang w:bidi="en-US"/>
        </w:rPr>
        <w:t>მოდერნიზაციისა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სარეზერვო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სერვერული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ცენტრის</w:t>
      </w:r>
      <w:proofErr w:type="spellEnd"/>
      <w:r w:rsidRPr="00C850AF">
        <w:rPr>
          <w:color w:val="auto"/>
          <w:sz w:val="24"/>
          <w:lang w:bidi="en-US"/>
        </w:rPr>
        <w:t xml:space="preserve"> („</w:t>
      </w:r>
      <w:proofErr w:type="spellStart"/>
      <w:r w:rsidRPr="00C850AF">
        <w:rPr>
          <w:color w:val="auto"/>
          <w:sz w:val="24"/>
          <w:lang w:bidi="en-US"/>
        </w:rPr>
        <w:t>დატა-ცენტრის</w:t>
      </w:r>
      <w:proofErr w:type="spellEnd"/>
      <w:r w:rsidRPr="00C850AF">
        <w:rPr>
          <w:color w:val="auto"/>
          <w:sz w:val="24"/>
          <w:lang w:bidi="en-US"/>
        </w:rPr>
        <w:t xml:space="preserve">“) </w:t>
      </w:r>
      <w:proofErr w:type="spellStart"/>
      <w:r w:rsidRPr="00C850AF">
        <w:rPr>
          <w:color w:val="auto"/>
          <w:sz w:val="24"/>
          <w:lang w:bidi="en-US"/>
        </w:rPr>
        <w:t>მოწყობის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შესყიდვა</w:t>
      </w:r>
      <w:proofErr w:type="spellEnd"/>
      <w:r w:rsidRPr="00C850AF">
        <w:rPr>
          <w:color w:val="auto"/>
          <w:sz w:val="24"/>
          <w:lang w:bidi="en-US"/>
        </w:rPr>
        <w:t>;</w:t>
      </w:r>
    </w:p>
    <w:p w:rsidR="004D6250" w:rsidRPr="00C850AF" w:rsidRDefault="004D6250" w:rsidP="00E22F8C">
      <w:pPr>
        <w:numPr>
          <w:ilvl w:val="0"/>
          <w:numId w:val="1"/>
        </w:numPr>
        <w:spacing w:after="0"/>
        <w:ind w:right="0" w:hanging="360"/>
        <w:rPr>
          <w:color w:val="auto"/>
        </w:rPr>
      </w:pPr>
      <w:r w:rsidRPr="00C850AF">
        <w:rPr>
          <w:color w:val="auto"/>
          <w:sz w:val="24"/>
          <w:lang w:val="ka-GE" w:bidi="en-US"/>
        </w:rPr>
        <w:t xml:space="preserve">განხორციელდა </w:t>
      </w:r>
      <w:proofErr w:type="spellStart"/>
      <w:r w:rsidRPr="00C850AF">
        <w:rPr>
          <w:color w:val="auto"/>
          <w:sz w:val="24"/>
          <w:lang w:bidi="en-US"/>
        </w:rPr>
        <w:t>NordDRG-ის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გამოყენების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უფლების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ლიცენზიისა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NordDRG</w:t>
      </w:r>
      <w:proofErr w:type="spellEnd"/>
      <w:r w:rsidRPr="00C850AF">
        <w:rPr>
          <w:color w:val="auto"/>
          <w:sz w:val="24"/>
          <w:lang w:bidi="en-US"/>
        </w:rPr>
        <w:t xml:space="preserve"> Grouper </w:t>
      </w:r>
      <w:proofErr w:type="spellStart"/>
      <w:r w:rsidRPr="00C850AF">
        <w:rPr>
          <w:color w:val="auto"/>
          <w:sz w:val="24"/>
          <w:lang w:bidi="en-US"/>
        </w:rPr>
        <w:t>პროგრამული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უზრუნველყოფის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შესყიდვა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დამატებული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ღირებულების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გადასახადი</w:t>
      </w:r>
      <w:proofErr w:type="spellEnd"/>
      <w:r w:rsidRPr="00C850AF">
        <w:rPr>
          <w:color w:val="auto"/>
          <w:sz w:val="24"/>
          <w:lang w:val="ka-GE" w:bidi="en-US"/>
        </w:rPr>
        <w:t>ს გადახდა;</w:t>
      </w:r>
    </w:p>
    <w:p w:rsidR="004D6250" w:rsidRPr="00C850AF" w:rsidRDefault="000509F6" w:rsidP="00E22F8C">
      <w:pPr>
        <w:numPr>
          <w:ilvl w:val="0"/>
          <w:numId w:val="1"/>
        </w:numPr>
        <w:spacing w:after="0"/>
        <w:ind w:right="0" w:hanging="360"/>
        <w:rPr>
          <w:color w:val="auto"/>
        </w:rPr>
      </w:pPr>
      <w:r w:rsidRPr="00C850AF">
        <w:rPr>
          <w:color w:val="auto"/>
          <w:lang w:val="ka-GE"/>
        </w:rPr>
        <w:t xml:space="preserve">დაფინანსდა </w:t>
      </w:r>
      <w:proofErr w:type="spellStart"/>
      <w:r w:rsidRPr="00C850AF">
        <w:rPr>
          <w:color w:val="auto"/>
          <w:sz w:val="24"/>
          <w:lang w:bidi="en-US"/>
        </w:rPr>
        <w:t>შპს</w:t>
      </w:r>
      <w:proofErr w:type="spellEnd"/>
      <w:r w:rsidRPr="00C850AF">
        <w:rPr>
          <w:color w:val="auto"/>
          <w:sz w:val="24"/>
          <w:lang w:bidi="en-US"/>
        </w:rPr>
        <w:t xml:space="preserve"> „</w:t>
      </w:r>
      <w:proofErr w:type="spellStart"/>
      <w:r w:rsidRPr="00C850AF">
        <w:rPr>
          <w:color w:val="auto"/>
          <w:sz w:val="24"/>
          <w:lang w:bidi="en-US"/>
        </w:rPr>
        <w:t>აბასთუმნის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ტუბსაწინააღმდეგო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საავადმყოფო</w:t>
      </w:r>
      <w:proofErr w:type="spellEnd"/>
      <w:r w:rsidRPr="00C850AF">
        <w:rPr>
          <w:color w:val="auto"/>
          <w:sz w:val="24"/>
          <w:lang w:bidi="en-US"/>
        </w:rPr>
        <w:t xml:space="preserve">“ </w:t>
      </w:r>
      <w:proofErr w:type="spellStart"/>
      <w:r w:rsidRPr="00C850AF">
        <w:rPr>
          <w:color w:val="auto"/>
          <w:sz w:val="24"/>
          <w:lang w:bidi="en-US"/>
        </w:rPr>
        <w:t>გათბობის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ფუნქციონირებისათვის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საჭირო</w:t>
      </w:r>
      <w:proofErr w:type="spellEnd"/>
      <w:r w:rsidRPr="00C850AF">
        <w:rPr>
          <w:color w:val="auto"/>
          <w:sz w:val="24"/>
          <w:lang w:bidi="en-US"/>
        </w:rPr>
        <w:t xml:space="preserve"> </w:t>
      </w:r>
      <w:proofErr w:type="spellStart"/>
      <w:r w:rsidRPr="00C850AF">
        <w:rPr>
          <w:color w:val="auto"/>
          <w:sz w:val="24"/>
          <w:lang w:bidi="en-US"/>
        </w:rPr>
        <w:t>ხარჯები</w:t>
      </w:r>
      <w:proofErr w:type="spellEnd"/>
      <w:r w:rsidRPr="00C850AF">
        <w:rPr>
          <w:color w:val="auto"/>
          <w:sz w:val="24"/>
          <w:lang w:val="ka-GE" w:bidi="en-US"/>
        </w:rPr>
        <w:t>სთვის.</w:t>
      </w:r>
    </w:p>
    <w:p w:rsidR="000509F6" w:rsidRPr="00C850AF" w:rsidRDefault="000509F6" w:rsidP="000509F6">
      <w:pPr>
        <w:spacing w:after="0"/>
        <w:ind w:left="362" w:firstLine="0"/>
        <w:rPr>
          <w:b/>
          <w:color w:val="auto"/>
          <w:sz w:val="24"/>
          <w:szCs w:val="24"/>
          <w:lang w:val="ka-GE"/>
        </w:rPr>
      </w:pPr>
      <w:r w:rsidRPr="00C850AF">
        <w:rPr>
          <w:b/>
          <w:color w:val="auto"/>
          <w:sz w:val="24"/>
          <w:szCs w:val="24"/>
          <w:lang w:val="ka-GE"/>
        </w:rPr>
        <w:t>დაგეგმილი და მიღწეული საბოლოო შედეგის შეფასების ინდიკატორი:</w:t>
      </w:r>
    </w:p>
    <w:p w:rsidR="000509F6" w:rsidRPr="00C850AF" w:rsidRDefault="000509F6" w:rsidP="000509F6">
      <w:pPr>
        <w:spacing w:after="0"/>
        <w:ind w:left="362" w:firstLine="0"/>
        <w:rPr>
          <w:b/>
          <w:color w:val="auto"/>
          <w:sz w:val="24"/>
          <w:szCs w:val="24"/>
          <w:lang w:val="ka-GE"/>
        </w:rPr>
      </w:pPr>
    </w:p>
    <w:p w:rsidR="007E120B" w:rsidRDefault="000509F6" w:rsidP="000509F6">
      <w:pPr>
        <w:ind w:left="362" w:firstLine="0"/>
        <w:rPr>
          <w:b/>
          <w:color w:val="auto"/>
          <w:sz w:val="24"/>
          <w:szCs w:val="24"/>
          <w:lang w:val="ka-GE"/>
        </w:rPr>
      </w:pPr>
      <w:r w:rsidRPr="00C850AF">
        <w:rPr>
          <w:b/>
          <w:color w:val="auto"/>
          <w:sz w:val="24"/>
          <w:szCs w:val="24"/>
          <w:lang w:val="ka-GE"/>
        </w:rPr>
        <w:t xml:space="preserve">დაგეგმილი საბაზისო მაჩვენებელი - </w:t>
      </w:r>
    </w:p>
    <w:p w:rsidR="00C850AF" w:rsidRDefault="00C850AF" w:rsidP="000509F6">
      <w:pPr>
        <w:ind w:left="362" w:firstLine="0"/>
        <w:rPr>
          <w:b/>
          <w:color w:val="auto"/>
          <w:sz w:val="24"/>
          <w:szCs w:val="24"/>
          <w:lang w:val="ka-GE"/>
        </w:rPr>
      </w:pPr>
    </w:p>
    <w:p w:rsidR="00C850AF" w:rsidRDefault="00C850AF" w:rsidP="000509F6">
      <w:pPr>
        <w:ind w:left="362" w:firstLine="0"/>
        <w:rPr>
          <w:b/>
          <w:color w:val="auto"/>
          <w:sz w:val="24"/>
          <w:szCs w:val="24"/>
          <w:lang w:val="ka-GE"/>
        </w:rPr>
      </w:pPr>
    </w:p>
    <w:p w:rsidR="00C850AF" w:rsidRDefault="00C850AF" w:rsidP="000509F6">
      <w:pPr>
        <w:ind w:left="362" w:firstLine="0"/>
        <w:rPr>
          <w:b/>
          <w:color w:val="auto"/>
          <w:sz w:val="24"/>
          <w:szCs w:val="24"/>
          <w:lang w:val="ka-GE"/>
        </w:rPr>
      </w:pPr>
    </w:p>
    <w:p w:rsidR="00C850AF" w:rsidRDefault="00C850AF" w:rsidP="000509F6">
      <w:pPr>
        <w:ind w:left="362" w:firstLine="0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დაგეგმილი </w:t>
      </w:r>
      <w:r w:rsidRPr="00EC312F">
        <w:rPr>
          <w:b/>
          <w:sz w:val="24"/>
          <w:szCs w:val="24"/>
          <w:lang w:val="ka-GE"/>
        </w:rPr>
        <w:t>მიზნობრივი მაჩვენებელი</w:t>
      </w:r>
    </w:p>
    <w:p w:rsidR="00C850AF" w:rsidRDefault="00C850AF" w:rsidP="000509F6">
      <w:pPr>
        <w:ind w:left="362" w:firstLine="0"/>
        <w:rPr>
          <w:b/>
          <w:sz w:val="24"/>
          <w:szCs w:val="24"/>
          <w:lang w:val="ka-GE"/>
        </w:rPr>
      </w:pPr>
    </w:p>
    <w:p w:rsidR="00C850AF" w:rsidRDefault="00C850AF" w:rsidP="000509F6">
      <w:pPr>
        <w:ind w:left="362" w:firstLine="0"/>
        <w:rPr>
          <w:b/>
          <w:sz w:val="24"/>
          <w:szCs w:val="24"/>
          <w:lang w:val="ka-GE"/>
        </w:rPr>
      </w:pPr>
    </w:p>
    <w:p w:rsidR="00C850AF" w:rsidRDefault="00C850AF" w:rsidP="000509F6">
      <w:pPr>
        <w:ind w:left="362" w:firstLine="0"/>
        <w:rPr>
          <w:b/>
          <w:sz w:val="24"/>
          <w:szCs w:val="24"/>
          <w:lang w:val="ka-GE"/>
        </w:rPr>
      </w:pPr>
    </w:p>
    <w:p w:rsidR="00C850AF" w:rsidRPr="00013078" w:rsidRDefault="00C850AF" w:rsidP="00C850AF">
      <w:pPr>
        <w:spacing w:after="0"/>
        <w:rPr>
          <w:b/>
          <w:sz w:val="24"/>
          <w:szCs w:val="24"/>
          <w:lang w:val="ka-GE"/>
        </w:rPr>
      </w:pPr>
      <w:proofErr w:type="spellStart"/>
      <w:proofErr w:type="gramStart"/>
      <w:r w:rsidRPr="00013078">
        <w:rPr>
          <w:b/>
          <w:sz w:val="24"/>
          <w:szCs w:val="24"/>
        </w:rPr>
        <w:t>მიღწეული</w:t>
      </w:r>
      <w:proofErr w:type="spellEnd"/>
      <w:proofErr w:type="gramEnd"/>
      <w:r w:rsidRPr="00013078">
        <w:rPr>
          <w:b/>
          <w:sz w:val="24"/>
          <w:szCs w:val="24"/>
        </w:rPr>
        <w:t xml:space="preserve"> </w:t>
      </w:r>
      <w:proofErr w:type="spellStart"/>
      <w:r w:rsidRPr="00013078">
        <w:rPr>
          <w:b/>
          <w:sz w:val="24"/>
          <w:szCs w:val="24"/>
        </w:rPr>
        <w:t>საბოლოო</w:t>
      </w:r>
      <w:proofErr w:type="spellEnd"/>
      <w:r w:rsidRPr="00013078">
        <w:rPr>
          <w:b/>
          <w:sz w:val="24"/>
          <w:szCs w:val="24"/>
        </w:rPr>
        <w:t xml:space="preserve"> </w:t>
      </w:r>
      <w:proofErr w:type="spellStart"/>
      <w:r w:rsidRPr="00013078">
        <w:rPr>
          <w:b/>
          <w:sz w:val="24"/>
          <w:szCs w:val="24"/>
        </w:rPr>
        <w:t>შედეგის</w:t>
      </w:r>
      <w:proofErr w:type="spellEnd"/>
      <w:r w:rsidRPr="00013078">
        <w:rPr>
          <w:b/>
          <w:sz w:val="24"/>
          <w:szCs w:val="24"/>
        </w:rPr>
        <w:t xml:space="preserve"> </w:t>
      </w:r>
      <w:proofErr w:type="spellStart"/>
      <w:r w:rsidRPr="00013078">
        <w:rPr>
          <w:b/>
          <w:sz w:val="24"/>
          <w:szCs w:val="24"/>
        </w:rPr>
        <w:t>შეფასების</w:t>
      </w:r>
      <w:proofErr w:type="spellEnd"/>
      <w:r w:rsidRPr="00013078">
        <w:rPr>
          <w:b/>
          <w:sz w:val="24"/>
          <w:szCs w:val="24"/>
        </w:rPr>
        <w:t xml:space="preserve"> </w:t>
      </w:r>
      <w:proofErr w:type="spellStart"/>
      <w:r w:rsidRPr="00013078">
        <w:rPr>
          <w:b/>
          <w:sz w:val="24"/>
          <w:szCs w:val="24"/>
        </w:rPr>
        <w:t>ინდიკატორი</w:t>
      </w:r>
      <w:proofErr w:type="spellEnd"/>
      <w:r w:rsidRPr="00013078">
        <w:rPr>
          <w:b/>
          <w:sz w:val="24"/>
          <w:szCs w:val="24"/>
          <w:lang w:val="ka-GE"/>
        </w:rPr>
        <w:t>:</w:t>
      </w:r>
    </w:p>
    <w:p w:rsidR="00C850AF" w:rsidRPr="00C850AF" w:rsidRDefault="00C850AF" w:rsidP="000509F6">
      <w:pPr>
        <w:ind w:left="362" w:firstLine="0"/>
        <w:rPr>
          <w:color w:val="auto"/>
        </w:rPr>
      </w:pPr>
      <w:bookmarkStart w:id="0" w:name="_GoBack"/>
      <w:bookmarkEnd w:id="0"/>
    </w:p>
    <w:sectPr w:rsidR="00C850AF" w:rsidRPr="00C850AF" w:rsidSect="00B12D6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0957"/>
    <w:multiLevelType w:val="hybridMultilevel"/>
    <w:tmpl w:val="00EA89CE"/>
    <w:lvl w:ilvl="0" w:tplc="4B4E67D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C69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E91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631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AA2D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FC09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A254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CF39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C12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9A15E5D"/>
    <w:multiLevelType w:val="hybridMultilevel"/>
    <w:tmpl w:val="A7DC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8C"/>
    <w:rsid w:val="000509F6"/>
    <w:rsid w:val="00124135"/>
    <w:rsid w:val="004D6250"/>
    <w:rsid w:val="007E120B"/>
    <w:rsid w:val="00B12D61"/>
    <w:rsid w:val="00B160D3"/>
    <w:rsid w:val="00B40E8D"/>
    <w:rsid w:val="00C850AF"/>
    <w:rsid w:val="00E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8C"/>
    <w:pPr>
      <w:spacing w:after="24" w:line="247" w:lineRule="auto"/>
      <w:ind w:left="370" w:right="3" w:hanging="37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B12D61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B12D6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8C"/>
    <w:pPr>
      <w:spacing w:after="24" w:line="247" w:lineRule="auto"/>
      <w:ind w:left="370" w:right="3" w:hanging="37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B12D61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B12D6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Zhordania</dc:creator>
  <cp:lastModifiedBy>Irma Abramishvili</cp:lastModifiedBy>
  <cp:revision>4</cp:revision>
  <dcterms:created xsi:type="dcterms:W3CDTF">2019-01-18T14:18:00Z</dcterms:created>
  <dcterms:modified xsi:type="dcterms:W3CDTF">2019-02-08T12:53:00Z</dcterms:modified>
</cp:coreProperties>
</file>