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FE" w:rsidRPr="00237DEC" w:rsidRDefault="009B4BFE" w:rsidP="009B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16"/>
          <w:szCs w:val="16"/>
          <w:shd w:val="clear" w:color="auto" w:fill="FFFF00"/>
        </w:rPr>
      </w:pPr>
    </w:p>
    <w:p w:rsidR="009B4BFE" w:rsidRPr="00237DEC" w:rsidRDefault="009B4BFE" w:rsidP="009B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16"/>
          <w:szCs w:val="16"/>
          <w:shd w:val="clear" w:color="auto" w:fill="FFFF00"/>
        </w:rPr>
      </w:pPr>
    </w:p>
    <w:p w:rsidR="009B4BFE" w:rsidRPr="00237DEC" w:rsidRDefault="009B4BFE" w:rsidP="009B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ind w:firstLine="284"/>
        <w:jc w:val="right"/>
        <w:rPr>
          <w:rFonts w:ascii="Sylfaen" w:eastAsia="Times New Roman" w:hAnsi="Sylfaen" w:cs="Sylfaen"/>
          <w:bCs/>
          <w:i/>
          <w:iCs/>
          <w:sz w:val="16"/>
          <w:szCs w:val="16"/>
        </w:rPr>
      </w:pPr>
      <w:r w:rsidRPr="00237DEC">
        <w:rPr>
          <w:rFonts w:ascii="Sylfaen" w:eastAsia="Times New Roman" w:hAnsi="Sylfaen" w:cs="Sylfaen"/>
          <w:bCs/>
          <w:i/>
          <w:iCs/>
          <w:sz w:val="16"/>
          <w:szCs w:val="16"/>
        </w:rPr>
        <w:t>დანართი</w:t>
      </w:r>
      <w:r w:rsidRPr="00237DEC">
        <w:rPr>
          <w:rFonts w:ascii="Sylfaen" w:hAnsi="Sylfaen" w:cs="Sylfaen"/>
          <w:bCs/>
          <w:i/>
          <w:iCs/>
          <w:sz w:val="16"/>
          <w:szCs w:val="16"/>
        </w:rPr>
        <w:t xml:space="preserve"> </w:t>
      </w:r>
      <w:r w:rsidRPr="00237DEC">
        <w:rPr>
          <w:rFonts w:ascii="Sylfaen" w:eastAsia="Times New Roman" w:hAnsi="Sylfaen" w:cs="Sylfaen"/>
          <w:bCs/>
          <w:i/>
          <w:iCs/>
          <w:sz w:val="16"/>
          <w:szCs w:val="16"/>
        </w:rPr>
        <w:t>№4</w:t>
      </w:r>
    </w:p>
    <w:p w:rsidR="009B4BFE" w:rsidRPr="00237DEC" w:rsidRDefault="009B4BFE" w:rsidP="009B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120" w:line="240" w:lineRule="auto"/>
        <w:ind w:firstLine="283"/>
        <w:jc w:val="center"/>
        <w:rPr>
          <w:rFonts w:ascii="Sylfaen" w:eastAsia="Times New Roman" w:hAnsi="Sylfaen" w:cs="Sylfaen"/>
          <w:bCs/>
          <w:sz w:val="16"/>
          <w:szCs w:val="16"/>
        </w:rPr>
      </w:pPr>
      <w:r w:rsidRPr="00237DEC">
        <w:rPr>
          <w:rFonts w:ascii="Sylfaen" w:eastAsia="Times New Roman" w:hAnsi="Sylfaen" w:cs="Sylfaen"/>
          <w:bCs/>
          <w:sz w:val="16"/>
          <w:szCs w:val="16"/>
        </w:rPr>
        <w:t>ინფორმაცია კაპიტალური პროექტების შესრულების შესახებ</w:t>
      </w:r>
    </w:p>
    <w:p w:rsidR="009B4BFE" w:rsidRPr="00237DEC" w:rsidRDefault="009B4BFE" w:rsidP="009B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120" w:line="240" w:lineRule="auto"/>
        <w:ind w:firstLine="283"/>
        <w:jc w:val="center"/>
        <w:rPr>
          <w:rFonts w:ascii="Sylfaen" w:eastAsia="Times New Roman" w:hAnsi="Sylfaen" w:cs="Sylfaen"/>
          <w:bCs/>
          <w:sz w:val="16"/>
          <w:szCs w:val="16"/>
        </w:rPr>
      </w:pPr>
    </w:p>
    <w:p w:rsidR="009B4BFE" w:rsidRPr="00237DEC" w:rsidRDefault="009B4BFE" w:rsidP="009B4BFE">
      <w:pPr>
        <w:tabs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sz w:val="16"/>
          <w:szCs w:val="16"/>
        </w:rPr>
      </w:pPr>
      <w:r w:rsidRPr="00237DEC">
        <w:rPr>
          <w:rFonts w:ascii="Sylfaen" w:eastAsia="Times New Roman" w:hAnsi="Sylfaen" w:cs="Sylfaen"/>
          <w:sz w:val="16"/>
          <w:szCs w:val="16"/>
        </w:rPr>
        <w:t xml:space="preserve">                ათას ლარებში</w:t>
      </w:r>
    </w:p>
    <w:tbl>
      <w:tblPr>
        <w:tblW w:w="106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985"/>
        <w:gridCol w:w="1165"/>
        <w:gridCol w:w="1170"/>
        <w:gridCol w:w="1084"/>
        <w:gridCol w:w="986"/>
        <w:gridCol w:w="900"/>
        <w:gridCol w:w="90"/>
        <w:gridCol w:w="1080"/>
        <w:gridCol w:w="1440"/>
      </w:tblGrid>
      <w:tr w:rsidR="009B4BFE" w:rsidRPr="00237DEC" w:rsidTr="00CE788F">
        <w:trPr>
          <w:trHeight w:val="23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პროგრა  მული კოდი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დასახელება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სახელმწიფო ბიუჯეტიდან</w:t>
            </w:r>
          </w:p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პროექტის მთლიანი დაფინანსება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საანგარიშო პერიოდის წინა წლის ჩათვლით გაწეული საკასო ხარჯი</w:t>
            </w: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br/>
              <w:t>(საანგარიშო პერიოდის გარდა)</w:t>
            </w:r>
            <w:bookmarkStart w:id="0" w:name="_GoBack"/>
            <w:bookmarkEnd w:id="0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საანგარიშო პერიოდში სახელმწიფო ბიუჯეტის დაზუსტებული გეგმით გათვალისწი ნებული თანხა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საანგარიშო პერიოდის საკასო შესრულება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შემდგომი წლების პროგნოზი</w:t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საკუთარი სახსრებიდან პროექტზე მთლიანად მიმართული თანხები, საანგარიშო პერიოდის ჩათვლით</w:t>
            </w:r>
          </w:p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(ასეთის არსებობის შემთხვევაში)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საკუთარი სახსრებიდან პროექტზე მისამართი  თანხები, პროექტის დასრულების ბოლომდე</w:t>
            </w:r>
          </w:p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(ასეთის არსებობის შემთხვევაში)</w:t>
            </w: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№...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 xml:space="preserve">   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№...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№...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r w:rsidRPr="00237DE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№...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B4BFE" w:rsidRPr="00237DEC" w:rsidTr="00CE788F">
        <w:trPr>
          <w:trHeight w:val="4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სულ კაპიტალური ბიუჯეტი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9B4BFE" w:rsidRPr="00237DEC" w:rsidRDefault="009B4BFE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</w:tr>
    </w:tbl>
    <w:p w:rsidR="009B4BFE" w:rsidRDefault="009B4BFE" w:rsidP="009B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16"/>
          <w:szCs w:val="16"/>
          <w:shd w:val="clear" w:color="auto" w:fill="FFFF00"/>
        </w:rPr>
      </w:pPr>
    </w:p>
    <w:p w:rsidR="009B4BFE" w:rsidRDefault="009B4BFE" w:rsidP="009B4BFE">
      <w:pPr>
        <w:rPr>
          <w:rFonts w:ascii="Sylfaen" w:hAnsi="Sylfaen" w:cs="Sylfaen"/>
          <w:b/>
          <w:sz w:val="18"/>
          <w:szCs w:val="18"/>
        </w:rPr>
      </w:pPr>
    </w:p>
    <w:p w:rsidR="009B4BFE" w:rsidRPr="00B013DD" w:rsidRDefault="009B4BFE" w:rsidP="009B4BFE">
      <w:pPr>
        <w:jc w:val="both"/>
        <w:rPr>
          <w:rFonts w:ascii="Sylfaen" w:hAnsi="Sylfaen"/>
          <w:b/>
          <w:i/>
          <w:sz w:val="18"/>
          <w:szCs w:val="18"/>
          <w:lang w:val="ka-GE"/>
        </w:rPr>
      </w:pPr>
      <w:proofErr w:type="gramStart"/>
      <w:r w:rsidRPr="009B4BFE">
        <w:rPr>
          <w:rFonts w:ascii="Sylfaen" w:hAnsi="Sylfaen" w:cs="Sylfaen"/>
          <w:b/>
          <w:i/>
          <w:sz w:val="18"/>
          <w:szCs w:val="18"/>
        </w:rPr>
        <w:t>სსიპ</w:t>
      </w:r>
      <w:proofErr w:type="gramEnd"/>
      <w:r w:rsidRPr="009B4BFE">
        <w:rPr>
          <w:b/>
          <w:i/>
          <w:sz w:val="18"/>
          <w:szCs w:val="18"/>
        </w:rPr>
        <w:t xml:space="preserve"> </w:t>
      </w:r>
      <w:r w:rsidR="00205595">
        <w:rPr>
          <w:rFonts w:ascii="Sylfaen" w:hAnsi="Sylfaen" w:cs="Sylfaen"/>
          <w:b/>
          <w:i/>
          <w:sz w:val="18"/>
          <w:szCs w:val="18"/>
        </w:rPr>
        <w:t>ს</w:t>
      </w:r>
      <w:r w:rsidR="00205595">
        <w:rPr>
          <w:rFonts w:ascii="Sylfaen" w:hAnsi="Sylfaen" w:cs="Sylfaen"/>
          <w:b/>
          <w:i/>
          <w:sz w:val="18"/>
          <w:szCs w:val="18"/>
          <w:lang w:val="ka-GE"/>
        </w:rPr>
        <w:t>აგანგებო სიტუაციების კოორდინაციისა და გადაუდებელი დახმარების ცენტრს</w:t>
      </w:r>
      <w:r w:rsidR="00B013DD">
        <w:rPr>
          <w:b/>
          <w:i/>
          <w:sz w:val="18"/>
          <w:szCs w:val="18"/>
        </w:rPr>
        <w:t>, 20</w:t>
      </w:r>
      <w:r w:rsidR="00987203">
        <w:rPr>
          <w:rFonts w:ascii="Sylfaen" w:hAnsi="Sylfaen"/>
          <w:b/>
          <w:i/>
          <w:sz w:val="18"/>
          <w:szCs w:val="18"/>
          <w:lang w:val="ka-GE"/>
        </w:rPr>
        <w:t>19</w:t>
      </w:r>
      <w:r w:rsidRPr="009B4BFE">
        <w:rPr>
          <w:b/>
          <w:i/>
          <w:sz w:val="18"/>
          <w:szCs w:val="18"/>
        </w:rPr>
        <w:t xml:space="preserve"> </w:t>
      </w:r>
      <w:r w:rsidRPr="009B4BFE">
        <w:rPr>
          <w:rFonts w:ascii="Sylfaen" w:hAnsi="Sylfaen" w:cs="Sylfaen"/>
          <w:b/>
          <w:i/>
          <w:sz w:val="18"/>
          <w:szCs w:val="18"/>
        </w:rPr>
        <w:t>წლის</w:t>
      </w:r>
      <w:r w:rsidRPr="009B4BFE">
        <w:rPr>
          <w:b/>
          <w:i/>
          <w:sz w:val="18"/>
          <w:szCs w:val="18"/>
        </w:rPr>
        <w:t xml:space="preserve"> </w:t>
      </w:r>
      <w:r w:rsidRPr="009B4BFE">
        <w:rPr>
          <w:rFonts w:ascii="Sylfaen" w:hAnsi="Sylfaen" w:cs="Sylfaen"/>
          <w:b/>
          <w:i/>
          <w:sz w:val="18"/>
          <w:szCs w:val="18"/>
        </w:rPr>
        <w:t>მანძილზე</w:t>
      </w:r>
      <w:r w:rsidRPr="009B4BFE">
        <w:rPr>
          <w:b/>
          <w:i/>
          <w:sz w:val="18"/>
          <w:szCs w:val="18"/>
        </w:rPr>
        <w:t xml:space="preserve"> </w:t>
      </w:r>
      <w:r w:rsidRPr="009B4BFE">
        <w:rPr>
          <w:rFonts w:ascii="Sylfaen" w:hAnsi="Sylfaen" w:cs="Sylfaen"/>
          <w:b/>
          <w:i/>
          <w:sz w:val="18"/>
          <w:szCs w:val="18"/>
        </w:rPr>
        <w:t>კაპიტალური</w:t>
      </w:r>
      <w:r w:rsidRPr="009B4BFE">
        <w:rPr>
          <w:b/>
          <w:i/>
          <w:sz w:val="18"/>
          <w:szCs w:val="18"/>
        </w:rPr>
        <w:t xml:space="preserve"> </w:t>
      </w:r>
      <w:r w:rsidRPr="009B4BFE">
        <w:rPr>
          <w:rFonts w:ascii="Sylfaen" w:hAnsi="Sylfaen" w:cs="Sylfaen"/>
          <w:b/>
          <w:i/>
          <w:sz w:val="18"/>
          <w:szCs w:val="18"/>
        </w:rPr>
        <w:t>პროექტები</w:t>
      </w:r>
      <w:r w:rsidRPr="009B4BFE">
        <w:rPr>
          <w:b/>
          <w:i/>
          <w:sz w:val="18"/>
          <w:szCs w:val="18"/>
        </w:rPr>
        <w:t xml:space="preserve"> </w:t>
      </w:r>
      <w:r w:rsidRPr="009B4BFE">
        <w:rPr>
          <w:rFonts w:ascii="Sylfaen" w:hAnsi="Sylfaen" w:cs="Sylfaen"/>
          <w:b/>
          <w:i/>
          <w:sz w:val="18"/>
          <w:szCs w:val="18"/>
        </w:rPr>
        <w:t>არ</w:t>
      </w:r>
      <w:r w:rsidRPr="009B4BFE">
        <w:rPr>
          <w:b/>
          <w:i/>
          <w:sz w:val="18"/>
          <w:szCs w:val="18"/>
        </w:rPr>
        <w:t xml:space="preserve"> </w:t>
      </w:r>
      <w:r w:rsidRPr="009B4BFE">
        <w:rPr>
          <w:rFonts w:ascii="Sylfaen" w:hAnsi="Sylfaen" w:cs="Sylfaen"/>
          <w:b/>
          <w:i/>
          <w:sz w:val="18"/>
          <w:szCs w:val="18"/>
        </w:rPr>
        <w:t>განუხორციელებია</w:t>
      </w:r>
      <w:r>
        <w:rPr>
          <w:rFonts w:ascii="Sylfaen" w:hAnsi="Sylfaen" w:cs="Sylfaen"/>
          <w:b/>
          <w:i/>
          <w:sz w:val="18"/>
          <w:szCs w:val="18"/>
          <w:lang w:val="ka-GE"/>
        </w:rPr>
        <w:t>.</w:t>
      </w:r>
    </w:p>
    <w:sectPr w:rsidR="009B4BFE" w:rsidRPr="00B01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FE"/>
    <w:rsid w:val="00205595"/>
    <w:rsid w:val="004B655B"/>
    <w:rsid w:val="00987203"/>
    <w:rsid w:val="009B4BFE"/>
    <w:rsid w:val="00B0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25FE"/>
  <w15:chartTrackingRefBased/>
  <w15:docId w15:val="{D27FD447-1EA7-433E-81A7-00893DF8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B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Tiko Davlianidze</dc:creator>
  <cp:keywords/>
  <dc:description/>
  <cp:lastModifiedBy>Tamar Arevadze</cp:lastModifiedBy>
  <cp:revision>4</cp:revision>
  <dcterms:created xsi:type="dcterms:W3CDTF">2017-02-07T13:06:00Z</dcterms:created>
  <dcterms:modified xsi:type="dcterms:W3CDTF">2020-02-20T14:10:00Z</dcterms:modified>
</cp:coreProperties>
</file>