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38" w:rsidRPr="00694038" w:rsidRDefault="00694038" w:rsidP="006940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694038"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ოკუპირებული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დევნილთა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ჯანმრთელობისა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სოციალური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დაცვის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სამინისტროს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ეკონომიკური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დეპარტამენტის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უფროსს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პირველადი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სტრუქტურული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ერთეულის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ხელმძღვანელს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ბატონ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ბექა</w:t>
      </w:r>
      <w:proofErr w:type="spellEnd"/>
      <w:r w:rsidRPr="006940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ჯაყელს</w:t>
      </w:r>
      <w:proofErr w:type="spellEnd"/>
    </w:p>
    <w:p w:rsidR="00694038" w:rsidRPr="00694038" w:rsidRDefault="00694038" w:rsidP="0069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</w:pPr>
    </w:p>
    <w:p w:rsidR="00694038" w:rsidRDefault="00694038" w:rsidP="00694038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 w:rsidRPr="00694038">
        <w:rPr>
          <w:rFonts w:ascii="Sylfaen" w:eastAsia="Times New Roman" w:hAnsi="Sylfaen" w:cs="Sylfaen"/>
          <w:sz w:val="20"/>
          <w:szCs w:val="20"/>
        </w:rPr>
        <w:t> </w:t>
      </w:r>
    </w:p>
    <w:p w:rsidR="00694038" w:rsidRDefault="00694038" w:rsidP="00694038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:rsidR="00694038" w:rsidRDefault="00694038" w:rsidP="00694038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:rsidR="00694038" w:rsidRPr="00694038" w:rsidRDefault="00694038" w:rsidP="006940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proofErr w:type="gramStart"/>
      <w:r w:rsidRPr="00694038">
        <w:rPr>
          <w:rFonts w:ascii="Sylfaen" w:eastAsia="Times New Roman" w:hAnsi="Sylfaen" w:cs="Sylfaen"/>
          <w:sz w:val="20"/>
          <w:szCs w:val="20"/>
        </w:rPr>
        <w:t>ბატონო</w:t>
      </w:r>
      <w:proofErr w:type="spellEnd"/>
      <w:proofErr w:type="gram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ბექა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, </w:t>
      </w:r>
    </w:p>
    <w:p w:rsidR="00694038" w:rsidRPr="00694038" w:rsidRDefault="00694038" w:rsidP="006940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94038">
        <w:rPr>
          <w:rFonts w:ascii="Sylfaen" w:eastAsia="Times New Roman" w:hAnsi="Sylfaen" w:cs="Sylfaen"/>
          <w:sz w:val="20"/>
          <w:szCs w:val="20"/>
        </w:rPr>
        <w:t>მოგახსენებთ</w:t>
      </w:r>
      <w:proofErr w:type="spellEnd"/>
      <w:proofErr w:type="gram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რომ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სსიპ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ლ.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საყვარელიძის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სახელობის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დაავადებათა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კონტროლისა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საზოგადოებრივი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ჯანმრთელობის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ეროვნული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ცენტრის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მიერ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 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ხორციელდება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“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ყველა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ფორმის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ტუბერკულოზის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ხარისხიან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დიაგნოსტიკასა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მკურნალობაზე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უნივერსალური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ხელმისაწვდომობის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პროგრამა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>“  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სახელმწიფო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პროგრამის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> (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პროგრამული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კოდი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27 03 02 06 03</w:t>
      </w:r>
      <w:r>
        <w:rPr>
          <w:rFonts w:ascii="Sylfaen" w:eastAsia="Times New Roman" w:hAnsi="Sylfaen" w:cs="Sylfaen"/>
          <w:sz w:val="20"/>
          <w:szCs w:val="20"/>
        </w:rPr>
        <w:t xml:space="preserve">)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ფარგლებ</w:t>
      </w:r>
      <w:r w:rsidRPr="00694038">
        <w:rPr>
          <w:rFonts w:ascii="Sylfaen" w:eastAsia="Times New Roman" w:hAnsi="Sylfaen" w:cs="Sylfaen"/>
          <w:sz w:val="20"/>
          <w:szCs w:val="20"/>
        </w:rPr>
        <w:t>ში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r w:rsidRPr="00694038">
        <w:rPr>
          <w:rFonts w:ascii="Sylfaen" w:eastAsia="Times New Roman" w:hAnsi="Sylfaen" w:cs="Sylfaen"/>
          <w:sz w:val="20"/>
          <w:szCs w:val="20"/>
        </w:rPr>
        <w:t xml:space="preserve">1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2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რიგის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მედიკამენტის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შესყ</w:t>
      </w:r>
      <w:proofErr w:type="spellEnd"/>
      <w:r>
        <w:rPr>
          <w:rFonts w:ascii="Sylfaen" w:eastAsia="Times New Roman" w:hAnsi="Sylfaen" w:cs="Sylfaen"/>
          <w:sz w:val="20"/>
          <w:szCs w:val="20"/>
          <w:lang w:val="ka-GE"/>
        </w:rPr>
        <w:t xml:space="preserve">იდვა, რისთვისაც მიმდინარე კვარტლის რესურსი არ არის საკმარისი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საჭიროა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განხორციელდეს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კვარტლებს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შორის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დამტკიცებულ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გეგმაში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ცვლილება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დანართის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შესაბამისად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>.</w:t>
      </w:r>
    </w:p>
    <w:p w:rsidR="00694038" w:rsidRPr="00694038" w:rsidRDefault="00694038" w:rsidP="006940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94038">
        <w:rPr>
          <w:rFonts w:ascii="Sylfaen" w:eastAsia="Times New Roman" w:hAnsi="Sylfaen" w:cs="Sylfaen"/>
          <w:sz w:val="20"/>
          <w:szCs w:val="20"/>
        </w:rPr>
        <w:t>თქვენი</w:t>
      </w:r>
      <w:proofErr w:type="spellEnd"/>
      <w:proofErr w:type="gram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თანხმობის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შემთხ</w:t>
      </w:r>
      <w:bookmarkStart w:id="0" w:name="_GoBack"/>
      <w:bookmarkEnd w:id="0"/>
      <w:r w:rsidRPr="00694038">
        <w:rPr>
          <w:rFonts w:ascii="Sylfaen" w:eastAsia="Times New Roman" w:hAnsi="Sylfaen" w:cs="Sylfaen"/>
          <w:sz w:val="20"/>
          <w:szCs w:val="20"/>
        </w:rPr>
        <w:t>ვევაში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გთხოვთ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გვიშუამდგომლოთ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ფინანსთა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სამინისტროსთან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დაგვრთოთ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ნება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„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საბიუჯეტო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კოდექსის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“ 31-ე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მუხლის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მე-2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ნაწილის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საფუძველზე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განხორციელდეს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დამტკიცებულ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გეგმაში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ცვლილება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დანართის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694038">
        <w:rPr>
          <w:rFonts w:ascii="Sylfaen" w:eastAsia="Times New Roman" w:hAnsi="Sylfaen" w:cs="Sylfaen"/>
          <w:sz w:val="20"/>
          <w:szCs w:val="20"/>
        </w:rPr>
        <w:t>შესაბამისად</w:t>
      </w:r>
      <w:proofErr w:type="spellEnd"/>
      <w:r w:rsidRPr="00694038">
        <w:rPr>
          <w:rFonts w:ascii="Sylfaen" w:eastAsia="Times New Roman" w:hAnsi="Sylfaen" w:cs="Sylfaen"/>
          <w:sz w:val="20"/>
          <w:szCs w:val="20"/>
        </w:rPr>
        <w:t>.</w:t>
      </w:r>
    </w:p>
    <w:p w:rsidR="00172D02" w:rsidRDefault="00172D02"/>
    <w:sectPr w:rsidR="00172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36"/>
    <w:rsid w:val="00172D02"/>
    <w:rsid w:val="00694038"/>
    <w:rsid w:val="0082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B3A34-EFC8-4568-9056-D4285F32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2</cp:revision>
  <dcterms:created xsi:type="dcterms:W3CDTF">2020-09-18T09:25:00Z</dcterms:created>
  <dcterms:modified xsi:type="dcterms:W3CDTF">2020-09-18T09:29:00Z</dcterms:modified>
</cp:coreProperties>
</file>