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E" w:rsidRPr="00EC14B0" w:rsidRDefault="00F81E74" w:rsidP="005C5C4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საქართველოს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ოკუპირებული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ტერიტორიებიდან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დევნილთა</w:t>
      </w:r>
      <w:proofErr w:type="spellEnd"/>
      <w:r w:rsidRPr="00EC14B0">
        <w:rPr>
          <w:rFonts w:ascii="Sylfaen" w:eastAsia="Sylfaen" w:hAnsi="Sylfaen"/>
          <w:color w:val="auto"/>
        </w:rPr>
        <w:t>,</w:t>
      </w:r>
      <w:r w:rsidR="006D5085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შრომის</w:t>
      </w:r>
      <w:proofErr w:type="spellEnd"/>
      <w:r w:rsidR="00D17D1E" w:rsidRPr="00EC14B0">
        <w:rPr>
          <w:rFonts w:ascii="Sylfaen" w:eastAsia="Sylfaen" w:hAnsi="Sylfaen"/>
          <w:color w:val="auto"/>
        </w:rPr>
        <w:t xml:space="preserve">, </w:t>
      </w:r>
      <w:proofErr w:type="spellStart"/>
      <w:r w:rsidR="00D17D1E" w:rsidRPr="00EC14B0">
        <w:rPr>
          <w:rFonts w:ascii="Sylfaen" w:eastAsia="Sylfaen" w:hAnsi="Sylfaen"/>
          <w:color w:val="auto"/>
        </w:rPr>
        <w:t>ჯანმრთელობისა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და</w:t>
      </w:r>
      <w:proofErr w:type="spellEnd"/>
      <w:r w:rsidR="00D17D1E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სოციალური</w:t>
      </w:r>
      <w:proofErr w:type="spellEnd"/>
      <w:r w:rsidR="00D17D1E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დაცვის</w:t>
      </w:r>
      <w:proofErr w:type="spellEnd"/>
      <w:r w:rsidR="00D17D1E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მინისტრს</w:t>
      </w:r>
      <w:proofErr w:type="spellEnd"/>
      <w:r w:rsidR="006D5085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ქალბატონ</w:t>
      </w:r>
      <w:proofErr w:type="spellEnd"/>
      <w:r w:rsidR="00D17D1E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ეკატერინე</w:t>
      </w:r>
      <w:proofErr w:type="spellEnd"/>
      <w:r w:rsidR="00D17D1E"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="00D17D1E" w:rsidRPr="00EC14B0">
        <w:rPr>
          <w:rFonts w:ascii="Sylfaen" w:eastAsia="Sylfaen" w:hAnsi="Sylfaen"/>
          <w:color w:val="auto"/>
        </w:rPr>
        <w:t>ტიკარაძეს</w:t>
      </w:r>
      <w:proofErr w:type="spellEnd"/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right"/>
        <w:rPr>
          <w:rFonts w:ascii="Sylfaen" w:eastAsia="Sylfaen" w:hAnsi="Sylfaen"/>
          <w:color w:val="auto"/>
        </w:rPr>
      </w:pP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right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მინისტრის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მოადგილის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გიორგი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წოწკოლაურის</w:t>
      </w:r>
      <w:proofErr w:type="spellEnd"/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მოხსენებითი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ბარათი</w:t>
      </w:r>
      <w:proofErr w:type="spellEnd"/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9344A2" w:rsidRDefault="009344A2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D17D1E" w:rsidRPr="00EC14B0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ქალბატონო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ეკატერინე</w:t>
      </w:r>
      <w:proofErr w:type="spellEnd"/>
      <w:r w:rsidRPr="00EC14B0">
        <w:rPr>
          <w:rFonts w:ascii="Sylfaen" w:eastAsia="Sylfaen" w:hAnsi="Sylfaen"/>
          <w:color w:val="auto"/>
        </w:rPr>
        <w:t>,</w:t>
      </w:r>
    </w:p>
    <w:p w:rsidR="007F638F" w:rsidRDefault="00D17D1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Times New Roman"/>
          <w:color w:val="000000" w:themeColor="text1"/>
          <w:lang w:eastAsia="ka-GE"/>
        </w:rPr>
      </w:pP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განვიხილეთ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პოლიტიკის დეპარტამენტის მიმდინარე წლის 6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ოქტომბრის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N01-10414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წერილით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გადმოგზავნილი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სსიპ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– ლ.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საყვარელიძის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სახელობის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დაავადებათა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კონტროლისა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საზოგადოებრივი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ჯანმრთელობის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ეროვნული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ცენტრის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2020</w:t>
      </w:r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წლის</w:t>
      </w:r>
      <w:proofErr w:type="spellEnd"/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416670" w:rsidRPr="007F638F">
        <w:rPr>
          <w:rFonts w:ascii="Sylfaen" w:eastAsia="Times New Roman" w:hAnsi="Sylfaen" w:cs="Times New Roman"/>
          <w:color w:val="000000" w:themeColor="text1"/>
          <w:lang w:eastAsia="ka-GE"/>
        </w:rPr>
        <w:t>2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9</w:t>
      </w:r>
      <w:r w:rsidR="00416670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სექტემბრის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Pr="007F638F">
        <w:rPr>
          <w:rFonts w:ascii="Sylfaen" w:eastAsia="Times New Roman" w:hAnsi="Sylfaen" w:cs="Times New Roman"/>
          <w:color w:val="000000" w:themeColor="text1"/>
          <w:lang w:eastAsia="ka-GE"/>
        </w:rPr>
        <w:t>N06/4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095</w:t>
      </w:r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>წერილი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, </w:t>
      </w:r>
      <w:proofErr w:type="spellStart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>რომლითაც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>ითხოვენ</w:t>
      </w:r>
      <w:proofErr w:type="spellEnd"/>
      <w:r w:rsidR="00416670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7F638F" w:rsidRPr="00994F29">
        <w:rPr>
          <w:rFonts w:ascii="Sylfaen" w:hAnsi="Sylfaen"/>
          <w:lang w:val="ka-GE"/>
        </w:rPr>
        <w:t xml:space="preserve">„2020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</w:t>
      </w:r>
      <w:r w:rsidR="009344A2">
        <w:rPr>
          <w:rFonts w:ascii="Sylfaen" w:hAnsi="Sylfaen"/>
          <w:lang w:val="ka-GE"/>
        </w:rPr>
        <w:t>დადგენილების შესაბამისად,</w:t>
      </w:r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„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ახალი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კორონავირუსული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>დაავადების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COVID 19-ის </w:t>
      </w:r>
      <w:proofErr w:type="spellStart"/>
      <w:r w:rsidR="007F638F">
        <w:rPr>
          <w:rFonts w:ascii="Sylfaen" w:eastAsia="Times New Roman" w:hAnsi="Sylfaen" w:cs="Times New Roman"/>
          <w:color w:val="000000" w:themeColor="text1"/>
          <w:lang w:eastAsia="ka-GE"/>
        </w:rPr>
        <w:t>მართვის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>“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სახელმწიფო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პროგრამის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ფარგლებში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დამხმარე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ამოცანების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შესრულების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მიზნით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,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ცენტრის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მიერ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შრომითი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ხელშეკრულებით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დასაქმებული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პირების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რაოდენობის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ზრდას</w:t>
      </w:r>
      <w:proofErr w:type="spellEnd"/>
      <w:r w:rsidR="007F638F">
        <w:rPr>
          <w:rFonts w:ascii="Sylfaen" w:eastAsia="Times New Roman" w:hAnsi="Sylfaen" w:cs="Times New Roman"/>
          <w:color w:val="000000" w:themeColor="text1"/>
          <w:lang w:val="ka-GE" w:eastAsia="ka-GE"/>
        </w:rPr>
        <w:t>.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bookmarkStart w:id="0" w:name="_GoBack"/>
      <w:bookmarkEnd w:id="0"/>
      <w:r w:rsidR="008F71B1">
        <w:rPr>
          <w:rFonts w:ascii="Sylfaen" w:eastAsia="Times New Roman" w:hAnsi="Sylfaen" w:cs="Times New Roman"/>
          <w:color w:val="000000" w:themeColor="text1"/>
          <w:lang w:val="en-US" w:eastAsia="ka-GE"/>
        </w:rPr>
        <w:t xml:space="preserve">COVID </w:t>
      </w:r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-</w:t>
      </w:r>
      <w:r w:rsidR="008F71B1">
        <w:rPr>
          <w:rFonts w:ascii="Sylfaen" w:eastAsia="Times New Roman" w:hAnsi="Sylfaen" w:cs="Times New Roman"/>
          <w:color w:val="000000" w:themeColor="text1"/>
          <w:lang w:val="en-US" w:eastAsia="ka-GE"/>
        </w:rPr>
        <w:t xml:space="preserve"> </w:t>
      </w:r>
      <w:proofErr w:type="gram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19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პანდემიასთან</w:t>
      </w:r>
      <w:proofErr w:type="spellEnd"/>
      <w:proofErr w:type="gram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დაკავშირებით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აეროპორტებში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ინტენსიურად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მიმდინარეობს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მგზავრების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ტესტირება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საზღვრის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კვეთისას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.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ბოლო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პერიოდში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ძალიან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გაიზარდა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დატვირთვა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განსაკუთრებით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მოიმატა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რეისებმა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ღამის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საათებში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 xml:space="preserve">.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შესაბამისად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სერვისის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შეუფერხებელი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მიწოდებისათვის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აუცილებელი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გახდა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პერსონალის</w:t>
      </w:r>
      <w:proofErr w:type="spellEnd"/>
      <w:r w:rsidR="00E747D4">
        <w:rPr>
          <w:rFonts w:ascii="Sylfaen" w:eastAsia="Times New Roman" w:hAnsi="Sylfaen" w:cs="Times New Roman"/>
          <w:color w:val="000000" w:themeColor="text1"/>
          <w:lang w:val="ka-GE" w:eastAsia="ka-GE"/>
        </w:rPr>
        <w:t xml:space="preserve"> </w:t>
      </w:r>
      <w:proofErr w:type="spellStart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დამატება</w:t>
      </w:r>
      <w:proofErr w:type="spellEnd"/>
      <w:r w:rsidR="007F638F" w:rsidRPr="007F638F">
        <w:rPr>
          <w:rFonts w:ascii="Sylfaen" w:eastAsia="Times New Roman" w:hAnsi="Sylfaen" w:cs="Times New Roman"/>
          <w:color w:val="000000" w:themeColor="text1"/>
          <w:lang w:eastAsia="ka-GE"/>
        </w:rPr>
        <w:t>.</w:t>
      </w:r>
    </w:p>
    <w:p w:rsidR="003E75B4" w:rsidRPr="00EC14B0" w:rsidRDefault="003E75B4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ზემოაღნიშნულის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გათვალისწინებით</w:t>
      </w:r>
      <w:proofErr w:type="spellEnd"/>
      <w:r w:rsidRPr="00EC14B0">
        <w:rPr>
          <w:rFonts w:ascii="Sylfaen" w:eastAsia="Sylfaen" w:hAnsi="Sylfaen"/>
          <w:color w:val="auto"/>
        </w:rPr>
        <w:t xml:space="preserve">, </w:t>
      </w:r>
      <w:proofErr w:type="spellStart"/>
      <w:r w:rsidRPr="00EC14B0">
        <w:rPr>
          <w:rFonts w:ascii="Sylfaen" w:eastAsia="Sylfaen" w:hAnsi="Sylfaen"/>
          <w:color w:val="auto"/>
        </w:rPr>
        <w:t>წარმოგიდგენთ</w:t>
      </w:r>
      <w:proofErr w:type="spellEnd"/>
      <w:r w:rsidRPr="00EC14B0">
        <w:rPr>
          <w:rFonts w:ascii="Sylfaen" w:eastAsia="Sylfaen" w:hAnsi="Sylfaen"/>
          <w:color w:val="auto"/>
        </w:rPr>
        <w:t xml:space="preserve"> „</w:t>
      </w:r>
      <w:proofErr w:type="spellStart"/>
      <w:r w:rsidRPr="00EC14B0">
        <w:rPr>
          <w:rFonts w:ascii="Sylfaen" w:eastAsia="Sylfaen" w:hAnsi="Sylfaen"/>
          <w:color w:val="auto"/>
        </w:rPr>
        <w:t>საქართველოს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ოკუპირებული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ტერიტორიებიდან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დევნილთა</w:t>
      </w:r>
      <w:proofErr w:type="spellEnd"/>
      <w:r w:rsidRPr="00EC14B0">
        <w:rPr>
          <w:rFonts w:ascii="Sylfaen" w:eastAsia="Sylfaen" w:hAnsi="Sylfaen"/>
          <w:color w:val="auto"/>
        </w:rPr>
        <w:t xml:space="preserve">, </w:t>
      </w:r>
      <w:proofErr w:type="spellStart"/>
      <w:r w:rsidRPr="00EC14B0">
        <w:rPr>
          <w:rFonts w:ascii="Sylfaen" w:eastAsia="Sylfaen" w:hAnsi="Sylfaen"/>
          <w:color w:val="auto"/>
        </w:rPr>
        <w:t>შრომის</w:t>
      </w:r>
      <w:proofErr w:type="spellEnd"/>
      <w:r w:rsidRPr="00EC14B0">
        <w:rPr>
          <w:rFonts w:ascii="Sylfaen" w:eastAsia="Sylfaen" w:hAnsi="Sylfaen"/>
          <w:color w:val="auto"/>
        </w:rPr>
        <w:t xml:space="preserve">, </w:t>
      </w:r>
      <w:proofErr w:type="spellStart"/>
      <w:r w:rsidRPr="00EC14B0">
        <w:rPr>
          <w:rFonts w:ascii="Sylfaen" w:eastAsia="Sylfaen" w:hAnsi="Sylfaen"/>
          <w:color w:val="auto"/>
        </w:rPr>
        <w:t>ჯანმრთელობისა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სოციალური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დაცვის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სამინისტროს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სახელმწიფო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კონტროლს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დაქვემდებარებულ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სსიპ</w:t>
      </w:r>
      <w:proofErr w:type="spellEnd"/>
      <w:r w:rsidRPr="00EC14B0">
        <w:rPr>
          <w:rFonts w:ascii="Sylfaen" w:eastAsia="Sylfaen" w:hAnsi="Sylfaen"/>
          <w:color w:val="auto"/>
        </w:rPr>
        <w:t xml:space="preserve"> - ლ. </w:t>
      </w:r>
      <w:proofErr w:type="spellStart"/>
      <w:r w:rsidRPr="00EC14B0">
        <w:rPr>
          <w:rFonts w:ascii="Sylfaen" w:eastAsia="Sylfaen" w:hAnsi="Sylfaen"/>
          <w:color w:val="auto"/>
        </w:rPr>
        <w:t>საყვარელიძის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სახელობის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დაავადებათა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კონტროლისა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საზოგადოებრივი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ჯანმრთელობის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ეროვნულ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ცენტრში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შრომითი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ხელშეკრულებით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დასაქმებულ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პირთა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რიცხოვნობის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განსაზღვრის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თაობაზე</w:t>
      </w:r>
      <w:proofErr w:type="spellEnd"/>
      <w:r w:rsidRPr="00EC14B0">
        <w:rPr>
          <w:rFonts w:ascii="Sylfaen" w:eastAsia="Sylfaen" w:hAnsi="Sylfaen"/>
          <w:color w:val="auto"/>
        </w:rPr>
        <w:t xml:space="preserve">“ </w:t>
      </w:r>
      <w:r w:rsidR="008F71B1">
        <w:rPr>
          <w:rFonts w:ascii="Sylfaen" w:eastAsia="Sylfaen" w:hAnsi="Sylfaen"/>
          <w:color w:val="auto"/>
          <w:lang w:val="ka-GE"/>
        </w:rPr>
        <w:t xml:space="preserve">საქართველოს მთავრობის 2020 წლის 17 იანვრის N98 განკარგულებაში ცვლილების შეტანის შესახებ“ </w:t>
      </w:r>
      <w:proofErr w:type="spellStart"/>
      <w:r w:rsidRPr="00EC14B0">
        <w:rPr>
          <w:rFonts w:ascii="Sylfaen" w:eastAsia="Sylfaen" w:hAnsi="Sylfaen"/>
          <w:color w:val="auto"/>
        </w:rPr>
        <w:t>საქართველოს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მთავრობის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განკარგულების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პროექტს</w:t>
      </w:r>
      <w:proofErr w:type="spellEnd"/>
      <w:r w:rsidRPr="00EC14B0">
        <w:rPr>
          <w:rFonts w:ascii="Sylfaen" w:eastAsia="Sylfaen" w:hAnsi="Sylfaen"/>
          <w:color w:val="auto"/>
        </w:rPr>
        <w:t>.</w:t>
      </w:r>
    </w:p>
    <w:p w:rsidR="003E75B4" w:rsidRPr="00EC14B0" w:rsidRDefault="003E75B4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თქვენი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თანხმობის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შემთხვევაში</w:t>
      </w:r>
      <w:proofErr w:type="spellEnd"/>
      <w:r w:rsidRPr="00EC14B0">
        <w:rPr>
          <w:rFonts w:ascii="Sylfaen" w:eastAsia="Sylfaen" w:hAnsi="Sylfaen"/>
          <w:color w:val="auto"/>
        </w:rPr>
        <w:t xml:space="preserve">, </w:t>
      </w:r>
      <w:proofErr w:type="spellStart"/>
      <w:r w:rsidRPr="00EC14B0">
        <w:rPr>
          <w:rFonts w:ascii="Sylfaen" w:eastAsia="Sylfaen" w:hAnsi="Sylfaen"/>
          <w:color w:val="auto"/>
        </w:rPr>
        <w:t>გთხოვთ</w:t>
      </w:r>
      <w:proofErr w:type="spellEnd"/>
      <w:r w:rsidRPr="00EC14B0">
        <w:rPr>
          <w:rFonts w:ascii="Sylfaen" w:eastAsia="Sylfaen" w:hAnsi="Sylfaen"/>
          <w:color w:val="auto"/>
        </w:rPr>
        <w:t xml:space="preserve">, </w:t>
      </w:r>
      <w:proofErr w:type="spellStart"/>
      <w:r w:rsidRPr="00EC14B0">
        <w:rPr>
          <w:rFonts w:ascii="Sylfaen" w:eastAsia="Sylfaen" w:hAnsi="Sylfaen"/>
          <w:color w:val="auto"/>
        </w:rPr>
        <w:t>დაავალოთ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შესაბამის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სამსახურს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აღნიშნული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პროექტის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მთავრობის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სხდომაზე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წარდგენის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ღონისძიებების</w:t>
      </w:r>
      <w:proofErr w:type="spellEnd"/>
      <w:r w:rsidRPr="00EC14B0">
        <w:rPr>
          <w:rFonts w:ascii="Sylfaen" w:eastAsia="Sylfaen" w:hAnsi="Sylfaen"/>
          <w:color w:val="auto"/>
        </w:rPr>
        <w:t xml:space="preserve"> </w:t>
      </w:r>
      <w:proofErr w:type="spellStart"/>
      <w:r w:rsidRPr="00EC14B0">
        <w:rPr>
          <w:rFonts w:ascii="Sylfaen" w:eastAsia="Sylfaen" w:hAnsi="Sylfaen"/>
          <w:color w:val="auto"/>
        </w:rPr>
        <w:t>განხორციელება</w:t>
      </w:r>
      <w:proofErr w:type="spellEnd"/>
      <w:r w:rsidRPr="00EC14B0">
        <w:rPr>
          <w:rFonts w:ascii="Sylfaen" w:eastAsia="Sylfaen" w:hAnsi="Sylfaen"/>
          <w:color w:val="auto"/>
        </w:rPr>
        <w:t>.</w:t>
      </w:r>
    </w:p>
    <w:p w:rsidR="003E75B4" w:rsidRPr="00EC14B0" w:rsidRDefault="003E75B4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  <w:proofErr w:type="spellStart"/>
      <w:r w:rsidRPr="00EC14B0">
        <w:rPr>
          <w:rFonts w:ascii="Sylfaen" w:eastAsia="Sylfaen" w:hAnsi="Sylfaen"/>
          <w:color w:val="auto"/>
        </w:rPr>
        <w:t>პატივისცემით</w:t>
      </w:r>
      <w:proofErr w:type="spellEnd"/>
      <w:r w:rsidRPr="00EC14B0">
        <w:rPr>
          <w:rFonts w:ascii="Sylfaen" w:eastAsia="Sylfaen" w:hAnsi="Sylfaen"/>
          <w:color w:val="auto"/>
        </w:rPr>
        <w:t xml:space="preserve">, </w:t>
      </w:r>
    </w:p>
    <w:p w:rsidR="00F140DE" w:rsidRPr="00EC14B0" w:rsidRDefault="00F140DE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Pr="00CA4E78" w:rsidRDefault="008E1B83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Pr="00CA4E78" w:rsidRDefault="008E1B83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Pr="00CA4E78" w:rsidRDefault="008E1B83" w:rsidP="00CA4E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color w:val="auto"/>
        </w:rPr>
      </w:pPr>
    </w:p>
    <w:p w:rsidR="008E1B83" w:rsidRDefault="008E1B83" w:rsidP="003E75B4">
      <w:pPr>
        <w:rPr>
          <w:rFonts w:ascii="Sylfaen" w:hAnsi="Sylfaen"/>
          <w:b/>
          <w:sz w:val="22"/>
          <w:szCs w:val="22"/>
          <w:lang w:val="ka-GE" w:eastAsia="ka-GE"/>
        </w:rPr>
      </w:pPr>
    </w:p>
    <w:p w:rsidR="008E1B83" w:rsidRDefault="008E1B83" w:rsidP="003E75B4">
      <w:pPr>
        <w:rPr>
          <w:rFonts w:ascii="Sylfaen" w:hAnsi="Sylfaen"/>
          <w:b/>
          <w:sz w:val="22"/>
          <w:szCs w:val="22"/>
          <w:lang w:val="ka-GE" w:eastAsia="ka-GE"/>
        </w:rPr>
      </w:pPr>
    </w:p>
    <w:sectPr w:rsidR="008E1B83">
      <w:headerReference w:type="even" r:id="rId7"/>
      <w:headerReference w:type="default" r:id="rId8"/>
      <w:type w:val="continuous"/>
      <w:pgSz w:w="12240" w:h="15840"/>
      <w:pgMar w:top="1138" w:right="1138" w:bottom="1138" w:left="1138" w:header="0" w:footer="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A2B" w:rsidRDefault="00094A2B">
      <w:r>
        <w:separator/>
      </w:r>
    </w:p>
  </w:endnote>
  <w:endnote w:type="continuationSeparator" w:id="0">
    <w:p w:rsidR="00094A2B" w:rsidRDefault="000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A2B" w:rsidRDefault="00094A2B">
      <w:r>
        <w:separator/>
      </w:r>
    </w:p>
  </w:footnote>
  <w:footnote w:type="continuationSeparator" w:id="0">
    <w:p w:rsidR="00094A2B" w:rsidRDefault="0009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C20" w:rsidRDefault="00F7464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MS PGothic" w:eastAsia="MS PGothic" w:cs="MS PGothic"/>
        <w:sz w:val="2"/>
        <w:szCs w:val="2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63500" distR="55245" simplePos="0" relativeHeight="251657728" behindDoc="1" locked="0" layoutInCell="1" allowOverlap="1">
              <wp:simplePos x="0" y="0"/>
              <wp:positionH relativeFrom="column">
                <wp:posOffset>6903720</wp:posOffset>
              </wp:positionH>
              <wp:positionV relativeFrom="paragraph">
                <wp:posOffset>0</wp:posOffset>
              </wp:positionV>
              <wp:extent cx="7874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" cy="202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C20" w:rsidRDefault="00545AB5">
                          <w:pPr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  <w:tab w:val="left" w:pos="9360"/>
                              <w:tab w:val="left" w:pos="10080"/>
                            </w:tabs>
                            <w:rPr>
                              <w:rStyle w:val="Headerorfooter0"/>
                              <w:b w:val="0"/>
                              <w:bCs w:val="0"/>
                              <w:lang w:val="en-US"/>
                            </w:rPr>
                          </w:pPr>
                          <w:r>
                            <w:rPr>
                              <w:rStyle w:val="Headerorfooter0"/>
                              <w:b w:val="0"/>
                              <w:bCs w:val="0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3.6pt;margin-top:0;width:6.2pt;height:15.95pt;z-index:-251658752;visibility:visible;mso-wrap-style:square;mso-width-percent:0;mso-height-percent:0;mso-wrap-distance-left:5pt;mso-wrap-distance-top:0;mso-wrap-distance-right:4.3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FFiAIAABoFAAAOAAAAZHJzL2Uyb0RvYy54bWysVNuO2yAQfa/Uf0C8Z32Rc7G1zmovTVVp&#10;e5F2+wHE4BgVAwUSe1vtv3eAOJtt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KdQO&#10;I0l6KNEjGx26USPKfXYGbStwetDg5kZY9p4+UqvvVfPNIqluOyJ37NoYNXSMUGCX+ZPJ2dGIYz3I&#10;dvioKFxD9k4FoLE1vQeEZCBAhyo9nSrjqTSwuFwtC9hoYCdP8/liHi4g1XRWG+veM9Ujb9TYQN0D&#10;NjncW+e5kGpyCdyV4HTDhQgTs9veCoMOBDSyCV88K3RH4mrQCWDY6Brw7DmGkB5JKo8Zr4srwB8I&#10;+D0fSRDEzzLLi/QmL2ebxWo5KzbFfFYu09UszcqbcpEWZXG3efYMsqLqOKVM3nPJJnFmxd8V/9gm&#10;UVZBnmiocTnP5yG4V+yPYR1jTf13zO8rt5476FXB+xqvTk6k8jV/JymETSpHuIh28pp+SBnkYPqH&#10;rASFeFFEebhxOwKKl81W0SfQilFQTKg7PDBgdMr8wGiAZq2x/b4nhmEkPkjQm+/syTCTsZ0MIhs4&#10;WmOHUTRvXXwB9trwXQfIUdFSXYMmWx4E88ICKPsJNGAgf3wsfIefz4PXy5O2/gUAAP//AwBQSwME&#10;FAAGAAgAAAAhAIjz3PvcAAAACQEAAA8AAABkcnMvZG93bnJldi54bWxMj8FOwzAQRO9I/QdrkbhR&#10;p0FqkxCnKkVwRQSkXt14G0eJ11HstuHv2Z7gOJrRm5lyO7tBXHAKnScFq2UCAqnxpqNWwffX22MG&#10;IkRNRg+eUMEPBthWi7tSF8Zf6RMvdWwFQygUWoGNcSykDI1Fp8PSj0jsnfzkdGQ5tdJM+spwN8g0&#10;SdbS6Y64weoR9xabvj47BU8f6eYQ3uvX/XjAvM/CS38iq9TD/bx7BhFxjn9huM3n6VDxpqM/kwli&#10;YJ1km5SzCvjSzU/yfA3iyPRVDrIq5f8H1S8AAAD//wMAUEsBAi0AFAAGAAgAAAAhALaDOJL+AAAA&#10;4QEAABMAAAAAAAAAAAAAAAAAAAAAAFtDb250ZW50X1R5cGVzXS54bWxQSwECLQAUAAYACAAAACEA&#10;OP0h/9YAAACUAQAACwAAAAAAAAAAAAAAAAAvAQAAX3JlbHMvLnJlbHNQSwECLQAUAAYACAAAACEA&#10;8vOhRYgCAAAaBQAADgAAAAAAAAAAAAAAAAAuAgAAZHJzL2Uyb0RvYy54bWxQSwECLQAUAAYACAAA&#10;ACEAiPPc+9wAAAAJAQAADwAAAAAAAAAAAAAAAADiBAAAZHJzL2Rvd25yZXYueG1sUEsFBgAAAAAE&#10;AAQA8wAAAOsFAAAAAA==&#10;" stroked="f">
              <v:fill opacity="0"/>
              <v:textbox inset="0,0,0,0">
                <w:txbxContent>
                  <w:p w:rsidR="00562C20" w:rsidRDefault="00545AB5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  <w:tab w:val="left" w:pos="9360"/>
                        <w:tab w:val="left" w:pos="10080"/>
                      </w:tabs>
                      <w:rPr>
                        <w:rStyle w:val="Headerorfooter0"/>
                        <w:b w:val="0"/>
                        <w:bCs w:val="0"/>
                        <w:lang w:val="en-US"/>
                      </w:rPr>
                    </w:pPr>
                    <w:r>
                      <w:rPr>
                        <w:rStyle w:val="Headerorfooter0"/>
                        <w:b w:val="0"/>
                        <w:bCs w:val="0"/>
                        <w:lang w:val="en-US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B5" w:rsidRPr="00545AB5" w:rsidRDefault="00545AB5" w:rsidP="00455D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D38DE"/>
    <w:multiLevelType w:val="hybridMultilevel"/>
    <w:tmpl w:val="A24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1134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B5"/>
    <w:rsid w:val="00005E7D"/>
    <w:rsid w:val="00080CC7"/>
    <w:rsid w:val="00082399"/>
    <w:rsid w:val="00094A2B"/>
    <w:rsid w:val="00114486"/>
    <w:rsid w:val="00125E0F"/>
    <w:rsid w:val="001476B2"/>
    <w:rsid w:val="00153CE3"/>
    <w:rsid w:val="001B63C4"/>
    <w:rsid w:val="00223B29"/>
    <w:rsid w:val="00246017"/>
    <w:rsid w:val="00292006"/>
    <w:rsid w:val="00294968"/>
    <w:rsid w:val="0030425D"/>
    <w:rsid w:val="00340475"/>
    <w:rsid w:val="00394648"/>
    <w:rsid w:val="003C0298"/>
    <w:rsid w:val="003E51F0"/>
    <w:rsid w:val="003E75B4"/>
    <w:rsid w:val="003F07DF"/>
    <w:rsid w:val="003F4352"/>
    <w:rsid w:val="00416670"/>
    <w:rsid w:val="004234E1"/>
    <w:rsid w:val="00430E67"/>
    <w:rsid w:val="00444B8D"/>
    <w:rsid w:val="0045508C"/>
    <w:rsid w:val="00455D71"/>
    <w:rsid w:val="004A02FF"/>
    <w:rsid w:val="004E6C4C"/>
    <w:rsid w:val="0051444A"/>
    <w:rsid w:val="005260BC"/>
    <w:rsid w:val="00545AB5"/>
    <w:rsid w:val="00562C20"/>
    <w:rsid w:val="00594C80"/>
    <w:rsid w:val="005A6FE6"/>
    <w:rsid w:val="005C23C4"/>
    <w:rsid w:val="005C5C42"/>
    <w:rsid w:val="005D7000"/>
    <w:rsid w:val="005F0873"/>
    <w:rsid w:val="00617435"/>
    <w:rsid w:val="00617A96"/>
    <w:rsid w:val="00651987"/>
    <w:rsid w:val="006959FA"/>
    <w:rsid w:val="006D025A"/>
    <w:rsid w:val="006D5085"/>
    <w:rsid w:val="006D767C"/>
    <w:rsid w:val="00703681"/>
    <w:rsid w:val="00741F3E"/>
    <w:rsid w:val="007C4ADE"/>
    <w:rsid w:val="007F638F"/>
    <w:rsid w:val="0082343C"/>
    <w:rsid w:val="00841760"/>
    <w:rsid w:val="0085188B"/>
    <w:rsid w:val="0086668A"/>
    <w:rsid w:val="008E1B83"/>
    <w:rsid w:val="008F71B1"/>
    <w:rsid w:val="009124C0"/>
    <w:rsid w:val="009344A2"/>
    <w:rsid w:val="00972531"/>
    <w:rsid w:val="00984274"/>
    <w:rsid w:val="00995D74"/>
    <w:rsid w:val="009A286B"/>
    <w:rsid w:val="009E322E"/>
    <w:rsid w:val="009F540B"/>
    <w:rsid w:val="00A506FC"/>
    <w:rsid w:val="00A80208"/>
    <w:rsid w:val="00AC707E"/>
    <w:rsid w:val="00B11999"/>
    <w:rsid w:val="00B7232C"/>
    <w:rsid w:val="00B94D4A"/>
    <w:rsid w:val="00BA012D"/>
    <w:rsid w:val="00C274A7"/>
    <w:rsid w:val="00C2798A"/>
    <w:rsid w:val="00C64174"/>
    <w:rsid w:val="00C70D71"/>
    <w:rsid w:val="00C86362"/>
    <w:rsid w:val="00C911C1"/>
    <w:rsid w:val="00CA40C1"/>
    <w:rsid w:val="00CA4E78"/>
    <w:rsid w:val="00CA4EAD"/>
    <w:rsid w:val="00CE1A01"/>
    <w:rsid w:val="00D17D1E"/>
    <w:rsid w:val="00D23206"/>
    <w:rsid w:val="00D2530F"/>
    <w:rsid w:val="00D56C2A"/>
    <w:rsid w:val="00D66C70"/>
    <w:rsid w:val="00D70E4B"/>
    <w:rsid w:val="00DE2AA3"/>
    <w:rsid w:val="00DF7D8C"/>
    <w:rsid w:val="00E747D4"/>
    <w:rsid w:val="00E834BF"/>
    <w:rsid w:val="00EA414C"/>
    <w:rsid w:val="00EC14B0"/>
    <w:rsid w:val="00F04779"/>
    <w:rsid w:val="00F138AF"/>
    <w:rsid w:val="00F140DE"/>
    <w:rsid w:val="00F163CD"/>
    <w:rsid w:val="00F658CA"/>
    <w:rsid w:val="00F7464D"/>
    <w:rsid w:val="00F81E3A"/>
    <w:rsid w:val="00F81E74"/>
    <w:rsid w:val="00FB3579"/>
    <w:rsid w:val="00FB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D1E936"/>
  <w14:defaultImageDpi w14:val="0"/>
  <w15:docId w15:val="{B528C966-FB96-4453-A919-97D18629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4"/>
      <w:szCs w:val="24"/>
      <w:lang w:val="x-none"/>
    </w:rPr>
  </w:style>
  <w:style w:type="paragraph" w:customStyle="1" w:styleId="Bodytext3">
    <w:name w:val="Body text (3)"/>
    <w:basedOn w:val="Normal"/>
    <w:uiPriority w:val="99"/>
    <w:pPr>
      <w:spacing w:after="1980"/>
    </w:pPr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Bodytext4">
    <w:name w:val="Body text (4)"/>
    <w:basedOn w:val="Normal"/>
    <w:uiPriority w:val="99"/>
    <w:pPr>
      <w:spacing w:before="420" w:line="464" w:lineRule="exact"/>
      <w:ind w:firstLine="700"/>
      <w:jc w:val="both"/>
    </w:pPr>
    <w:rPr>
      <w:rFonts w:ascii="Sylfaen" w:hAnsi="Sylfaen" w:cs="Sylfaen"/>
      <w:sz w:val="26"/>
      <w:szCs w:val="26"/>
      <w:shd w:val="clear" w:color="auto" w:fill="FFFFFF"/>
    </w:rPr>
  </w:style>
  <w:style w:type="paragraph" w:customStyle="1" w:styleId="Bodytext2">
    <w:name w:val="Body text (2)"/>
    <w:basedOn w:val="Normal"/>
    <w:uiPriority w:val="99"/>
    <w:pPr>
      <w:spacing w:before="1320" w:line="464" w:lineRule="exact"/>
      <w:ind w:firstLine="700"/>
      <w:jc w:val="both"/>
    </w:pPr>
    <w:rPr>
      <w:rFonts w:ascii="Sylfaen" w:hAnsi="Sylfaen" w:cs="Sylfaen"/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character" w:customStyle="1" w:styleId="Headerorfooter">
    <w:name w:val="Header or footer_"/>
    <w:basedOn w:val="DefaultParagraphFont"/>
    <w:uiPriority w:val="99"/>
    <w:rPr>
      <w:rFonts w:ascii="Sylfaen" w:hAnsi="Sylfaen" w:cs="Sylfaen"/>
      <w:sz w:val="22"/>
      <w:szCs w:val="22"/>
    </w:rPr>
  </w:style>
  <w:style w:type="character" w:customStyle="1" w:styleId="Headerorfooter0">
    <w:name w:val="Header or footer"/>
    <w:basedOn w:val="Headerorfooter"/>
    <w:uiPriority w:val="99"/>
    <w:rPr>
      <w:rFonts w:ascii="Sylfaen" w:hAnsi="Sylfaen" w:cs="Sylfaen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customStyle="1" w:styleId="Bodytext30">
    <w:name w:val="Body text (3)_"/>
    <w:basedOn w:val="DefaultParagraphFont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Bodytext3NotBold">
    <w:name w:val="Body text (3) + Not Bold"/>
    <w:basedOn w:val="Bodytext30"/>
    <w:uiPriority w:val="99"/>
    <w:rPr>
      <w:rFonts w:ascii="Sylfaen" w:hAnsi="Sylfaen" w:cs="Sylfaen"/>
      <w:b/>
      <w:bCs/>
      <w:color w:val="000000"/>
      <w:sz w:val="26"/>
      <w:szCs w:val="26"/>
    </w:rPr>
  </w:style>
  <w:style w:type="character" w:customStyle="1" w:styleId="Bodytext322pt">
    <w:name w:val="Body text (3) + 22 pt"/>
    <w:basedOn w:val="Bodytext30"/>
    <w:uiPriority w:val="99"/>
    <w:rPr>
      <w:rFonts w:ascii="Sylfaen" w:hAnsi="Sylfaen" w:cs="Sylfaen"/>
      <w:b/>
      <w:bCs/>
      <w:i/>
      <w:iCs/>
      <w:color w:val="000000"/>
      <w:sz w:val="44"/>
      <w:szCs w:val="44"/>
    </w:rPr>
  </w:style>
  <w:style w:type="character" w:customStyle="1" w:styleId="Bodytext40">
    <w:name w:val="Body text (4)_"/>
    <w:basedOn w:val="DefaultParagraphFont"/>
    <w:uiPriority w:val="99"/>
    <w:rPr>
      <w:rFonts w:ascii="Sylfaen" w:hAnsi="Sylfaen" w:cs="Sylfaen"/>
      <w:sz w:val="26"/>
      <w:szCs w:val="26"/>
    </w:rPr>
  </w:style>
  <w:style w:type="character" w:customStyle="1" w:styleId="Bodytext20">
    <w:name w:val="Body text (2)_"/>
    <w:basedOn w:val="DefaultParagraphFont"/>
    <w:uiPriority w:val="99"/>
    <w:rPr>
      <w:rFonts w:ascii="Sylfaen" w:hAnsi="Sylfaen" w:cs="Sylfaen"/>
      <w:sz w:val="26"/>
      <w:szCs w:val="26"/>
    </w:rPr>
  </w:style>
  <w:style w:type="character" w:customStyle="1" w:styleId="Bodytext2SmallCaps">
    <w:name w:val="Body text (2) + Small Caps"/>
    <w:basedOn w:val="Bodytext20"/>
    <w:uiPriority w:val="99"/>
    <w:rPr>
      <w:rFonts w:ascii="Sylfaen" w:hAnsi="Sylfaen" w:cs="Sylfaen"/>
      <w:color w:val="000000"/>
      <w:sz w:val="26"/>
      <w:szCs w:val="26"/>
    </w:rPr>
  </w:style>
  <w:style w:type="paragraph" w:styleId="NoSpacing">
    <w:name w:val="No Spacing"/>
    <w:basedOn w:val="Normal0"/>
    <w:qFormat/>
    <w:rPr>
      <w:rFonts w:ascii="Arial Unicode MS" w:hAnsiTheme="minorHAnsi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Base>C:\3\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Piranishvili</dc:creator>
  <cp:keywords/>
  <dc:description/>
  <cp:lastModifiedBy>Maia Zhordania</cp:lastModifiedBy>
  <cp:revision>12</cp:revision>
  <dcterms:created xsi:type="dcterms:W3CDTF">2019-12-27T12:10:00Z</dcterms:created>
  <dcterms:modified xsi:type="dcterms:W3CDTF">2020-10-07T12:17:00Z</dcterms:modified>
</cp:coreProperties>
</file>