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CE6" w:rsidRPr="00FC2CE6" w:rsidRDefault="00FC2CE6" w:rsidP="00FC2CE6">
      <w:pPr>
        <w:spacing w:after="0"/>
        <w:jc w:val="right"/>
        <w:rPr>
          <w:sz w:val="24"/>
          <w:szCs w:val="24"/>
        </w:rPr>
      </w:pPr>
      <w:proofErr w:type="spellStart"/>
      <w:r w:rsidRPr="00FC2CE6">
        <w:rPr>
          <w:rFonts w:ascii="Sylfaen" w:hAnsi="Sylfaen" w:cs="Sylfaen"/>
          <w:sz w:val="24"/>
          <w:szCs w:val="24"/>
        </w:rPr>
        <w:t>საქართველოს</w:t>
      </w:r>
      <w:proofErr w:type="spellEnd"/>
      <w:r w:rsidRPr="00FC2CE6">
        <w:rPr>
          <w:sz w:val="24"/>
          <w:szCs w:val="24"/>
        </w:rPr>
        <w:t xml:space="preserve"> </w:t>
      </w:r>
      <w:proofErr w:type="spellStart"/>
      <w:r w:rsidRPr="00FC2CE6">
        <w:rPr>
          <w:rFonts w:ascii="Sylfaen" w:hAnsi="Sylfaen" w:cs="Sylfaen"/>
          <w:sz w:val="24"/>
          <w:szCs w:val="24"/>
        </w:rPr>
        <w:t>ფინანსთა</w:t>
      </w:r>
      <w:proofErr w:type="spellEnd"/>
      <w:r w:rsidRPr="00FC2CE6">
        <w:rPr>
          <w:sz w:val="24"/>
          <w:szCs w:val="24"/>
        </w:rPr>
        <w:t xml:space="preserve"> </w:t>
      </w:r>
      <w:proofErr w:type="spellStart"/>
      <w:r w:rsidRPr="00FC2CE6">
        <w:rPr>
          <w:rFonts w:ascii="Sylfaen" w:hAnsi="Sylfaen" w:cs="Sylfaen"/>
          <w:sz w:val="24"/>
          <w:szCs w:val="24"/>
        </w:rPr>
        <w:t>მინისტრის</w:t>
      </w:r>
      <w:proofErr w:type="spellEnd"/>
    </w:p>
    <w:p w:rsidR="00FC2CE6" w:rsidRPr="00FC2CE6" w:rsidRDefault="00FC2CE6" w:rsidP="00FC2CE6">
      <w:pPr>
        <w:spacing w:after="0"/>
        <w:jc w:val="right"/>
        <w:rPr>
          <w:sz w:val="24"/>
          <w:szCs w:val="24"/>
        </w:rPr>
      </w:pPr>
      <w:proofErr w:type="spellStart"/>
      <w:r w:rsidRPr="00FC2CE6">
        <w:rPr>
          <w:rFonts w:ascii="Sylfaen" w:hAnsi="Sylfaen" w:cs="Sylfaen"/>
          <w:sz w:val="24"/>
          <w:szCs w:val="24"/>
        </w:rPr>
        <w:t>მოადგილეს</w:t>
      </w:r>
      <w:proofErr w:type="spellEnd"/>
      <w:r w:rsidRPr="00FC2CE6">
        <w:rPr>
          <w:sz w:val="24"/>
          <w:szCs w:val="24"/>
        </w:rPr>
        <w:t xml:space="preserve"> </w:t>
      </w:r>
      <w:proofErr w:type="spellStart"/>
      <w:r w:rsidRPr="00FC2CE6">
        <w:rPr>
          <w:rFonts w:ascii="Sylfaen" w:hAnsi="Sylfaen" w:cs="Sylfaen"/>
          <w:sz w:val="24"/>
          <w:szCs w:val="24"/>
        </w:rPr>
        <w:t>ბატონ</w:t>
      </w:r>
      <w:proofErr w:type="spellEnd"/>
      <w:r w:rsidRPr="00FC2CE6">
        <w:rPr>
          <w:sz w:val="24"/>
          <w:szCs w:val="24"/>
        </w:rPr>
        <w:t xml:space="preserve"> </w:t>
      </w:r>
      <w:proofErr w:type="spellStart"/>
      <w:r w:rsidRPr="00FC2CE6">
        <w:rPr>
          <w:rFonts w:ascii="Sylfaen" w:hAnsi="Sylfaen" w:cs="Sylfaen"/>
          <w:sz w:val="24"/>
          <w:szCs w:val="24"/>
        </w:rPr>
        <w:t>გიორგი</w:t>
      </w:r>
      <w:proofErr w:type="spellEnd"/>
      <w:r w:rsidRPr="00FC2CE6">
        <w:rPr>
          <w:sz w:val="24"/>
          <w:szCs w:val="24"/>
        </w:rPr>
        <w:t xml:space="preserve"> </w:t>
      </w:r>
      <w:proofErr w:type="spellStart"/>
      <w:r w:rsidRPr="00FC2CE6">
        <w:rPr>
          <w:rFonts w:ascii="Sylfaen" w:hAnsi="Sylfaen" w:cs="Sylfaen"/>
          <w:sz w:val="24"/>
          <w:szCs w:val="24"/>
        </w:rPr>
        <w:t>კაკაურიძეს</w:t>
      </w:r>
      <w:proofErr w:type="spellEnd"/>
    </w:p>
    <w:p w:rsidR="00FC2CE6" w:rsidRPr="00FC2CE6" w:rsidRDefault="00FC2CE6" w:rsidP="00FC2CE6">
      <w:pPr>
        <w:rPr>
          <w:sz w:val="24"/>
          <w:szCs w:val="24"/>
        </w:rPr>
      </w:pPr>
    </w:p>
    <w:p w:rsidR="00FC2CE6" w:rsidRPr="00FC2CE6" w:rsidRDefault="00FC2CE6" w:rsidP="00FC2CE6">
      <w:pPr>
        <w:rPr>
          <w:sz w:val="24"/>
          <w:szCs w:val="24"/>
        </w:rPr>
      </w:pPr>
    </w:p>
    <w:p w:rsidR="00796C10" w:rsidRPr="006D60CC" w:rsidRDefault="00FC2CE6" w:rsidP="00FC2CE6">
      <w:pPr>
        <w:ind w:firstLine="720"/>
        <w:rPr>
          <w:rFonts w:ascii="Sylfaen" w:hAnsi="Sylfaen"/>
          <w:sz w:val="24"/>
          <w:szCs w:val="24"/>
          <w:lang w:val="ka-GE"/>
        </w:rPr>
      </w:pPr>
      <w:proofErr w:type="spellStart"/>
      <w:r w:rsidRPr="00FC2CE6">
        <w:rPr>
          <w:rFonts w:ascii="Sylfaen" w:hAnsi="Sylfaen" w:cs="Sylfaen"/>
          <w:sz w:val="24"/>
          <w:szCs w:val="24"/>
        </w:rPr>
        <w:t>ბატონო</w:t>
      </w:r>
      <w:proofErr w:type="spellEnd"/>
      <w:r w:rsidRPr="00FC2CE6">
        <w:rPr>
          <w:sz w:val="24"/>
          <w:szCs w:val="24"/>
        </w:rPr>
        <w:t xml:space="preserve"> </w:t>
      </w:r>
      <w:proofErr w:type="spellStart"/>
      <w:r w:rsidRPr="00FC2CE6">
        <w:rPr>
          <w:rFonts w:ascii="Sylfaen" w:hAnsi="Sylfaen" w:cs="Sylfaen"/>
          <w:sz w:val="24"/>
          <w:szCs w:val="24"/>
        </w:rPr>
        <w:t>გიორგი</w:t>
      </w:r>
      <w:proofErr w:type="spellEnd"/>
      <w:r w:rsidR="006D60CC">
        <w:rPr>
          <w:rFonts w:ascii="Sylfaen" w:hAnsi="Sylfaen"/>
          <w:sz w:val="24"/>
          <w:szCs w:val="24"/>
          <w:lang w:val="ka-GE"/>
        </w:rPr>
        <w:t>,</w:t>
      </w:r>
    </w:p>
    <w:p w:rsidR="00FC2CE6" w:rsidRPr="00876915" w:rsidRDefault="00876915" w:rsidP="00876915">
      <w:pPr>
        <w:spacing w:before="100" w:beforeAutospacing="1" w:after="100" w:afterAutospacing="1" w:line="240" w:lineRule="auto"/>
        <w:ind w:firstLine="720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0557A3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>„საქართველოს 20</w:t>
      </w:r>
      <w:r w:rsidR="00DE2ACA">
        <w:rPr>
          <w:rFonts w:ascii="Sylfaen" w:eastAsia="Times New Roman" w:hAnsi="Sylfaen" w:cs="Times New Roman"/>
          <w:sz w:val="24"/>
          <w:szCs w:val="24"/>
          <w:lang w:val="ka-GE"/>
        </w:rPr>
        <w:t>20</w:t>
      </w:r>
      <w:r w:rsidRPr="000557A3">
        <w:rPr>
          <w:rFonts w:ascii="Sylfaen" w:eastAsia="Times New Roman" w:hAnsi="Sylfaen" w:cs="Times New Roman"/>
          <w:sz w:val="24"/>
          <w:szCs w:val="24"/>
          <w:lang w:val="ka-GE"/>
        </w:rPr>
        <w:t xml:space="preserve"> წლის სახელმწიფო ბიუჯეტის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 შესახებ“ საქართველოს კანონის 26</w:t>
      </w:r>
      <w:r w:rsidRPr="000557A3">
        <w:rPr>
          <w:rFonts w:ascii="Sylfaen" w:eastAsia="Times New Roman" w:hAnsi="Sylfaen" w:cs="Times New Roman"/>
          <w:sz w:val="24"/>
          <w:szCs w:val="24"/>
          <w:lang w:val="ka-GE"/>
        </w:rPr>
        <w:t xml:space="preserve">-ე მუხლის 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„დ“ პუნქტის </w:t>
      </w:r>
      <w:r w:rsidR="00FC2CE6" w:rsidRPr="00876915">
        <w:rPr>
          <w:rFonts w:ascii="Sylfaen" w:eastAsia="Times New Roman" w:hAnsi="Sylfaen" w:cs="Times New Roman"/>
          <w:sz w:val="24"/>
          <w:szCs w:val="24"/>
          <w:lang w:val="ka-GE"/>
        </w:rPr>
        <w:t>შესაბამისად, წარმოგიდგენთ საქართველოს</w:t>
      </w:r>
      <w:r w:rsidRPr="00876915">
        <w:rPr>
          <w:rFonts w:ascii="Sylfaen" w:eastAsia="Times New Roman" w:hAnsi="Sylfaen" w:cs="Times New Roman"/>
          <w:sz w:val="24"/>
          <w:szCs w:val="24"/>
          <w:lang w:val="ka-GE"/>
        </w:rPr>
        <w:t xml:space="preserve"> ოკუპირებული ტერიტორიებიდან დევნილთა, </w:t>
      </w:r>
      <w:r w:rsidR="00FC2CE6" w:rsidRPr="00876915">
        <w:rPr>
          <w:rFonts w:ascii="Sylfaen" w:eastAsia="Times New Roman" w:hAnsi="Sylfaen" w:cs="Times New Roman"/>
          <w:sz w:val="24"/>
          <w:szCs w:val="24"/>
          <w:lang w:val="ka-GE"/>
        </w:rPr>
        <w:t xml:space="preserve">შრომის, ჯანმრთელობისა და სოციალური დაცვის სამინისტროს ცენტრალური აპარატისა და სამინისტროს სახელმწიფო კონტროლს დაქვემდებარებული საჯარო სამართლის იურიდიული პირების მიერ საბიუჯეტო სახსრებით გათვალისწინებული ასიგნებების ფარგლებში „სახელმწიფო შესყიდვების შესახებ“ საქართველოს კანონის შესაბამისად, </w:t>
      </w:r>
      <w:r w:rsidR="00D45EFF">
        <w:rPr>
          <w:rFonts w:ascii="Sylfaen" w:eastAsia="Times New Roman" w:hAnsi="Sylfaen" w:cs="Times New Roman"/>
          <w:sz w:val="24"/>
          <w:szCs w:val="24"/>
          <w:lang w:val="ka-GE"/>
        </w:rPr>
        <w:t xml:space="preserve">მესამე </w:t>
      </w:r>
      <w:r w:rsidR="00FC2CE6" w:rsidRPr="00876915">
        <w:rPr>
          <w:rFonts w:ascii="Sylfaen" w:eastAsia="Times New Roman" w:hAnsi="Sylfaen" w:cs="Times New Roman"/>
          <w:sz w:val="24"/>
          <w:szCs w:val="24"/>
          <w:lang w:val="ka-GE"/>
        </w:rPr>
        <w:t>კვარტალში განხორციელებული ტენდერების შედეგად წარმოქმნილი ეკონომიისა და ამ ეკონომიის შემდგომი გამოყენების თაობაზე ინფორმაციას, დანართის შესაბამისად.</w:t>
      </w:r>
    </w:p>
    <w:p w:rsidR="00FC2CE6" w:rsidRPr="00876915" w:rsidRDefault="00FC2CE6" w:rsidP="00876915">
      <w:pPr>
        <w:spacing w:before="100" w:beforeAutospacing="1" w:after="100" w:afterAutospacing="1" w:line="240" w:lineRule="auto"/>
        <w:ind w:firstLine="720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876915">
        <w:rPr>
          <w:rFonts w:ascii="Sylfaen" w:eastAsia="Times New Roman" w:hAnsi="Sylfaen" w:cs="Times New Roman"/>
          <w:sz w:val="24"/>
          <w:szCs w:val="24"/>
          <w:lang w:val="ka-GE"/>
        </w:rPr>
        <w:t>დანართი</w:t>
      </w:r>
      <w:r w:rsidR="00934DA8" w:rsidRPr="00876915">
        <w:rPr>
          <w:rFonts w:ascii="Sylfaen" w:eastAsia="Times New Roman" w:hAnsi="Sylfaen" w:cs="Times New Roman"/>
          <w:sz w:val="24"/>
          <w:szCs w:val="24"/>
          <w:lang w:val="ka-GE"/>
        </w:rPr>
        <w:t>: „</w:t>
      </w:r>
      <w:r w:rsidR="009D775D">
        <w:rPr>
          <w:rFonts w:ascii="Sylfaen" w:eastAsia="Times New Roman" w:hAnsi="Sylfaen" w:cs="Times New Roman"/>
          <w:sz w:val="24"/>
          <w:szCs w:val="24"/>
          <w:lang w:val="ka-GE"/>
        </w:rPr>
        <w:t>2</w:t>
      </w:r>
      <w:r w:rsidRPr="00876915">
        <w:rPr>
          <w:rFonts w:ascii="Sylfaen" w:eastAsia="Times New Roman" w:hAnsi="Sylfaen" w:cs="Times New Roman"/>
          <w:sz w:val="24"/>
          <w:szCs w:val="24"/>
          <w:lang w:val="ka-GE"/>
        </w:rPr>
        <w:t>“ ფურცელი</w:t>
      </w:r>
    </w:p>
    <w:p w:rsidR="00FC2CE6" w:rsidRDefault="00FC2CE6" w:rsidP="00FC2CE6">
      <w:pPr>
        <w:ind w:firstLine="720"/>
        <w:rPr>
          <w:sz w:val="24"/>
          <w:szCs w:val="24"/>
        </w:rPr>
      </w:pPr>
      <w:proofErr w:type="spellStart"/>
      <w:r w:rsidRPr="00FC2CE6">
        <w:rPr>
          <w:rFonts w:ascii="Sylfaen" w:hAnsi="Sylfaen" w:cs="Sylfaen"/>
          <w:sz w:val="24"/>
          <w:szCs w:val="24"/>
        </w:rPr>
        <w:t>პატივისცემით</w:t>
      </w:r>
      <w:proofErr w:type="spellEnd"/>
      <w:r w:rsidRPr="00FC2CE6">
        <w:rPr>
          <w:sz w:val="24"/>
          <w:szCs w:val="24"/>
        </w:rPr>
        <w:t>,</w:t>
      </w:r>
    </w:p>
    <w:p w:rsidR="00554249" w:rsidRDefault="00554249" w:rsidP="00FC2CE6">
      <w:pPr>
        <w:ind w:firstLine="720"/>
        <w:rPr>
          <w:sz w:val="24"/>
          <w:szCs w:val="24"/>
        </w:rPr>
      </w:pPr>
      <w:bookmarkStart w:id="0" w:name="_GoBack"/>
      <w:bookmarkEnd w:id="0"/>
    </w:p>
    <w:p w:rsidR="00554249" w:rsidRPr="00FC2CE6" w:rsidRDefault="00554249">
      <w:pPr>
        <w:ind w:firstLine="720"/>
        <w:rPr>
          <w:sz w:val="24"/>
          <w:szCs w:val="24"/>
        </w:rPr>
      </w:pPr>
    </w:p>
    <w:sectPr w:rsidR="00554249" w:rsidRPr="00FC2CE6" w:rsidSect="00796C10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C2CE6"/>
    <w:rsid w:val="000700B6"/>
    <w:rsid w:val="00512B04"/>
    <w:rsid w:val="00537CB9"/>
    <w:rsid w:val="00554249"/>
    <w:rsid w:val="006D60CC"/>
    <w:rsid w:val="0070008B"/>
    <w:rsid w:val="007435B4"/>
    <w:rsid w:val="00796C10"/>
    <w:rsid w:val="00816050"/>
    <w:rsid w:val="00876915"/>
    <w:rsid w:val="009169D4"/>
    <w:rsid w:val="00934DA8"/>
    <w:rsid w:val="009D775D"/>
    <w:rsid w:val="009E4CED"/>
    <w:rsid w:val="00A246AC"/>
    <w:rsid w:val="00A65918"/>
    <w:rsid w:val="00AC5E75"/>
    <w:rsid w:val="00B97278"/>
    <w:rsid w:val="00CB67B2"/>
    <w:rsid w:val="00D43F29"/>
    <w:rsid w:val="00D45EFF"/>
    <w:rsid w:val="00DE2ACA"/>
    <w:rsid w:val="00DE60EE"/>
    <w:rsid w:val="00E378D1"/>
    <w:rsid w:val="00FC2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7A225"/>
  <w15:docId w15:val="{64000779-7AFB-4691-839C-B018701C7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6C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7C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7C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mzhordania</dc:creator>
  <cp:lastModifiedBy>Maia Zhordania</cp:lastModifiedBy>
  <cp:revision>20</cp:revision>
  <cp:lastPrinted>2018-04-10T07:14:00Z</cp:lastPrinted>
  <dcterms:created xsi:type="dcterms:W3CDTF">2016-10-07T13:57:00Z</dcterms:created>
  <dcterms:modified xsi:type="dcterms:W3CDTF">2020-10-09T14:28:00Z</dcterms:modified>
</cp:coreProperties>
</file>