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D8" w:rsidRPr="00782EFB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</w:rPr>
      </w:pPr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ა(</w:t>
      </w:r>
      <w:proofErr w:type="gramEnd"/>
      <w:r w:rsidRPr="00782EFB">
        <w:rPr>
          <w:rFonts w:ascii="Sylfaen" w:hAnsi="Sylfaen" w:cs="Sylfaen"/>
          <w:color w:val="000000" w:themeColor="text1"/>
          <w:szCs w:val="20"/>
        </w:rPr>
        <w:t>ა)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იპ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-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საქართველოს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proofErr w:type="spellStart"/>
      <w:proofErr w:type="gramStart"/>
      <w:r w:rsidRPr="00782EFB">
        <w:rPr>
          <w:rFonts w:ascii="Sylfaen" w:hAnsi="Sylfaen" w:cs="Sylfaen"/>
          <w:color w:val="000000" w:themeColor="text1"/>
          <w:szCs w:val="20"/>
        </w:rPr>
        <w:t>დირექტორ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>ს</w:t>
      </w:r>
      <w:proofErr w:type="gramEnd"/>
      <w:r>
        <w:rPr>
          <w:rFonts w:ascii="Sylfaen" w:hAnsi="Sylfaen" w:cs="Sylfaen"/>
          <w:color w:val="000000" w:themeColor="text1"/>
          <w:szCs w:val="20"/>
          <w:lang w:val="ka-GE"/>
        </w:rPr>
        <w:t xml:space="preserve"> ბატონ</w:t>
      </w:r>
      <w:r w:rsidRPr="00782EFB">
        <w:rPr>
          <w:rFonts w:ascii="Sylfaen" w:hAnsi="Sylfaen" w:cs="Calibri"/>
          <w:color w:val="000000" w:themeColor="text1"/>
          <w:szCs w:val="20"/>
        </w:rPr>
        <w:t> 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გიორგი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ჩოგოვაძე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>ს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>ბატონო გიორგი,</w:t>
      </w:r>
    </w:p>
    <w:p w:rsidR="005C37D8" w:rsidRDefault="005C37D8" w:rsidP="005C37D8">
      <w:pPr>
        <w:pStyle w:val="NormalWeb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000000" w:themeColor="text1"/>
          <w:szCs w:val="20"/>
          <w:lang w:val="ka-GE"/>
        </w:rPr>
        <w:t>განვიხილეთ თქვენი მიმდინარე წლის 25 აგვისტოს წერილი</w:t>
      </w:r>
      <w:r w:rsidR="00A6790E">
        <w:rPr>
          <w:rFonts w:ascii="Sylfaen" w:hAnsi="Sylfaen" w:cs="Sylfaen"/>
          <w:color w:val="000000" w:themeColor="text1"/>
          <w:szCs w:val="20"/>
          <w:lang w:val="ka-GE"/>
        </w:rPr>
        <w:t>, რომელიც ეხება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სამედიცინო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ჰოლდინგის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r w:rsidR="008063D2">
        <w:rPr>
          <w:rFonts w:ascii="Sylfaen" w:hAnsi="Sylfaen" w:cs="Sylfaen"/>
          <w:color w:val="000000" w:themeColor="text1"/>
          <w:szCs w:val="20"/>
          <w:lang w:val="ka-GE"/>
        </w:rPr>
        <w:t xml:space="preserve">თანამშრომელთა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საშტატო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და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სახელფასო</w:t>
      </w:r>
      <w:proofErr w:type="spellEnd"/>
      <w:r w:rsidRPr="00782EFB">
        <w:rPr>
          <w:rFonts w:ascii="Sylfaen" w:hAnsi="Sylfaen" w:cs="Sylfaen"/>
          <w:color w:val="000000" w:themeColor="text1"/>
          <w:szCs w:val="20"/>
        </w:rPr>
        <w:t xml:space="preserve"> </w:t>
      </w:r>
      <w:proofErr w:type="spellStart"/>
      <w:r w:rsidRPr="00782EFB">
        <w:rPr>
          <w:rFonts w:ascii="Sylfaen" w:hAnsi="Sylfaen" w:cs="Sylfaen"/>
          <w:color w:val="000000" w:themeColor="text1"/>
          <w:szCs w:val="20"/>
        </w:rPr>
        <w:t>ფონდი</w:t>
      </w:r>
      <w:proofErr w:type="spellEnd"/>
      <w:r>
        <w:rPr>
          <w:rFonts w:ascii="Sylfaen" w:hAnsi="Sylfaen" w:cs="Sylfaen"/>
          <w:color w:val="000000" w:themeColor="text1"/>
          <w:szCs w:val="20"/>
          <w:lang w:val="ka-GE"/>
        </w:rPr>
        <w:t xml:space="preserve">ს </w:t>
      </w:r>
      <w:r w:rsidR="008063D2">
        <w:rPr>
          <w:rFonts w:ascii="Sylfaen" w:hAnsi="Sylfaen" w:cs="Sylfaen"/>
          <w:color w:val="000000" w:themeColor="text1"/>
          <w:szCs w:val="20"/>
          <w:lang w:val="ka-GE"/>
        </w:rPr>
        <w:t>განსაზღვრას</w:t>
      </w:r>
      <w:r>
        <w:rPr>
          <w:rFonts w:ascii="Sylfaen" w:hAnsi="Sylfaen" w:cs="Sylfaen"/>
          <w:color w:val="000000" w:themeColor="text1"/>
          <w:szCs w:val="20"/>
          <w:lang w:val="ka-GE"/>
        </w:rPr>
        <w:t xml:space="preserve"> და </w:t>
      </w:r>
      <w:r w:rsidR="00A6790E">
        <w:rPr>
          <w:rFonts w:ascii="Sylfaen" w:hAnsi="Sylfaen" w:cs="Sylfaen"/>
          <w:color w:val="000000" w:themeColor="text1"/>
          <w:szCs w:val="20"/>
          <w:lang w:val="ka-GE"/>
        </w:rPr>
        <w:t xml:space="preserve">გაცნობებთ, რომ </w:t>
      </w:r>
      <w:r w:rsidR="008063D2">
        <w:rPr>
          <w:rFonts w:ascii="Sylfaen" w:hAnsi="Sylfaen" w:cs="Sylfaen"/>
          <w:color w:val="000000" w:themeColor="text1"/>
          <w:szCs w:val="20"/>
          <w:lang w:val="ka-GE"/>
        </w:rPr>
        <w:t>წარმოდგენილ ინფორმაციასთან</w:t>
      </w:r>
      <w:bookmarkStart w:id="0" w:name="_GoBack"/>
      <w:bookmarkEnd w:id="0"/>
      <w:r>
        <w:rPr>
          <w:rFonts w:ascii="Sylfaen" w:hAnsi="Sylfaen" w:cs="Sylfaen"/>
          <w:color w:val="000000" w:themeColor="text1"/>
          <w:szCs w:val="20"/>
          <w:lang w:val="ka-GE"/>
        </w:rPr>
        <w:t xml:space="preserve"> დაკავშირებით </w:t>
      </w:r>
      <w:proofErr w:type="spellStart"/>
      <w:r w:rsidRPr="00387D19">
        <w:rPr>
          <w:rFonts w:ascii="Sylfaen" w:hAnsi="Sylfaen" w:cs="Sylfaen"/>
        </w:rPr>
        <w:t>საქართველოს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ოკუპირებული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ტერიტორიებიდან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დევნილთა</w:t>
      </w:r>
      <w:proofErr w:type="spellEnd"/>
      <w:r w:rsidRPr="00387D19">
        <w:rPr>
          <w:rFonts w:ascii="Sylfaen" w:hAnsi="Sylfaen" w:cs="Arial"/>
        </w:rPr>
        <w:t>,</w:t>
      </w:r>
      <w:r w:rsidRPr="00387D19">
        <w:rPr>
          <w:rFonts w:ascii="Sylfaen" w:hAnsi="Sylfaen" w:cs="Arial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შრომის</w:t>
      </w:r>
      <w:proofErr w:type="spellEnd"/>
      <w:r w:rsidRPr="00387D19">
        <w:rPr>
          <w:rFonts w:ascii="Sylfaen" w:hAnsi="Sylfaen" w:cs="Arial"/>
        </w:rPr>
        <w:t>,</w:t>
      </w:r>
      <w:r w:rsidRPr="00387D19">
        <w:rPr>
          <w:rFonts w:ascii="Sylfaen" w:hAnsi="Sylfaen" w:cs="Arial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ჯანმრთელობისა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და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სოციალური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დაცვის</w:t>
      </w:r>
      <w:proofErr w:type="spellEnd"/>
      <w:r w:rsidRPr="00387D19">
        <w:rPr>
          <w:rFonts w:ascii="Sylfaen" w:hAnsi="Sylfaen" w:cs="Sylfaen"/>
          <w:lang w:val="ka-GE"/>
        </w:rPr>
        <w:t xml:space="preserve"> </w:t>
      </w:r>
      <w:proofErr w:type="spellStart"/>
      <w:r w:rsidRPr="00387D19"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  <w:lang w:val="ka-GE"/>
        </w:rPr>
        <w:t>ს წინააღმდეგობრივი პოზიცია არ გააჩნია.</w:t>
      </w:r>
    </w:p>
    <w:p w:rsidR="005C37D8" w:rsidRPr="005C37D8" w:rsidRDefault="005C37D8" w:rsidP="005C37D8">
      <w:pPr>
        <w:pStyle w:val="NormalWeb"/>
        <w:ind w:firstLine="720"/>
        <w:jc w:val="both"/>
        <w:rPr>
          <w:rFonts w:ascii="Sylfaen" w:hAnsi="Sylfaen" w:cs="Sylfaen"/>
          <w:color w:val="000000" w:themeColor="text1"/>
          <w:szCs w:val="20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5C37D8" w:rsidRPr="00782EFB" w:rsidRDefault="005C37D8" w:rsidP="005C37D8">
      <w:pPr>
        <w:pStyle w:val="NormalWeb"/>
        <w:ind w:firstLine="720"/>
        <w:jc w:val="both"/>
        <w:rPr>
          <w:rFonts w:ascii="Sylfaen" w:hAnsi="Sylfaen" w:cs="Calibri"/>
          <w:color w:val="000000" w:themeColor="text1"/>
          <w:szCs w:val="20"/>
        </w:rPr>
      </w:pPr>
    </w:p>
    <w:p w:rsidR="00AB47A1" w:rsidRDefault="00AB47A1"/>
    <w:sectPr w:rsidR="00AB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D8"/>
    <w:rsid w:val="005C37D8"/>
    <w:rsid w:val="00645B03"/>
    <w:rsid w:val="008063D2"/>
    <w:rsid w:val="00A6790E"/>
    <w:rsid w:val="00AB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FE92"/>
  <w15:chartTrackingRefBased/>
  <w15:docId w15:val="{74E74C6E-B00E-4692-9630-D210098A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7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3</cp:revision>
  <cp:lastPrinted>2020-08-25T14:25:00Z</cp:lastPrinted>
  <dcterms:created xsi:type="dcterms:W3CDTF">2020-08-25T14:19:00Z</dcterms:created>
  <dcterms:modified xsi:type="dcterms:W3CDTF">2020-08-25T14:29:00Z</dcterms:modified>
</cp:coreProperties>
</file>