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4F4" w:rsidRPr="00DF28E0"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hAnsi="Sylfaen" w:cs="Sylfaen"/>
          <w:b/>
          <w:bCs/>
          <w:i/>
          <w:sz w:val="24"/>
          <w:szCs w:val="24"/>
          <w:lang w:val="ka-GE"/>
        </w:rPr>
      </w:pPr>
      <w:r w:rsidRPr="00DF28E0">
        <w:rPr>
          <w:rFonts w:ascii="Sylfaen" w:hAnsi="Sylfaen" w:cs="Sylfaen"/>
          <w:b/>
          <w:bCs/>
          <w:i/>
          <w:sz w:val="24"/>
          <w:szCs w:val="24"/>
          <w:lang w:val="ka-GE"/>
        </w:rPr>
        <w:t>პროექტი</w:t>
      </w:r>
    </w:p>
    <w:p w:rsidR="00B034F4"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8"/>
          <w:szCs w:val="28"/>
        </w:rPr>
      </w:pPr>
    </w:p>
    <w:p w:rsidR="00B034F4"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8"/>
          <w:szCs w:val="28"/>
        </w:rPr>
      </w:pPr>
    </w:p>
    <w:p w:rsidR="00B034F4" w:rsidRPr="00C62E0C"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lang w:val="ka-GE"/>
        </w:rPr>
      </w:pPr>
      <w:r w:rsidRPr="00C62E0C">
        <w:rPr>
          <w:rFonts w:ascii="Sylfaen" w:hAnsi="Sylfaen" w:cs="Sylfaen"/>
          <w:b/>
          <w:bCs/>
          <w:sz w:val="24"/>
          <w:szCs w:val="24"/>
        </w:rPr>
        <w:t xml:space="preserve">საქართველოს </w:t>
      </w:r>
      <w:r w:rsidR="00160231">
        <w:rPr>
          <w:rFonts w:ascii="Sylfaen" w:hAnsi="Sylfaen" w:cs="Sylfaen"/>
          <w:b/>
          <w:bCs/>
          <w:sz w:val="24"/>
          <w:szCs w:val="24"/>
          <w:lang w:val="ka-GE"/>
        </w:rPr>
        <w:t xml:space="preserve">ოკუპირებული ტერიტორიებიდან დევნილთა, </w:t>
      </w:r>
      <w:r w:rsidRPr="00C62E0C">
        <w:rPr>
          <w:rFonts w:ascii="Sylfaen" w:hAnsi="Sylfaen" w:cs="Sylfaen"/>
          <w:b/>
          <w:bCs/>
          <w:sz w:val="24"/>
          <w:szCs w:val="24"/>
        </w:rPr>
        <w:t xml:space="preserve">შრომის, ჯანმრთელობისა და სოციალური დაცვის </w:t>
      </w:r>
      <w:r w:rsidR="00160231">
        <w:rPr>
          <w:rFonts w:ascii="Sylfaen" w:hAnsi="Sylfaen" w:cs="Sylfaen"/>
          <w:b/>
          <w:bCs/>
          <w:sz w:val="24"/>
          <w:szCs w:val="24"/>
          <w:lang w:val="ka-GE"/>
        </w:rPr>
        <w:t xml:space="preserve"> </w:t>
      </w:r>
      <w:r w:rsidRPr="00C62E0C">
        <w:rPr>
          <w:rFonts w:ascii="Sylfaen" w:hAnsi="Sylfaen" w:cs="Sylfaen"/>
          <w:b/>
          <w:bCs/>
          <w:sz w:val="24"/>
          <w:szCs w:val="24"/>
        </w:rPr>
        <w:t>მინისტრის</w:t>
      </w:r>
      <w:r w:rsidRPr="00C62E0C">
        <w:rPr>
          <w:rFonts w:ascii="Sylfaen" w:hAnsi="Sylfaen" w:cs="Sylfaen"/>
          <w:b/>
          <w:bCs/>
          <w:sz w:val="24"/>
          <w:szCs w:val="24"/>
          <w:lang w:val="ka-GE"/>
        </w:rPr>
        <w:t xml:space="preserve"> </w:t>
      </w:r>
      <w:r w:rsidRPr="00C62E0C">
        <w:rPr>
          <w:rFonts w:ascii="Sylfaen" w:hAnsi="Sylfaen" w:cs="Sylfaen"/>
          <w:b/>
          <w:bCs/>
          <w:sz w:val="24"/>
          <w:szCs w:val="24"/>
        </w:rPr>
        <w:t>ბრძანება №</w:t>
      </w:r>
      <w:r w:rsidRPr="00C62E0C">
        <w:rPr>
          <w:rFonts w:ascii="Sylfaen" w:hAnsi="Sylfaen" w:cs="Sylfaen"/>
          <w:b/>
          <w:bCs/>
          <w:sz w:val="24"/>
          <w:szCs w:val="24"/>
          <w:lang w:val="ka-GE"/>
        </w:rPr>
        <w:t xml:space="preserve"> </w:t>
      </w:r>
    </w:p>
    <w:p w:rsidR="00B034F4" w:rsidRPr="00C62E0C"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rPr>
      </w:pPr>
    </w:p>
    <w:p w:rsidR="00B034F4" w:rsidRPr="00C62E0C"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rPr>
      </w:pPr>
      <w:r>
        <w:rPr>
          <w:rFonts w:ascii="Sylfaen" w:hAnsi="Sylfaen" w:cs="Sylfaen"/>
          <w:b/>
          <w:bCs/>
          <w:sz w:val="24"/>
          <w:szCs w:val="24"/>
        </w:rPr>
        <w:t>2021</w:t>
      </w:r>
      <w:r w:rsidR="00B034F4" w:rsidRPr="00C62E0C">
        <w:rPr>
          <w:rFonts w:ascii="Sylfaen" w:hAnsi="Sylfaen" w:cs="Sylfaen"/>
          <w:b/>
          <w:bCs/>
          <w:sz w:val="24"/>
          <w:szCs w:val="24"/>
        </w:rPr>
        <w:t xml:space="preserve"> წლის  </w:t>
      </w:r>
      <w:r w:rsidR="00B034F4" w:rsidRPr="00C62E0C">
        <w:rPr>
          <w:rFonts w:ascii="Sylfaen" w:hAnsi="Sylfaen" w:cs="Sylfaen"/>
          <w:b/>
          <w:bCs/>
          <w:sz w:val="24"/>
          <w:szCs w:val="24"/>
          <w:lang w:val="ka-GE"/>
        </w:rPr>
        <w:t xml:space="preserve">                                                                  </w:t>
      </w:r>
      <w:r w:rsidR="00B034F4" w:rsidRPr="00C62E0C">
        <w:rPr>
          <w:rFonts w:ascii="Sylfaen" w:hAnsi="Sylfaen" w:cs="Sylfaen"/>
          <w:b/>
          <w:bCs/>
          <w:sz w:val="24"/>
          <w:szCs w:val="24"/>
        </w:rPr>
        <w:t>ქ. თბილისი</w:t>
      </w:r>
    </w:p>
    <w:p w:rsidR="00B034F4" w:rsidRPr="00C62E0C"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rPr>
      </w:pPr>
    </w:p>
    <w:p w:rsidR="00B034F4"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lang w:val="ka-GE"/>
        </w:rPr>
      </w:pPr>
      <w:r w:rsidRPr="00C62E0C">
        <w:rPr>
          <w:rFonts w:ascii="Sylfaen" w:hAnsi="Sylfaen" w:cs="Sylfaen"/>
          <w:b/>
          <w:bCs/>
          <w:sz w:val="24"/>
          <w:szCs w:val="24"/>
        </w:rPr>
        <w:t xml:space="preserve">„სოციალურად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w:t>
      </w:r>
    </w:p>
    <w:p w:rsidR="00B034F4" w:rsidRPr="00C62E0C"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rPr>
      </w:pPr>
      <w:r w:rsidRPr="00C62E0C">
        <w:rPr>
          <w:rFonts w:ascii="Sylfaen" w:hAnsi="Sylfaen" w:cs="Sylfaen"/>
          <w:b/>
          <w:bCs/>
          <w:sz w:val="24"/>
          <w:szCs w:val="24"/>
        </w:rPr>
        <w:t>ცვლილების შეტანის შესახებ</w:t>
      </w:r>
    </w:p>
    <w:p w:rsid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p>
    <w:p w:rsidR="00B034F4" w:rsidRPr="00160231"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rPr>
      </w:pPr>
      <w:r w:rsidRPr="00160231">
        <w:rPr>
          <w:rFonts w:ascii="Sylfaen" w:hAnsi="Sylfaen" w:cs="Sylfaen"/>
        </w:rPr>
        <w:t xml:space="preserve">„ნორმატიული აქტების შესახებ“ საქართველოს კანონის მე-20 მუხლის მე-4 პუნქტის საფუძველზე, </w:t>
      </w:r>
      <w:r w:rsidRPr="00160231">
        <w:rPr>
          <w:rFonts w:ascii="Sylfaen" w:hAnsi="Sylfaen" w:cs="Sylfaen"/>
          <w:b/>
          <w:bCs/>
        </w:rPr>
        <w:t>ვბრძანებ:</w:t>
      </w:r>
    </w:p>
    <w:p w:rsidR="00B034F4" w:rsidRPr="00160231"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lang w:val="ka-GE"/>
        </w:rPr>
      </w:pPr>
    </w:p>
    <w:p w:rsidR="00B034F4" w:rsidRPr="00160231"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r w:rsidRPr="00160231">
        <w:rPr>
          <w:rFonts w:ascii="Sylfaen" w:hAnsi="Sylfaen" w:cs="Sylfaen"/>
          <w:b/>
        </w:rPr>
        <w:t>მუხლი 1.</w:t>
      </w:r>
      <w:r w:rsidRPr="00160231">
        <w:rPr>
          <w:rFonts w:ascii="Sylfaen" w:hAnsi="Sylfaen" w:cs="Sylfaen"/>
        </w:rPr>
        <w:t xml:space="preserve">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w:t>
      </w:r>
      <w:r w:rsidRPr="00160231">
        <w:rPr>
          <w:rFonts w:ascii="Sylfaen" w:hAnsi="Sylfaen" w:cs="Sylfaen"/>
          <w:lang w:val="ka-GE"/>
        </w:rPr>
        <w:t>აში</w:t>
      </w:r>
      <w:r w:rsidRPr="00160231">
        <w:rPr>
          <w:rFonts w:ascii="Sylfaen" w:hAnsi="Sylfaen" w:cs="Sylfaen"/>
        </w:rPr>
        <w:t xml:space="preserve"> (სსმ III, 20.05.2010, №56, მუხ. 4878) </w:t>
      </w:r>
      <w:r w:rsidRPr="00160231">
        <w:rPr>
          <w:rFonts w:ascii="Sylfaen" w:hAnsi="Sylfaen" w:cs="Sylfaen"/>
          <w:lang w:val="ka-GE"/>
        </w:rPr>
        <w:t>შეტანილ იქნეს შემდეგი ცვლილება:</w:t>
      </w:r>
    </w:p>
    <w:p w:rsidR="00B034F4" w:rsidRPr="00160231"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lang w:val="ka-GE"/>
        </w:rPr>
      </w:pPr>
    </w:p>
    <w:p w:rsidR="00B034F4" w:rsidRPr="00160231" w:rsidRDefault="00B034F4"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b/>
          <w:lang w:val="ka-GE"/>
        </w:rPr>
      </w:pPr>
      <w:r w:rsidRPr="00160231">
        <w:rPr>
          <w:rFonts w:ascii="Sylfaen" w:hAnsi="Sylfaen"/>
          <w:b/>
          <w:lang w:val="ka-GE"/>
        </w:rPr>
        <w:t xml:space="preserve">1. </w:t>
      </w:r>
      <w:r w:rsidR="00160231" w:rsidRPr="00160231">
        <w:rPr>
          <w:rFonts w:ascii="Sylfaen" w:hAnsi="Sylfaen"/>
          <w:b/>
          <w:lang w:val="ka-GE"/>
        </w:rPr>
        <w:t>ბრძანების</w:t>
      </w:r>
      <w:r w:rsidRPr="00160231">
        <w:rPr>
          <w:rFonts w:ascii="Sylfaen" w:hAnsi="Sylfaen"/>
          <w:b/>
          <w:lang w:val="ka-GE"/>
        </w:rPr>
        <w:t xml:space="preserve"> პირველი პუნქტი</w:t>
      </w:r>
      <w:r w:rsidR="00160231" w:rsidRPr="00160231">
        <w:rPr>
          <w:rFonts w:ascii="Sylfaen" w:hAnsi="Sylfaen"/>
          <w:b/>
          <w:lang w:val="ka-GE"/>
        </w:rPr>
        <w:t>ს „დ“ ქვეპუნქტით დამტკიცებული „</w:t>
      </w:r>
      <w:r w:rsidR="00160231" w:rsidRPr="00160231">
        <w:rPr>
          <w:rFonts w:ascii="Sylfaen" w:eastAsia="Sylfaen" w:hAnsi="Sylfaen"/>
          <w:b/>
          <w:lang w:val="ka-GE"/>
        </w:rPr>
        <w:t>ოჯახის წევრ(ებ)ის რეფერირების შევსების წესი (დანართი N4)“</w:t>
      </w:r>
      <w:r w:rsidR="00160231" w:rsidRPr="00160231">
        <w:rPr>
          <w:rFonts w:ascii="Sylfaen" w:hAnsi="Sylfaen"/>
          <w:b/>
          <w:lang w:val="ka-GE"/>
        </w:rPr>
        <w:t xml:space="preserve"> </w:t>
      </w:r>
      <w:r w:rsidRPr="00160231">
        <w:rPr>
          <w:rFonts w:ascii="Sylfaen" w:hAnsi="Sylfaen"/>
          <w:b/>
          <w:lang w:val="ka-GE"/>
        </w:rPr>
        <w:t xml:space="preserve"> ჩამოყალიბდეს </w:t>
      </w:r>
      <w:r w:rsidR="00160231" w:rsidRPr="00160231">
        <w:rPr>
          <w:rFonts w:ascii="Sylfaen" w:hAnsi="Sylfaen"/>
          <w:b/>
          <w:lang w:val="ka-GE"/>
        </w:rPr>
        <w:t>თანდართული</w:t>
      </w:r>
      <w:r w:rsidRPr="00160231">
        <w:rPr>
          <w:rFonts w:ascii="Sylfaen" w:hAnsi="Sylfaen"/>
          <w:b/>
          <w:lang w:val="ka-GE"/>
        </w:rPr>
        <w:t xml:space="preserve"> რედაქციით</w:t>
      </w:r>
      <w:r w:rsidR="00160231" w:rsidRPr="00160231">
        <w:rPr>
          <w:rFonts w:ascii="Sylfaen" w:hAnsi="Sylfaen"/>
          <w:b/>
          <w:lang w:val="ka-GE"/>
        </w:rPr>
        <w:t>;</w:t>
      </w:r>
    </w:p>
    <w:p w:rsidR="00160231" w:rsidRP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b/>
          <w:lang w:val="ka-GE"/>
        </w:rPr>
      </w:pPr>
    </w:p>
    <w:p w:rsidR="00160231" w:rsidRP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lang w:val="ka-GE"/>
        </w:rPr>
      </w:pPr>
      <w:r w:rsidRPr="00160231">
        <w:rPr>
          <w:rFonts w:ascii="Sylfaen" w:hAnsi="Sylfaen"/>
          <w:b/>
          <w:lang w:val="ka-GE"/>
        </w:rPr>
        <w:t xml:space="preserve">2.  </w:t>
      </w:r>
      <w:r w:rsidRPr="00160231">
        <w:rPr>
          <w:rFonts w:ascii="Sylfaen" w:eastAsia="Sylfaen" w:hAnsi="Sylfaen"/>
          <w:b/>
          <w:lang w:val="ka-GE"/>
        </w:rPr>
        <w:t>ბრძანებ</w:t>
      </w:r>
      <w:r w:rsidRPr="00160231">
        <w:rPr>
          <w:rFonts w:ascii="Sylfaen" w:hAnsi="Sylfaen"/>
          <w:b/>
          <w:lang w:val="ka-GE"/>
        </w:rPr>
        <w:t>ით დამტკიცებული </w:t>
      </w:r>
      <w:bookmarkStart w:id="0" w:name="part_32"/>
      <w:r w:rsidRPr="00160231">
        <w:rPr>
          <w:rFonts w:ascii="Sylfaen" w:hAnsi="Sylfaen"/>
          <w:b/>
          <w:lang w:val="ka-GE"/>
        </w:rPr>
        <w:t>„</w:t>
      </w:r>
      <w:hyperlink r:id="rId4" w:anchor="!" w:history="1">
        <w:r w:rsidRPr="00160231">
          <w:rPr>
            <w:rFonts w:ascii="Sylfaen" w:hAnsi="Sylfaen"/>
            <w:b/>
            <w:lang w:val="ka-GE"/>
          </w:rPr>
          <w:t>სოციალურად დაუცველი ოჯახების 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w:t>
        </w:r>
      </w:hyperlink>
      <w:bookmarkEnd w:id="0"/>
      <w:r w:rsidRPr="00160231">
        <w:rPr>
          <w:rFonts w:ascii="Sylfaen" w:hAnsi="Sylfaen"/>
          <w:b/>
          <w:lang w:val="ka-GE"/>
        </w:rPr>
        <w:t xml:space="preserve">ს </w:t>
      </w:r>
      <w:r w:rsidRPr="00160231">
        <w:rPr>
          <w:rFonts w:ascii="Sylfaen" w:hAnsi="Sylfaen" w:cs="Sylfaen"/>
          <w:b/>
          <w:lang w:val="ka-GE"/>
        </w:rPr>
        <w:t>(დანართი №1):</w:t>
      </w:r>
    </w:p>
    <w:p w:rsid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lang w:val="ka-GE"/>
        </w:rPr>
      </w:pPr>
    </w:p>
    <w:p w:rsid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lang w:val="ka-GE"/>
        </w:rPr>
      </w:pPr>
      <w:r>
        <w:rPr>
          <w:rFonts w:ascii="Sylfaen" w:hAnsi="Sylfaen" w:cs="Sylfaen"/>
          <w:b/>
          <w:lang w:val="ka-GE"/>
        </w:rPr>
        <w:t>ა) მე-5 მუხლს პირველი პუნქტის შემდეგ დაემატოს შემდეგი შინაარსის 1</w:t>
      </w:r>
      <w:r>
        <w:rPr>
          <w:rFonts w:ascii="Sylfaen" w:hAnsi="Sylfaen" w:cs="Sylfaen"/>
          <w:b/>
          <w:vertAlign w:val="superscript"/>
          <w:lang w:val="ka-GE"/>
        </w:rPr>
        <w:t xml:space="preserve">1 </w:t>
      </w:r>
      <w:r>
        <w:rPr>
          <w:rFonts w:ascii="Sylfaen" w:hAnsi="Sylfaen" w:cs="Sylfaen"/>
          <w:b/>
          <w:lang w:val="ka-GE"/>
        </w:rPr>
        <w:t>პუნქტი:</w:t>
      </w:r>
    </w:p>
    <w:p w:rsidR="00160231" w:rsidRP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lang w:val="ka-GE"/>
        </w:rPr>
      </w:pPr>
    </w:p>
    <w:p w:rsidR="00160231" w:rsidRDefault="00160231"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„1</w:t>
      </w:r>
      <w:r>
        <w:rPr>
          <w:rFonts w:ascii="Sylfaen" w:eastAsia="Times New Roman" w:hAnsi="Sylfaen" w:cs="Times New Roman"/>
          <w:color w:val="000000"/>
          <w:vertAlign w:val="superscript"/>
          <w:lang w:val="ka-GE"/>
        </w:rPr>
        <w:t>1</w:t>
      </w:r>
      <w:r>
        <w:rPr>
          <w:rFonts w:ascii="Sylfaen" w:eastAsia="Times New Roman" w:hAnsi="Sylfaen" w:cs="Times New Roman"/>
          <w:color w:val="000000"/>
          <w:lang w:val="ka-GE"/>
        </w:rPr>
        <w:t xml:space="preserve">. </w:t>
      </w:r>
      <w:r w:rsidRPr="00160231">
        <w:rPr>
          <w:rFonts w:ascii="Sylfaen" w:eastAsia="Times New Roman" w:hAnsi="Sylfaen" w:cs="Times New Roman"/>
          <w:color w:val="000000"/>
          <w:lang w:val="ka-GE"/>
        </w:rPr>
        <w:t>უსინათლო პირის ოჯახის სოციალურ-ეკონომიკური მდგომარეობის შეფასებისას, სააგენტოს უფლებამოსილი პირის მიერ გამოყენებული უნდა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ოჯახის უფლებამოსილი პირის თანხმობით, „პერსონალურ მონაცემთა დაცვის შესახებ“ საქართველოს კანონის მოთხოვნათა შესაბამისად.</w:t>
      </w:r>
      <w:r w:rsidR="0072582E">
        <w:rPr>
          <w:rFonts w:ascii="Sylfaen" w:eastAsia="Times New Roman" w:hAnsi="Sylfaen" w:cs="Times New Roman"/>
          <w:color w:val="000000"/>
          <w:lang w:val="ka-GE"/>
        </w:rPr>
        <w:t>“;</w:t>
      </w:r>
    </w:p>
    <w:p w:rsidR="0072582E" w:rsidRDefault="0072582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Times New Roman"/>
          <w:color w:val="000000"/>
          <w:lang w:val="ka-GE"/>
        </w:rPr>
      </w:pPr>
    </w:p>
    <w:p w:rsidR="0072582E" w:rsidRDefault="0072582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b/>
          <w:lang w:val="ka-GE"/>
        </w:rPr>
      </w:pPr>
      <w:r>
        <w:rPr>
          <w:rFonts w:ascii="Sylfaen" w:hAnsi="Sylfaen"/>
          <w:b/>
          <w:lang w:val="ka-GE"/>
        </w:rPr>
        <w:t>ბ) მე-7 მუხლის მე-5 პუნქტი ჩამოყალიბდეს შემდეგი რედაქციით:</w:t>
      </w:r>
    </w:p>
    <w:p w:rsidR="0072582E" w:rsidRDefault="0072582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x-none"/>
        </w:rPr>
      </w:pPr>
      <w:r>
        <w:rPr>
          <w:rFonts w:ascii="Sylfaen" w:eastAsia="Times New Roman" w:hAnsi="Sylfaen" w:cs="Sylfaen"/>
          <w:noProof/>
          <w:lang w:val="ka-GE" w:eastAsia="x-none"/>
        </w:rPr>
        <w:t>„</w:t>
      </w:r>
      <w:r w:rsidRPr="0072582E">
        <w:rPr>
          <w:rFonts w:ascii="Sylfaen" w:eastAsia="Times New Roman" w:hAnsi="Sylfaen" w:cs="Sylfaen"/>
          <w:noProof/>
          <w:lang w:eastAsia="x-none"/>
        </w:rPr>
        <w:t>5. სააგენტოს უფლებამოსილი პირი ვალდებულია პირადად შეამოწმოს თითოეული ოჯახის წევრის პირადობის/მუდმივი ბინადრობის მოწმობა ან საქართველოს მოქალაქის პასპორტი (არასრულწლოვანი წევრის შემთხვევაში შესაძლებელია დაბადების მოწმობა, ლტოლვილის ან ჰუმანიტარული სტატუსის მქონე პირის</w:t>
      </w:r>
      <w:r w:rsidRPr="0072582E">
        <w:rPr>
          <w:rFonts w:ascii="Sylfaen" w:eastAsia="Times New Roman" w:hAnsi="Sylfaen" w:cs="Sylfaen"/>
          <w:noProof/>
          <w:lang w:val="ka-GE" w:eastAsia="x-none"/>
        </w:rPr>
        <w:t>, ასევე, საქართველოში სტატუსის მქონე მოქალაქეობის არმქონე პირის</w:t>
      </w:r>
      <w:r w:rsidRPr="0072582E">
        <w:rPr>
          <w:rFonts w:ascii="Sylfaen" w:eastAsia="Times New Roman" w:hAnsi="Sylfaen" w:cs="Sylfaen"/>
          <w:noProof/>
          <w:lang w:eastAsia="x-none"/>
        </w:rPr>
        <w:t xml:space="preserve"> შემთხვევაში – დროებითი ბინადრობის მოწმობა) ან შესაბამისი კომპეტენტური ორგანოს მიერ გაცემული პირადობის დამადასტურებელი სხვა დოკუმენტი და იქიდან ამოიწეროს პირადი ნომრები.</w:t>
      </w:r>
      <w:r>
        <w:rPr>
          <w:rFonts w:ascii="Sylfaen" w:eastAsia="Times New Roman" w:hAnsi="Sylfaen" w:cs="Sylfaen"/>
          <w:noProof/>
          <w:lang w:val="ka-GE" w:eastAsia="x-none"/>
        </w:rPr>
        <w:t>“;</w:t>
      </w:r>
    </w:p>
    <w:p w:rsidR="0072582E" w:rsidRDefault="0072582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lang w:val="ka-GE" w:eastAsia="x-none"/>
        </w:rPr>
      </w:pPr>
    </w:p>
    <w:p w:rsidR="0072582E" w:rsidRDefault="0072582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b/>
          <w:lang w:val="ka-GE"/>
        </w:rPr>
      </w:pPr>
      <w:r>
        <w:rPr>
          <w:rFonts w:ascii="Sylfaen" w:hAnsi="Sylfaen"/>
          <w:b/>
          <w:lang w:val="ka-GE"/>
        </w:rPr>
        <w:lastRenderedPageBreak/>
        <w:t>გ) მე-8 მუხლის მე-6 პუნქტი ჩამოყალიბდეს შემდეგი რედაქციით:</w:t>
      </w:r>
    </w:p>
    <w:p w:rsidR="0072582E" w:rsidRDefault="0046765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Cs/>
          <w:noProof/>
          <w:lang w:val="ka-GE"/>
        </w:rPr>
      </w:pPr>
      <w:r>
        <w:rPr>
          <w:rFonts w:ascii="Sylfaen" w:eastAsia="Times New Roman" w:hAnsi="Sylfaen" w:cs="Sylfaen"/>
          <w:noProof/>
          <w:lang w:val="ka-GE" w:eastAsia="x-none"/>
        </w:rPr>
        <w:t>„</w:t>
      </w:r>
      <w:r w:rsidRPr="0046765E">
        <w:rPr>
          <w:rFonts w:ascii="Sylfaen" w:eastAsia="Times New Roman" w:hAnsi="Sylfaen" w:cs="Sylfaen"/>
          <w:noProof/>
          <w:lang w:eastAsia="x-none"/>
        </w:rPr>
        <w:t>6. დეკლარაციის „C4“ პუნქტში – „რამდენი იყო ოჯახის ჯამური ფულადი შემოსავლები ქვემოთ ჩამოთვლილი წყაროებიდან გასულ 12 თვეში“, ფიქსირდება ოჯახის მიერ დეკლარაციის შევსების მომენტიდან ბოლო ერთი წლის განმავლობაში მიღებული ფულადი შემოსავლები, მათ შორის მე-4 გრაფაში ქონების გაყიდვასა და ყიდვას შორის არსებული სხვაობა ოჯახის უფლებამოსილი პირის მიერ წარმოდგენილი გაყიდვის-ყიდვის დოკუმენტაციის საფუძველზე. ამ პუნქტში არ გაითვალისწინება ოჯახის წევრ(ებ)ის მიერ ბანკიდან, ლომბარდიდან აღებული კრედიტი/სესხი</w:t>
      </w:r>
      <w:r w:rsidRPr="0046765E">
        <w:rPr>
          <w:rFonts w:ascii="Sylfaen" w:eastAsia="Times New Roman" w:hAnsi="Sylfaen" w:cs="Sylfaen"/>
          <w:noProof/>
          <w:lang w:val="ka-GE" w:eastAsia="x-none"/>
        </w:rPr>
        <w:t xml:space="preserve">, აგრეთვე </w:t>
      </w:r>
      <w:r w:rsidRPr="0046765E">
        <w:rPr>
          <w:rFonts w:ascii="Sylfaen" w:hAnsi="Sylfaen" w:cs="Sylfaen"/>
          <w:iCs/>
          <w:noProof/>
          <w:lang w:val="ka-GE"/>
        </w:rPr>
        <w:t>არასრულწლოვანი წევრის მიერ -</w:t>
      </w:r>
      <w:r>
        <w:rPr>
          <w:rFonts w:ascii="Sylfaen" w:hAnsi="Sylfaen" w:cs="Sylfaen"/>
          <w:iCs/>
          <w:noProof/>
          <w:lang w:val="ka-GE"/>
        </w:rPr>
        <w:t xml:space="preserve"> </w:t>
      </w:r>
      <w:r w:rsidRPr="0046765E">
        <w:rPr>
          <w:rFonts w:ascii="Sylfaen" w:hAnsi="Sylfaen" w:cs="Sylfaen"/>
          <w:iCs/>
          <w:noProof/>
          <w:lang w:val="ka-GE"/>
        </w:rPr>
        <w:t>ნებისმიერ</w:t>
      </w:r>
      <w:r>
        <w:rPr>
          <w:rFonts w:ascii="Sylfaen" w:hAnsi="Sylfaen" w:cs="Sylfaen"/>
          <w:iCs/>
          <w:noProof/>
          <w:lang w:val="ka-GE"/>
        </w:rPr>
        <w:t>ი</w:t>
      </w:r>
      <w:r w:rsidRPr="0046765E">
        <w:rPr>
          <w:rFonts w:ascii="Sylfaen" w:hAnsi="Sylfaen" w:cs="Sylfaen"/>
          <w:iCs/>
          <w:noProof/>
          <w:lang w:val="ka-GE"/>
        </w:rPr>
        <w:t xml:space="preserve"> სახის შეჯიბრებაში/კონკურსში/სპორტულ თამაშში მონაწილეობისათვის ან/და გამარჯვებისათვის მიღებული ფულადი სახის ჯილდო/პრიზი, რაც დასტურდება ოჯახის წევრის მიერ წარდგენილი შესაბამისი დოკუმენტით.</w:t>
      </w:r>
      <w:r>
        <w:rPr>
          <w:rFonts w:ascii="Sylfaen" w:hAnsi="Sylfaen" w:cs="Sylfaen"/>
          <w:iCs/>
          <w:noProof/>
          <w:lang w:val="ka-GE"/>
        </w:rPr>
        <w:t>“;</w:t>
      </w:r>
    </w:p>
    <w:p w:rsidR="0072582E" w:rsidRDefault="0072582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b/>
          <w:lang w:val="ka-GE"/>
        </w:rPr>
      </w:pPr>
    </w:p>
    <w:p w:rsidR="0072582E" w:rsidRDefault="0046765E" w:rsidP="00B0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b/>
          <w:lang w:val="ka-GE"/>
        </w:rPr>
      </w:pPr>
      <w:r>
        <w:rPr>
          <w:rFonts w:ascii="Sylfaen" w:hAnsi="Sylfaen"/>
          <w:b/>
          <w:lang w:val="ka-GE"/>
        </w:rPr>
        <w:t xml:space="preserve">დ) </w:t>
      </w:r>
      <w:r w:rsidR="0072582E">
        <w:rPr>
          <w:rFonts w:ascii="Sylfaen" w:hAnsi="Sylfaen"/>
          <w:b/>
          <w:lang w:val="ka-GE"/>
        </w:rPr>
        <w:t>მე-9 მუხლის პირველი პუნქტი ჩამოყალიბდეს შემდეგი რედაქციით:</w:t>
      </w:r>
    </w:p>
    <w:p w:rsid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x-none"/>
        </w:rPr>
      </w:pPr>
      <w:r>
        <w:rPr>
          <w:rFonts w:ascii="Sylfaen" w:hAnsi="Sylfaen" w:cs="Sylfaen"/>
          <w:noProof/>
          <w:lang w:val="ka-GE" w:eastAsia="x-none"/>
        </w:rPr>
        <w:t>„</w:t>
      </w:r>
      <w:r w:rsidRPr="0072582E">
        <w:rPr>
          <w:rFonts w:ascii="Sylfaen" w:hAnsi="Sylfaen" w:cs="Sylfaen"/>
          <w:noProof/>
          <w:lang w:eastAsia="x-none"/>
        </w:rPr>
        <w:t xml:space="preserve">1. </w:t>
      </w:r>
      <w:r w:rsidRPr="0072582E">
        <w:rPr>
          <w:rFonts w:ascii="Sylfaen" w:eastAsia="Times New Roman" w:hAnsi="Sylfaen" w:cs="Sylfaen"/>
          <w:noProof/>
          <w:lang w:eastAsia="x-none"/>
        </w:rPr>
        <w:t>დეკლარაციის „D“ ბლოკის ,,ოჯახის მიწა და სხვა ქონება“,  „D1“ პუნქტის – „ფლობთ თუ არა სასოფლო-სამეურნეო დანიშნულებით მიწას (იჯარით აღებულის ჩათვლით)“ შევსებისას იგულისხმება ოჯახის მიერ ფაქტობრივ მფლობელობაში არსებული (იჯარით აღებულის ჩათვლით) სასოფლო-სამეურნეო მიწის ნაკვეთი</w:t>
      </w:r>
      <w:r w:rsidRPr="0072582E">
        <w:rPr>
          <w:rFonts w:ascii="Sylfaen" w:eastAsia="Times New Roman" w:hAnsi="Sylfaen" w:cs="Sylfaen"/>
          <w:noProof/>
          <w:lang w:val="ka-GE" w:eastAsia="x-none"/>
        </w:rPr>
        <w:t xml:space="preserve"> (შესაბამისი წილი)</w:t>
      </w:r>
      <w:r w:rsidRPr="0072582E">
        <w:rPr>
          <w:rFonts w:ascii="Sylfaen" w:eastAsia="Times New Roman" w:hAnsi="Sylfaen" w:cs="Sylfaen"/>
          <w:noProof/>
          <w:lang w:eastAsia="x-none"/>
        </w:rPr>
        <w:t>, გარდა საოკუპაციო ხაზს მიღმა მდებარე მიწის ნაკვეთისა. სააგენტოს უფლებამოსილმა პირმა დეკლარაციაში უნდა დააფიქსიროს სსიპ – „საჯარო რეესტრის ეროვნულ სააგენტოში“ მითითებული ინფორმაცია სასოფლო-სამეურნეო დანიშნულების მიწის</w:t>
      </w:r>
      <w:r w:rsidRPr="0072582E">
        <w:rPr>
          <w:rFonts w:ascii="Sylfaen" w:eastAsia="Times New Roman" w:hAnsi="Sylfaen" w:cs="Sylfaen"/>
          <w:noProof/>
          <w:lang w:val="ka-GE" w:eastAsia="x-none"/>
        </w:rPr>
        <w:t xml:space="preserve">  შესაბამისი წილის</w:t>
      </w:r>
      <w:r w:rsidRPr="0072582E">
        <w:rPr>
          <w:rFonts w:ascii="Sylfaen" w:eastAsia="Times New Roman" w:hAnsi="Sylfaen" w:cs="Sylfaen"/>
          <w:noProof/>
          <w:lang w:eastAsia="x-none"/>
        </w:rPr>
        <w:t xml:space="preserve"> (მათ შორის, იჯარით აღებულის ჩათვლით)</w:t>
      </w:r>
      <w:r w:rsidRPr="0072582E">
        <w:rPr>
          <w:rFonts w:ascii="Sylfaen" w:eastAsia="Times New Roman" w:hAnsi="Sylfaen" w:cs="Sylfaen"/>
          <w:noProof/>
          <w:lang w:val="ka-GE" w:eastAsia="x-none"/>
        </w:rPr>
        <w:t xml:space="preserve"> </w:t>
      </w:r>
      <w:r w:rsidRPr="0072582E">
        <w:rPr>
          <w:rFonts w:ascii="Sylfaen" w:eastAsia="Times New Roman" w:hAnsi="Sylfaen" w:cs="Sylfaen"/>
          <w:noProof/>
          <w:lang w:eastAsia="x-none"/>
        </w:rPr>
        <w:t>შესახებ ჰექტრების (ჰა) მითითებით, ხოლო იმ შემთხვევაში, თუ სასოფლო-სამეურნეო მიწის ნაკვეთი/იჯარა არ არის დარეგისტრირებული სსიპ – „საჯარო რეესტრის ეროვნულ სააგენტოში“ ჩაიწერება ოჯახის უფლებამოსილი პირის მიერ მიწოდებული ინფორ</w:t>
      </w:r>
      <w:r>
        <w:rPr>
          <w:rFonts w:ascii="Sylfaen" w:eastAsia="Times New Roman" w:hAnsi="Sylfaen" w:cs="Sylfaen"/>
          <w:noProof/>
          <w:lang w:eastAsia="x-none"/>
        </w:rPr>
        <w:t>მაცია ჰექტრების (ჰა) მითითებით.</w:t>
      </w:r>
      <w:r>
        <w:rPr>
          <w:rFonts w:ascii="Sylfaen" w:eastAsia="Times New Roman" w:hAnsi="Sylfaen" w:cs="Sylfaen"/>
          <w:noProof/>
          <w:lang w:val="ka-GE" w:eastAsia="x-none"/>
        </w:rPr>
        <w:t>“;</w:t>
      </w:r>
    </w:p>
    <w:p w:rsidR="0072582E" w:rsidRPr="0072582E" w:rsidRDefault="0046765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Pr>
          <w:rFonts w:ascii="Sylfaen" w:eastAsia="Times New Roman" w:hAnsi="Sylfaen" w:cs="Sylfaen"/>
          <w:b/>
          <w:noProof/>
          <w:lang w:val="ka-GE" w:eastAsia="x-none"/>
        </w:rPr>
        <w:t>ე</w:t>
      </w:r>
      <w:r w:rsidR="0072582E" w:rsidRPr="0072582E">
        <w:rPr>
          <w:rFonts w:ascii="Sylfaen" w:eastAsia="Times New Roman" w:hAnsi="Sylfaen" w:cs="Sylfaen"/>
          <w:b/>
          <w:noProof/>
          <w:lang w:val="ka-GE" w:eastAsia="x-none"/>
        </w:rPr>
        <w:t>) მე-17 მუხლის:</w:t>
      </w:r>
    </w:p>
    <w:p w:rsidR="0072582E" w:rsidRPr="0072582E" w:rsidRDefault="0046765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x-none"/>
        </w:rPr>
      </w:pPr>
      <w:r>
        <w:rPr>
          <w:rFonts w:ascii="Sylfaen" w:eastAsia="Times New Roman" w:hAnsi="Sylfaen" w:cs="Sylfaen"/>
          <w:b/>
          <w:noProof/>
          <w:lang w:val="ka-GE" w:eastAsia="x-none"/>
        </w:rPr>
        <w:t>ე</w:t>
      </w:r>
      <w:r w:rsidR="0072582E" w:rsidRPr="0072582E">
        <w:rPr>
          <w:rFonts w:ascii="Sylfaen" w:eastAsia="Times New Roman" w:hAnsi="Sylfaen" w:cs="Sylfaen"/>
          <w:b/>
          <w:noProof/>
          <w:lang w:val="ka-GE" w:eastAsia="x-none"/>
        </w:rPr>
        <w:t>.ა) „ა.ბ“, „ბ“, „გ“ და „დ“ ქვეპუნქტები ჩამოყალიბდეს შემდეგი რედაქციით:</w:t>
      </w:r>
    </w:p>
    <w:p w:rsidR="0072582E" w:rsidRP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
          <w:iCs/>
          <w:noProof/>
        </w:rPr>
      </w:pPr>
      <w:r>
        <w:rPr>
          <w:rFonts w:ascii="Sylfaen" w:eastAsia="Times New Roman" w:hAnsi="Sylfaen" w:cs="Sylfaen"/>
          <w:noProof/>
          <w:lang w:val="ka-GE" w:eastAsia="ka-GE"/>
        </w:rPr>
        <w:t>„</w:t>
      </w:r>
      <w:r w:rsidRPr="0072582E">
        <w:rPr>
          <w:rFonts w:ascii="Sylfaen" w:eastAsia="Times New Roman" w:hAnsi="Sylfaen" w:cs="Sylfaen"/>
          <w:noProof/>
          <w:lang w:val="ka-GE" w:eastAsia="ka-GE"/>
        </w:rPr>
        <w:t>ა.ბ) იმ შემთხვევაში, თუ სახეზეა გადაუდებელი მდგომარეობა, აღინიშნება: სისხლდენა, ცნობიერების დაკარგვა/დაბინდვა, მხედველობის დაბინდვა და/ან სხვა მდგომარეობა, რომელიც საფრთხეს უქმნის სიცოცხლეს და ჯანმრთელობას ან შეიძლება გამოიწვიოს მისი სიკვდილი ან ჯანმრთელობის მდგომარეობის გაუარესება და ოჯახის წევრი იმყოფება არასრუწლოვან პირ(ებ)თან ერთად სააგენტოს უფლებამოსილი პირი  დაუყოვნებლივ უნდა დაუკავშირდეს საგანგებო და გადაუდებელი დახმარების სამსახურს – სსიპ–112 და ზრუნვის სააგენტოს.</w:t>
      </w:r>
    </w:p>
    <w:p w:rsidR="0072582E" w:rsidRP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sidRPr="0072582E">
        <w:rPr>
          <w:rFonts w:ascii="Sylfaen" w:eastAsia="Times New Roman" w:hAnsi="Sylfaen" w:cs="Sylfaen"/>
          <w:noProof/>
        </w:rPr>
        <w:t xml:space="preserve">ბ) „ოჯახის წევრზე შეიმჩნევა ფიზიკური ძალადობის ნიშნები“ – იმ შემთხვევაში, თუ სახეზეა ფიზიკური ძალადობის  ნიშნები: სხავადასხვა ფერის სილურჯეები, სხვადასხვა ხარისხის ჭრილობები ან/და ნაკაწრები, იარები, სხეულის შეშუპებული ნაწილები, მოტეხილობები ან/და სხვა სახის დაზიანებები. ამ შემთხვევაში, მისივე თანხმობით, სააგენტოს უფლებამოსილი პირი დაუყოვნებლივ უნდა დაუკავშირდეს </w:t>
      </w:r>
      <w:r w:rsidRPr="0072582E">
        <w:rPr>
          <w:rFonts w:ascii="Sylfaen" w:eastAsia="Times New Roman" w:hAnsi="Sylfaen" w:cs="Sylfaen"/>
          <w:noProof/>
          <w:lang w:val="ka-GE"/>
        </w:rPr>
        <w:t xml:space="preserve"> </w:t>
      </w:r>
      <w:r w:rsidRPr="0072582E">
        <w:rPr>
          <w:rFonts w:ascii="Sylfaen" w:eastAsia="Times New Roman" w:hAnsi="Sylfaen" w:cs="Sylfaen"/>
          <w:noProof/>
          <w:lang w:val="ka-GE" w:eastAsia="ka-GE"/>
        </w:rPr>
        <w:t>საგანგებო და გადაუდებელი დახმარების სამსახურს – ს</w:t>
      </w:r>
      <w:r>
        <w:rPr>
          <w:rFonts w:ascii="Sylfaen" w:eastAsia="Times New Roman" w:hAnsi="Sylfaen" w:cs="Sylfaen"/>
          <w:noProof/>
          <w:lang w:val="ka-GE" w:eastAsia="ka-GE"/>
        </w:rPr>
        <w:t>სიპ–112 ან/და ზრუნვის სააგენტოს;</w:t>
      </w:r>
    </w:p>
    <w:p w:rsidR="0072582E" w:rsidRP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lang w:val="ka-GE" w:eastAsia="ka-GE"/>
        </w:rPr>
      </w:pPr>
      <w:r w:rsidRPr="0072582E">
        <w:rPr>
          <w:rFonts w:ascii="Sylfaen" w:eastAsia="Times New Roman" w:hAnsi="Sylfaen" w:cs="Sylfaen"/>
          <w:noProof/>
        </w:rPr>
        <w:t xml:space="preserve">გ) თუ „ოჯახის წევრი აღნიშნავს მასზე განხორციელებულ ფიზიკურ </w:t>
      </w:r>
      <w:r w:rsidRPr="0072582E">
        <w:rPr>
          <w:rFonts w:ascii="Sylfaen" w:eastAsia="Times New Roman" w:hAnsi="Sylfaen" w:cs="Sylfaen"/>
          <w:noProof/>
          <w:lang w:val="ka-GE"/>
        </w:rPr>
        <w:t xml:space="preserve">ან სხვა ტიპის </w:t>
      </w:r>
      <w:r w:rsidRPr="0072582E">
        <w:rPr>
          <w:rFonts w:ascii="Sylfaen" w:eastAsia="Times New Roman" w:hAnsi="Sylfaen" w:cs="Sylfaen"/>
          <w:noProof/>
        </w:rPr>
        <w:t xml:space="preserve">ძალადობაზე“ მისივე თანხმობით, სააგენტოს უფლებამოსილი პირი დაუყოვნებლივ უნდა დაუკავშირდეს </w:t>
      </w:r>
      <w:r w:rsidRPr="0072582E">
        <w:rPr>
          <w:rFonts w:ascii="Sylfaen" w:eastAsia="Times New Roman" w:hAnsi="Sylfaen" w:cs="Sylfaen"/>
          <w:noProof/>
          <w:lang w:val="ka-GE" w:eastAsia="ka-GE"/>
        </w:rPr>
        <w:t>საგანგებო და გადაუდებელი დახმარების სამსახურს – ს</w:t>
      </w:r>
      <w:r>
        <w:rPr>
          <w:rFonts w:ascii="Sylfaen" w:eastAsia="Times New Roman" w:hAnsi="Sylfaen" w:cs="Sylfaen"/>
          <w:noProof/>
          <w:lang w:val="ka-GE" w:eastAsia="ka-GE"/>
        </w:rPr>
        <w:t>სიპ–112 ან/და ზრუნვის სააგენტო</w:t>
      </w:r>
      <w:r w:rsidRPr="0072582E">
        <w:rPr>
          <w:rFonts w:ascii="Sylfaen" w:eastAsia="Times New Roman" w:hAnsi="Sylfaen" w:cs="Sylfaen"/>
          <w:noProof/>
        </w:rPr>
        <w:t>ს;</w:t>
      </w:r>
      <w:r w:rsidRPr="0072582E">
        <w:rPr>
          <w:rFonts w:ascii="Sylfaen" w:hAnsi="Sylfaen" w:cs="Sylfaen"/>
          <w:noProof/>
          <w:lang w:val="ka-GE" w:eastAsia="ka-GE"/>
        </w:rPr>
        <w:t xml:space="preserve"> </w:t>
      </w:r>
    </w:p>
    <w:p w:rsid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val="ka-GE" w:eastAsia="ka-GE"/>
        </w:rPr>
      </w:pPr>
      <w:r w:rsidRPr="0072582E">
        <w:rPr>
          <w:rFonts w:ascii="Sylfaen" w:eastAsia="Times New Roman" w:hAnsi="Sylfaen" w:cs="Sylfaen"/>
          <w:noProof/>
          <w:lang w:val="ka-GE" w:eastAsia="ka-GE"/>
        </w:rPr>
        <w:lastRenderedPageBreak/>
        <w:t>დ) თუ „10 წლამდე ერთი ან მეტი ბავშვი იმყოფება უმეთვალყურეოდ“– სააგენტოს უფლებამოსილი პირი დაუყოვნებლივ უნდა დაუკავშირდეს ზრუნვის სააგენტოს.</w:t>
      </w:r>
      <w:r w:rsidRPr="0072582E">
        <w:rPr>
          <w:rFonts w:ascii="Sylfaen" w:hAnsi="Sylfaen" w:cs="Sylfaen"/>
          <w:iCs/>
          <w:noProof/>
          <w:lang w:val="ka-GE" w:eastAsia="ka-GE"/>
        </w:rPr>
        <w:t>“;</w:t>
      </w:r>
    </w:p>
    <w:p w:rsidR="0072582E" w:rsidRPr="0072582E" w:rsidRDefault="0046765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b/>
          <w:iCs/>
          <w:noProof/>
          <w:lang w:val="ka-GE"/>
        </w:rPr>
      </w:pPr>
      <w:r>
        <w:rPr>
          <w:rFonts w:ascii="Sylfaen" w:hAnsi="Sylfaen"/>
          <w:b/>
          <w:iCs/>
          <w:noProof/>
          <w:lang w:val="ka-GE"/>
        </w:rPr>
        <w:t>ე</w:t>
      </w:r>
      <w:r w:rsidR="0072582E" w:rsidRPr="0072582E">
        <w:rPr>
          <w:rFonts w:ascii="Sylfaen" w:hAnsi="Sylfaen"/>
          <w:b/>
          <w:iCs/>
          <w:noProof/>
          <w:lang w:val="ka-GE"/>
        </w:rPr>
        <w:t xml:space="preserve">.ბ) „ე.ა“ და „ე.ბ“ ქვეპუნქტები ჩამოყალიბდეს შემდეგი რედაქციით: </w:t>
      </w:r>
    </w:p>
    <w:p w:rsidR="0072582E" w:rsidRP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Pr>
          <w:rFonts w:ascii="Sylfaen" w:eastAsia="Times New Roman" w:hAnsi="Sylfaen" w:cs="Sylfaen"/>
          <w:noProof/>
          <w:lang w:val="ka-GE" w:eastAsia="ka-GE"/>
        </w:rPr>
        <w:t>„</w:t>
      </w:r>
      <w:r w:rsidRPr="0072582E">
        <w:rPr>
          <w:rFonts w:ascii="Sylfaen" w:eastAsia="Times New Roman" w:hAnsi="Sylfaen" w:cs="Sylfaen"/>
          <w:noProof/>
          <w:lang w:val="ka-GE" w:eastAsia="ka-GE"/>
        </w:rPr>
        <w:t xml:space="preserve">ე.ა)  სახეზეა გადაუდებელი მდგომარეობა (ბავშვს აღენიშნება რომელიმე ამათგან: სისხლდენა, სუნთქვის გაძნელება/ქოშინი, ღებინება, ცნობიერების დაკარგვა/დაბინდვა, მხედველობის დაბინდვა, ტკივილი,სიმძიმის შეგრძნება სხეულის რომელიმე ნაწილში, განსაკუთრებით მუცლის ზედანა წილში და/ან სხვა მდგომარეობა, რომელიც საფრთხეს უქმნის ბავშვის სიცოცხლეს და ჯანმრთელობას ან შეიძლება გამოიწვიოს მისი სიკვდილი ან ჯანმრთელობის მდგომარეობის გაუარესება) ამ შემთხვევაში, სააგენტოს უფლებამოსილი პირი დაუყოვნებლივ უნდა დაუკავშირდეს სსიპ - საგანგებო და გადაუდებელი დახმარების ნომერზე – 112, ზრუნვის </w:t>
      </w:r>
      <w:r>
        <w:rPr>
          <w:rFonts w:ascii="Sylfaen" w:eastAsia="Times New Roman" w:hAnsi="Sylfaen" w:cs="Sylfaen"/>
          <w:noProof/>
          <w:lang w:val="ka-GE" w:eastAsia="ka-GE"/>
        </w:rPr>
        <w:t>სააგენტოს</w:t>
      </w:r>
      <w:r w:rsidRPr="0072582E">
        <w:rPr>
          <w:rFonts w:ascii="Sylfaen" w:eastAsia="Times New Roman" w:hAnsi="Sylfaen" w:cs="Sylfaen"/>
          <w:noProof/>
          <w:lang w:val="ka-GE" w:eastAsia="ka-GE"/>
        </w:rPr>
        <w:t>;</w:t>
      </w:r>
    </w:p>
    <w:p w:rsid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ka-GE" w:eastAsia="ka-GE"/>
        </w:rPr>
      </w:pPr>
      <w:r w:rsidRPr="0072582E">
        <w:rPr>
          <w:rFonts w:ascii="Sylfaen" w:eastAsia="Times New Roman" w:hAnsi="Sylfaen" w:cs="Sylfaen"/>
          <w:noProof/>
        </w:rPr>
        <w:t>ე.ბ) სახეზეა ფიზიკური ძალადობის ნიშნები (სხვადასხვა სილურჯეები, სხვადასხვა ხარისხის ჭრილობები და ნაკაწრები, იარაები, გაძნელებული სიარული, სხეულის შეშუპებული ნაწილები, მოტეხილობები, დამწვრობის კვალი, კოპები და სხვა სახის დაზიანებები. ამ შემთხვევაში სააგენტოს უფლებამოსილი პირი დაუყოვნებლივ უნდა დაუკავშირდეს</w:t>
      </w:r>
      <w:r w:rsidRPr="0072582E">
        <w:rPr>
          <w:rFonts w:ascii="Sylfaen" w:eastAsia="Times New Roman" w:hAnsi="Sylfaen" w:cs="Sylfaen"/>
          <w:noProof/>
          <w:lang w:val="ka-GE"/>
        </w:rPr>
        <w:t xml:space="preserve"> </w:t>
      </w:r>
      <w:r w:rsidRPr="0072582E">
        <w:rPr>
          <w:rFonts w:ascii="Sylfaen" w:eastAsia="Times New Roman" w:hAnsi="Sylfaen" w:cs="Sylfaen"/>
          <w:noProof/>
          <w:lang w:val="ka-GE" w:eastAsia="ka-GE"/>
        </w:rPr>
        <w:t>საგანგებო და გადაუდებელი დახმარების სამსახურს – სსიპ–112 ან/და ზრუნვის სააგენტოს</w:t>
      </w:r>
      <w:r>
        <w:rPr>
          <w:rFonts w:ascii="Sylfaen" w:eastAsia="Times New Roman" w:hAnsi="Sylfaen" w:cs="Sylfaen"/>
          <w:noProof/>
          <w:lang w:val="ka-GE" w:eastAsia="ka-GE"/>
        </w:rPr>
        <w:t>.“;</w:t>
      </w:r>
    </w:p>
    <w:p w:rsidR="0072582E" w:rsidRPr="0072582E" w:rsidRDefault="0046765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noProof/>
          <w:lang w:val="ka-GE" w:eastAsia="ka-GE"/>
        </w:rPr>
      </w:pPr>
      <w:r>
        <w:rPr>
          <w:rFonts w:ascii="Sylfaen" w:eastAsia="Times New Roman" w:hAnsi="Sylfaen" w:cs="Sylfaen"/>
          <w:b/>
          <w:noProof/>
          <w:lang w:val="ka-GE" w:eastAsia="ka-GE"/>
        </w:rPr>
        <w:t>ე</w:t>
      </w:r>
      <w:r w:rsidR="0072582E" w:rsidRPr="0072582E">
        <w:rPr>
          <w:rFonts w:ascii="Sylfaen" w:eastAsia="Times New Roman" w:hAnsi="Sylfaen" w:cs="Sylfaen"/>
          <w:b/>
          <w:noProof/>
          <w:lang w:val="ka-GE" w:eastAsia="ka-GE"/>
        </w:rPr>
        <w:t>.გ) მე-3 პუნქტი ჩამოყალიბდეს შემდეგი რედაქციით:</w:t>
      </w:r>
    </w:p>
    <w:p w:rsidR="0072582E" w:rsidRPr="0072582E" w:rsidRDefault="0072582E" w:rsidP="00725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val="ka-GE" w:eastAsia="ka-GE"/>
        </w:rPr>
        <w:t>„</w:t>
      </w:r>
      <w:r w:rsidRPr="0072582E">
        <w:rPr>
          <w:rFonts w:ascii="Sylfaen" w:hAnsi="Sylfaen" w:cs="Sylfaen"/>
          <w:noProof/>
          <w:lang w:eastAsia="x-none"/>
        </w:rPr>
        <w:t xml:space="preserve">3. </w:t>
      </w:r>
      <w:r w:rsidRPr="0072582E">
        <w:rPr>
          <w:rFonts w:ascii="Sylfaen" w:eastAsia="Times New Roman" w:hAnsi="Sylfaen" w:cs="Sylfaen"/>
          <w:noProof/>
          <w:lang w:eastAsia="x-none"/>
        </w:rPr>
        <w:t xml:space="preserve">თუ ოჯახის წევრ(ებ)ი ამ მუხლის მე-2 პუნქტის „ბ“ და „გ“ ქვეპუნქტებით გათვალისწინებული გარემოებების მიუხედავად, უარს აცხადებს </w:t>
      </w:r>
      <w:r w:rsidRPr="0072582E">
        <w:rPr>
          <w:rFonts w:ascii="Sylfaen" w:eastAsia="Times New Roman" w:hAnsi="Sylfaen" w:cs="Sylfaen"/>
          <w:noProof/>
          <w:lang w:val="ka-GE" w:eastAsia="x-none"/>
        </w:rPr>
        <w:t>ზრუნვის სააგენტოში</w:t>
      </w:r>
      <w:r w:rsidRPr="0072582E">
        <w:rPr>
          <w:rFonts w:ascii="Sylfaen" w:eastAsia="Times New Roman" w:hAnsi="Sylfaen" w:cs="Sylfaen"/>
          <w:noProof/>
          <w:lang w:eastAsia="x-none"/>
        </w:rPr>
        <w:t xml:space="preserve"> გადამისამართებაზე, შემოიზახება შესაბამისი გრაფა.“. </w:t>
      </w:r>
    </w:p>
    <w:p w:rsidR="00723A54" w:rsidRPr="00160231" w:rsidRDefault="0072582E" w:rsidP="00D82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sidRPr="0072582E">
        <w:rPr>
          <w:rFonts w:ascii="Sylfaen" w:eastAsia="Times New Roman" w:hAnsi="Sylfaen" w:cs="Sylfaen"/>
          <w:noProof/>
          <w:sz w:val="24"/>
          <w:szCs w:val="24"/>
          <w:lang w:val="ka-GE" w:eastAsia="ka-GE"/>
        </w:rPr>
        <w:t xml:space="preserve"> </w:t>
      </w:r>
      <w:r w:rsidRPr="0072582E">
        <w:rPr>
          <w:rFonts w:ascii="Sylfaen" w:eastAsia="Times New Roman" w:hAnsi="Sylfaen" w:cs="Sylfaen"/>
          <w:noProof/>
          <w:sz w:val="24"/>
          <w:szCs w:val="24"/>
        </w:rPr>
        <w:t xml:space="preserve"> </w:t>
      </w:r>
    </w:p>
    <w:p w:rsidR="00092BD9" w:rsidRPr="00092BD9" w:rsidRDefault="00092BD9" w:rsidP="00092BD9">
      <w:pPr>
        <w:autoSpaceDE w:val="0"/>
        <w:autoSpaceDN w:val="0"/>
        <w:adjustRightInd w:val="0"/>
        <w:spacing w:after="0" w:line="240" w:lineRule="auto"/>
        <w:ind w:firstLine="720"/>
        <w:jc w:val="both"/>
        <w:rPr>
          <w:rFonts w:ascii="Sylfaen" w:hAnsi="Sylfaen" w:cs="Sylfaen"/>
          <w:lang w:val="ka-GE"/>
        </w:rPr>
      </w:pPr>
      <w:r w:rsidRPr="00092BD9">
        <w:rPr>
          <w:rFonts w:ascii="Sylfaen" w:hAnsi="Sylfaen" w:cs="Sylfaen"/>
          <w:b/>
          <w:bCs/>
          <w:lang w:val="ka-GE"/>
        </w:rPr>
        <w:t xml:space="preserve">მუხლი </w:t>
      </w:r>
      <w:r>
        <w:rPr>
          <w:rFonts w:ascii="Sylfaen" w:hAnsi="Sylfaen" w:cs="Sylfaen"/>
          <w:b/>
          <w:bCs/>
          <w:lang w:val="ka-GE"/>
        </w:rPr>
        <w:t>2</w:t>
      </w:r>
      <w:r w:rsidRPr="00092BD9">
        <w:rPr>
          <w:rFonts w:ascii="Sylfaen" w:hAnsi="Sylfaen" w:cs="Sylfaen"/>
          <w:b/>
          <w:bCs/>
          <w:lang w:val="ka-GE"/>
        </w:rPr>
        <w:t xml:space="preserve">. </w:t>
      </w:r>
      <w:r w:rsidRPr="00092BD9">
        <w:rPr>
          <w:rFonts w:ascii="Sylfaen" w:hAnsi="Sylfaen" w:cs="Sylfaen"/>
          <w:lang w:val="ka-GE"/>
        </w:rPr>
        <w:t xml:space="preserve">ბრძანება ამოქმედდეს </w:t>
      </w:r>
      <w:r>
        <w:rPr>
          <w:rFonts w:ascii="Sylfaen" w:hAnsi="Sylfaen" w:cs="Sylfaen"/>
          <w:lang w:val="ka-GE"/>
        </w:rPr>
        <w:t>გამოქვეყნებისთანავე.</w:t>
      </w:r>
    </w:p>
    <w:p w:rsidR="00092BD9" w:rsidRPr="00092BD9" w:rsidRDefault="00092BD9" w:rsidP="00092BD9">
      <w:pPr>
        <w:autoSpaceDE w:val="0"/>
        <w:autoSpaceDN w:val="0"/>
        <w:adjustRightInd w:val="0"/>
        <w:spacing w:after="0" w:line="240" w:lineRule="auto"/>
        <w:ind w:firstLine="540"/>
        <w:jc w:val="right"/>
        <w:rPr>
          <w:rFonts w:ascii="Sylfaen" w:hAnsi="Sylfaen" w:cs="Sylfaen"/>
          <w:b/>
          <w:bCs/>
          <w:i/>
          <w:iCs/>
          <w:lang w:val="ka-GE"/>
        </w:rPr>
      </w:pPr>
    </w:p>
    <w:p w:rsidR="00092BD9" w:rsidRPr="00092BD9" w:rsidRDefault="00092BD9" w:rsidP="00092BD9">
      <w:pPr>
        <w:autoSpaceDE w:val="0"/>
        <w:autoSpaceDN w:val="0"/>
        <w:adjustRightInd w:val="0"/>
        <w:spacing w:after="0" w:line="240" w:lineRule="auto"/>
        <w:ind w:firstLine="540"/>
        <w:jc w:val="right"/>
        <w:rPr>
          <w:rFonts w:ascii="Sylfaen" w:hAnsi="Sylfaen" w:cs="Sylfaen"/>
          <w:b/>
          <w:bCs/>
          <w:i/>
          <w:iCs/>
          <w:lang w:val="ka-GE"/>
        </w:rPr>
      </w:pPr>
    </w:p>
    <w:p w:rsidR="00092BD9" w:rsidRPr="00092BD9" w:rsidRDefault="00092BD9" w:rsidP="00092BD9">
      <w:pPr>
        <w:autoSpaceDE w:val="0"/>
        <w:autoSpaceDN w:val="0"/>
        <w:adjustRightInd w:val="0"/>
        <w:spacing w:after="0" w:line="240" w:lineRule="auto"/>
        <w:ind w:firstLine="540"/>
        <w:jc w:val="right"/>
        <w:rPr>
          <w:rFonts w:ascii="Sylfaen" w:hAnsi="Sylfaen" w:cs="Sylfaen"/>
          <w:b/>
          <w:bCs/>
          <w:i/>
          <w:iCs/>
          <w:lang w:val="ka-GE"/>
        </w:rPr>
      </w:pPr>
    </w:p>
    <w:p w:rsidR="00092BD9" w:rsidRPr="00092BD9" w:rsidRDefault="00160231" w:rsidP="00160231">
      <w:pPr>
        <w:autoSpaceDE w:val="0"/>
        <w:autoSpaceDN w:val="0"/>
        <w:adjustRightInd w:val="0"/>
        <w:spacing w:after="0" w:line="240" w:lineRule="auto"/>
        <w:ind w:firstLine="540"/>
        <w:jc w:val="right"/>
        <w:rPr>
          <w:rFonts w:ascii="Sylfaen" w:hAnsi="Sylfaen" w:cs="Sylfaen"/>
          <w:b/>
          <w:bCs/>
          <w:i/>
          <w:iCs/>
          <w:lang w:val="ka-GE"/>
        </w:rPr>
      </w:pPr>
      <w:r>
        <w:rPr>
          <w:rFonts w:ascii="Sylfaen" w:hAnsi="Sylfaen" w:cs="Sylfaen"/>
          <w:b/>
          <w:bCs/>
          <w:iCs/>
          <w:lang w:val="ka-GE"/>
        </w:rPr>
        <w:t>ეკატერინე ტიკარაძე</w:t>
      </w:r>
    </w:p>
    <w:p w:rsidR="00092BD9" w:rsidRPr="00092BD9" w:rsidRDefault="00092BD9" w:rsidP="00160231">
      <w:pPr>
        <w:autoSpaceDE w:val="0"/>
        <w:autoSpaceDN w:val="0"/>
        <w:adjustRightInd w:val="0"/>
        <w:spacing w:after="0" w:line="240" w:lineRule="auto"/>
        <w:ind w:firstLine="540"/>
        <w:jc w:val="right"/>
        <w:rPr>
          <w:rFonts w:ascii="Sylfaen" w:eastAsia="Sylfaen" w:hAnsi="Sylfaen"/>
          <w:lang w:val="ka-GE"/>
        </w:rPr>
      </w:pPr>
    </w:p>
    <w:p w:rsidR="00092BD9" w:rsidRPr="00092BD9" w:rsidRDefault="00092BD9" w:rsidP="00160231">
      <w:pPr>
        <w:autoSpaceDE w:val="0"/>
        <w:autoSpaceDN w:val="0"/>
        <w:adjustRightInd w:val="0"/>
        <w:spacing w:after="0" w:line="240" w:lineRule="auto"/>
        <w:ind w:firstLine="540"/>
        <w:jc w:val="right"/>
        <w:rPr>
          <w:rFonts w:ascii="Sylfaen" w:hAnsi="Sylfaen" w:cs="Sylfaen"/>
          <w:lang w:val="ka-GE"/>
        </w:rPr>
      </w:pPr>
    </w:p>
    <w:p w:rsidR="00092BD9" w:rsidRDefault="00092BD9" w:rsidP="00092BD9">
      <w:pPr>
        <w:autoSpaceDE w:val="0"/>
        <w:autoSpaceDN w:val="0"/>
        <w:adjustRightInd w:val="0"/>
        <w:spacing w:after="0" w:line="240" w:lineRule="auto"/>
        <w:jc w:val="both"/>
        <w:rPr>
          <w:rFonts w:ascii="Sylfaen" w:eastAsia="Sylfaen" w:hAnsi="Sylfaen"/>
          <w:sz w:val="24"/>
          <w:lang w:val="ka-GE"/>
        </w:rPr>
      </w:pPr>
    </w:p>
    <w:p w:rsidR="00092BD9" w:rsidRDefault="00092BD9" w:rsidP="00092BD9">
      <w:pPr>
        <w:autoSpaceDE w:val="0"/>
        <w:autoSpaceDN w:val="0"/>
        <w:adjustRightInd w:val="0"/>
        <w:spacing w:after="0" w:line="240" w:lineRule="auto"/>
        <w:jc w:val="both"/>
        <w:rPr>
          <w:rFonts w:ascii="Sylfaen" w:hAnsi="Sylfaen" w:cs="Sylfaen"/>
          <w:sz w:val="24"/>
          <w:szCs w:val="24"/>
          <w:lang w:val="ka-GE"/>
        </w:rPr>
      </w:pPr>
    </w:p>
    <w:p w:rsidR="00092BD9" w:rsidRDefault="00092BD9" w:rsidP="00092BD9">
      <w:pPr>
        <w:autoSpaceDE w:val="0"/>
        <w:autoSpaceDN w:val="0"/>
        <w:adjustRightInd w:val="0"/>
        <w:spacing w:after="0" w:line="240" w:lineRule="auto"/>
        <w:ind w:firstLine="540"/>
        <w:jc w:val="both"/>
        <w:rPr>
          <w:rFonts w:ascii="Sylfaen" w:hAnsi="Sylfaen" w:cs="Sylfaen"/>
          <w:sz w:val="24"/>
          <w:szCs w:val="24"/>
          <w:lang w:val="ka-GE"/>
        </w:rPr>
      </w:pPr>
    </w:p>
    <w:p w:rsidR="00092BD9" w:rsidRDefault="00092BD9" w:rsidP="00092BD9">
      <w:pPr>
        <w:rPr>
          <w:rFonts w:ascii="Sylfaen" w:hAnsi="Sylfaen" w:cs="Sylfaen"/>
          <w:b/>
          <w:sz w:val="24"/>
          <w:szCs w:val="24"/>
          <w:lang w:val="ka-GE"/>
        </w:rPr>
      </w:pPr>
      <w:r>
        <w:rPr>
          <w:rFonts w:ascii="Sylfaen" w:hAnsi="Sylfaen" w:cs="Sylfaen"/>
          <w:b/>
          <w:sz w:val="24"/>
          <w:szCs w:val="24"/>
          <w:lang w:val="ka-GE"/>
        </w:rPr>
        <w:br w:type="page"/>
      </w:r>
    </w:p>
    <w:p w:rsidR="00092BD9" w:rsidRPr="00092BD9" w:rsidRDefault="00092BD9" w:rsidP="00092BD9">
      <w:pPr>
        <w:autoSpaceDE w:val="0"/>
        <w:autoSpaceDN w:val="0"/>
        <w:adjustRightInd w:val="0"/>
        <w:spacing w:after="0" w:line="240" w:lineRule="auto"/>
        <w:ind w:firstLine="540"/>
        <w:jc w:val="center"/>
        <w:rPr>
          <w:rFonts w:ascii="Sylfaen" w:hAnsi="Sylfaen" w:cs="Sylfaen"/>
          <w:b/>
          <w:lang w:val="ka-GE"/>
        </w:rPr>
      </w:pPr>
      <w:r w:rsidRPr="00092BD9">
        <w:rPr>
          <w:rFonts w:ascii="Sylfaen" w:hAnsi="Sylfaen" w:cs="Sylfaen"/>
          <w:b/>
          <w:lang w:val="ka-GE"/>
        </w:rPr>
        <w:lastRenderedPageBreak/>
        <w:t>განმარტებითი ბარათი</w:t>
      </w:r>
    </w:p>
    <w:p w:rsidR="00092BD9" w:rsidRPr="00092BD9" w:rsidRDefault="00092BD9" w:rsidP="000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092BD9">
        <w:rPr>
          <w:rFonts w:ascii="Sylfaen" w:hAnsi="Sylfaen" w:cs="Sylfaen"/>
          <w:b/>
          <w:bCs/>
          <w:lang w:val="ka-GE"/>
        </w:rPr>
        <w:t xml:space="preserve">„სოციალურად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w:t>
      </w:r>
    </w:p>
    <w:p w:rsidR="00092BD9" w:rsidRPr="00092BD9" w:rsidRDefault="00092BD9" w:rsidP="000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092BD9">
        <w:rPr>
          <w:rFonts w:ascii="Sylfaen" w:hAnsi="Sylfaen" w:cs="Sylfaen"/>
          <w:b/>
          <w:bCs/>
          <w:lang w:val="ka-GE"/>
        </w:rPr>
        <w:t xml:space="preserve">ცვლილების შეტანის შესახებ“ </w:t>
      </w:r>
    </w:p>
    <w:p w:rsidR="00092BD9" w:rsidRPr="00092BD9" w:rsidRDefault="00092BD9" w:rsidP="000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092BD9">
        <w:rPr>
          <w:rFonts w:ascii="Sylfaen" w:hAnsi="Sylfaen" w:cs="Sylfaen"/>
          <w:b/>
          <w:bCs/>
          <w:lang w:val="ka-GE"/>
        </w:rPr>
        <w:t xml:space="preserve">საქართველოს </w:t>
      </w:r>
      <w:r w:rsidR="00D82E1B">
        <w:rPr>
          <w:rFonts w:ascii="Sylfaen" w:hAnsi="Sylfaen" w:cs="Sylfaen"/>
          <w:b/>
          <w:bCs/>
          <w:lang w:val="ka-GE"/>
        </w:rPr>
        <w:t xml:space="preserve">ოკუპირებული ტერიტორიებიდან დევნილთა, </w:t>
      </w:r>
      <w:r w:rsidRPr="00092BD9">
        <w:rPr>
          <w:rFonts w:ascii="Sylfaen" w:hAnsi="Sylfaen" w:cs="Sylfaen"/>
          <w:b/>
          <w:bCs/>
          <w:lang w:val="ka-GE"/>
        </w:rPr>
        <w:t>შრომის, ჯანმრთელობისა და სოციალური</w:t>
      </w:r>
      <w:r w:rsidR="00D82E1B">
        <w:rPr>
          <w:rFonts w:ascii="Sylfaen" w:hAnsi="Sylfaen" w:cs="Sylfaen"/>
          <w:b/>
          <w:bCs/>
          <w:lang w:val="ka-GE"/>
        </w:rPr>
        <w:t xml:space="preserve"> </w:t>
      </w:r>
      <w:r w:rsidRPr="00092BD9">
        <w:rPr>
          <w:rFonts w:ascii="Sylfaen" w:hAnsi="Sylfaen" w:cs="Sylfaen"/>
          <w:b/>
          <w:bCs/>
          <w:lang w:val="ka-GE"/>
        </w:rPr>
        <w:t xml:space="preserve"> დაცვის მინისტრის ბრძანების პროექტზე</w:t>
      </w:r>
    </w:p>
    <w:p w:rsidR="00092BD9" w:rsidRPr="00092BD9" w:rsidRDefault="00092BD9" w:rsidP="000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p>
    <w:p w:rsidR="00B034F4" w:rsidRPr="00092BD9" w:rsidRDefault="00B034F4" w:rsidP="000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p>
    <w:p w:rsidR="00B034F4" w:rsidRPr="00092BD9" w:rsidRDefault="00092BD9" w:rsidP="00092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30"/>
        <w:jc w:val="both"/>
        <w:rPr>
          <w:rFonts w:ascii="Sylfaen" w:eastAsia="Times New Roman" w:hAnsi="Sylfaen" w:cs="Sylfaen"/>
          <w:lang w:val="ka-GE" w:eastAsia="x-none"/>
        </w:rPr>
      </w:pPr>
      <w:r w:rsidRPr="00092BD9">
        <w:rPr>
          <w:rFonts w:ascii="Sylfaen" w:eastAsia="Times New Roman" w:hAnsi="Sylfaen" w:cs="Sylfaen"/>
          <w:lang w:val="ka-GE" w:eastAsia="x-none"/>
        </w:rPr>
        <w:t>ბრძანების პროექტის მომზადება გამოწვეულია შემდეგი გარემოებებით:</w:t>
      </w:r>
    </w:p>
    <w:p w:rsidR="0066219E" w:rsidRDefault="00C113EB" w:rsidP="00662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საქართველოს სახალხო დამცველი „ადამიანის უფლებათა და თავისუფლებათა შესახებ“ ყოველწლიურ საპარლამენტო ანგარიშში საქართველოს ოკუპირებული ტერიტორიებიდან, შრომის, ჯანმრთელობისა და სოციალური დაცვის სამინისტროს მიმართ გაცემული რეკომენდაციებიდან რამდენიმე მათგანი შეეხებოდა მიზნობრივი სოციალური დახმარების პროგრამას. კერძოდ</w:t>
      </w:r>
      <w:r w:rsidR="0066219E">
        <w:rPr>
          <w:rFonts w:ascii="Sylfaen" w:eastAsia="Sylfaen" w:hAnsi="Sylfaen"/>
          <w:lang w:val="ka-GE"/>
        </w:rPr>
        <w:t>,</w:t>
      </w:r>
    </w:p>
    <w:p w:rsidR="0066219E" w:rsidRDefault="0066219E" w:rsidP="00662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 </w:t>
      </w:r>
      <w:r w:rsidRPr="0066219E">
        <w:rPr>
          <w:rFonts w:ascii="Sylfaen" w:eastAsia="Sylfaen" w:hAnsi="Sylfaen"/>
          <w:lang w:val="ka-GE"/>
        </w:rPr>
        <w:t>„მიზნობრივი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r>
        <w:rPr>
          <w:rFonts w:ascii="Sylfaen" w:eastAsia="Sylfaen" w:hAnsi="Sylfaen"/>
          <w:lang w:val="ka-GE"/>
        </w:rPr>
        <w:t>;</w:t>
      </w:r>
    </w:p>
    <w:p w:rsidR="0066219E" w:rsidRDefault="0066219E" w:rsidP="00662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 </w:t>
      </w:r>
      <w:r w:rsidRPr="0066219E">
        <w:rPr>
          <w:rFonts w:ascii="Sylfaen" w:eastAsia="Sylfaen" w:hAnsi="Sylfaen"/>
          <w:lang w:val="ka-GE"/>
        </w:rPr>
        <w:t>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შეიტანოს საქართველოს შრომის, ჯანმრთელობისა და სოციალური დაცვის მინისტრის 2010 წლის 20 მაისის №141/ნ ბრძანებაში</w:t>
      </w:r>
      <w:r>
        <w:rPr>
          <w:rFonts w:ascii="Sylfaen" w:eastAsia="Sylfaen" w:hAnsi="Sylfaen"/>
          <w:lang w:val="ka-GE"/>
        </w:rPr>
        <w:t>;</w:t>
      </w:r>
    </w:p>
    <w:p w:rsidR="0066219E" w:rsidRPr="0066219E" w:rsidRDefault="0066219E" w:rsidP="006621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 </w:t>
      </w:r>
      <w:r w:rsidRPr="0066219E">
        <w:rPr>
          <w:rFonts w:ascii="Sylfaen" w:eastAsia="Sylfaen" w:hAnsi="Sylfaen"/>
          <w:lang w:val="ka-GE"/>
        </w:rPr>
        <w:t>ოჯახის სოციალურ-ეკონომიკური მდგომარეობის შეფასებისას, ინტელექტუალური თამაშისგან ან მსგავსი ინტელექტუალური შრომის შედეგად ოჯახის არასრულწლოვანი  წევრის  მიერ  მიღებული  ჯილდო/თანხა,  სათანადო ინფორმაციის მიწოდების შემდეგ, არ აისახოს ოჯახის კონკრეტული წევრის მიერ მიღებულ პირად ფულად შემოსავლად.</w:t>
      </w:r>
    </w:p>
    <w:p w:rsidR="0066219E" w:rsidRDefault="0066219E" w:rsidP="0072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Pr>
          <w:rFonts w:ascii="Sylfaen" w:eastAsia="Sylfaen" w:hAnsi="Sylfaen"/>
          <w:lang w:val="ka-GE"/>
        </w:rPr>
        <w:t xml:space="preserve">აღნიშნული რეკომენდაციების შესრულების შესაძლებლობა განხილულ იქნა სოციალური დახმარებების ადმინისტრირების კომპეტენტური ორგანოს - სსიპ სოციალური მომსახურების სააგენტოს წარმომადგენლებთან და მომზადდა ცვლილების პროექტი, რომელის თანახმადაც საქართველოში სტატუსის მქონე მოქალაქეობის არმქონე პირებს შესაძლებლობა ექნებათ ჩაერთონ მიზნობრივი სოციალური დახმარების პროგრამაში საქართველოში დროებითი ბინადრობის მოწმობის ფლობის შემთხვევაშიც. </w:t>
      </w:r>
    </w:p>
    <w:p w:rsidR="00716795" w:rsidRDefault="0066219E" w:rsidP="00716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 „</w:t>
      </w:r>
      <w:r w:rsidR="00716795">
        <w:rPr>
          <w:rFonts w:ascii="Sylfaen" w:eastAsia="Times New Roman" w:hAnsi="Sylfaen" w:cs="Times New Roman"/>
          <w:color w:val="000000"/>
          <w:lang w:val="ka-GE"/>
        </w:rPr>
        <w:t>ოჯახის დეკლარაციის</w:t>
      </w:r>
      <w:r>
        <w:rPr>
          <w:rFonts w:ascii="Sylfaen" w:eastAsia="Times New Roman" w:hAnsi="Sylfaen" w:cs="Times New Roman"/>
          <w:color w:val="000000"/>
          <w:lang w:val="ka-GE"/>
        </w:rPr>
        <w:t xml:space="preserve">“ </w:t>
      </w:r>
      <w:r w:rsidR="00716795">
        <w:rPr>
          <w:rFonts w:ascii="Sylfaen" w:eastAsia="Times New Roman" w:hAnsi="Sylfaen" w:cs="Times New Roman"/>
          <w:color w:val="000000"/>
          <w:lang w:val="ka-GE"/>
        </w:rPr>
        <w:t xml:space="preserve">ბრაილის შრიფტით ხელმისაწვდომობასთან დაკავშირებით, აღვნიშნავთ, რომ „ოჯახის დეკლარაცია“ </w:t>
      </w:r>
      <w:r>
        <w:rPr>
          <w:rFonts w:ascii="Sylfaen" w:eastAsia="Times New Roman" w:hAnsi="Sylfaen" w:cs="Times New Roman"/>
          <w:color w:val="000000"/>
          <w:lang w:val="ka-GE"/>
        </w:rPr>
        <w:t xml:space="preserve">ივსება სოციალური აგენტის ოჯახში ვიზიტისას და თუ „ოჯახის დეკლარაცია“ დაბეჭდილი იქნება </w:t>
      </w:r>
      <w:r w:rsidR="00716795">
        <w:rPr>
          <w:rFonts w:ascii="Sylfaen" w:eastAsia="Times New Roman" w:hAnsi="Sylfaen" w:cs="Times New Roman"/>
          <w:color w:val="000000"/>
          <w:lang w:val="ka-GE"/>
        </w:rPr>
        <w:t xml:space="preserve">ბრაილის შრიფტით, ადგილზე შევსებაც ბრაილის </w:t>
      </w:r>
      <w:r w:rsidR="00716795">
        <w:rPr>
          <w:rFonts w:ascii="Sylfaen" w:eastAsia="Times New Roman" w:hAnsi="Sylfaen" w:cs="Times New Roman"/>
          <w:color w:val="000000"/>
          <w:lang w:val="ka-GE"/>
        </w:rPr>
        <w:lastRenderedPageBreak/>
        <w:t xml:space="preserve">შრიფტით უნდა მოხდეს. შესაბამისად, პროცესის შეუფერხებლად განხორციელების მიზნით დაინერგა შემდეგი პრაქტიკა: </w:t>
      </w:r>
      <w:r w:rsidR="00716795">
        <w:rPr>
          <w:rFonts w:ascii="Sylfaen" w:eastAsia="Sylfaen" w:hAnsi="Sylfaen"/>
          <w:lang w:val="ka-GE"/>
        </w:rPr>
        <w:t xml:space="preserve">„სოციალურად დაუცველი ოჯახების მონაცემთა ერთიან ბაზაში“ რეგისტრაციის შეუფერხებლად განხორციელების მიზნით </w:t>
      </w:r>
      <w:r w:rsidR="00716795" w:rsidRPr="00160231">
        <w:rPr>
          <w:rFonts w:ascii="Sylfaen" w:eastAsia="Times New Roman" w:hAnsi="Sylfaen" w:cs="Times New Roman"/>
          <w:color w:val="000000"/>
          <w:lang w:val="ka-GE"/>
        </w:rPr>
        <w:t xml:space="preserve">ოჯახის სოციალურ-ეკონომიკური მდგომარეობის შეფასებისას, სააგენტოს უფლებამოსილი პირის მიერ </w:t>
      </w:r>
      <w:r w:rsidR="00716795">
        <w:rPr>
          <w:rFonts w:ascii="Sylfaen" w:eastAsia="Times New Roman" w:hAnsi="Sylfaen" w:cs="Times New Roman"/>
          <w:color w:val="000000"/>
          <w:lang w:val="ka-GE"/>
        </w:rPr>
        <w:t xml:space="preserve">გამოიყენება სატელეკომუნიკაციო საშუალება და </w:t>
      </w:r>
      <w:r w:rsidR="00716795" w:rsidRPr="00160231">
        <w:rPr>
          <w:rFonts w:ascii="Sylfaen" w:eastAsia="Times New Roman" w:hAnsi="Sylfaen" w:cs="Times New Roman"/>
          <w:color w:val="000000"/>
          <w:lang w:val="ka-GE"/>
        </w:rPr>
        <w:t xml:space="preserve"> სააგენტოს უფლებამოსილი პირის მიერ „ოჯახი</w:t>
      </w:r>
      <w:r w:rsidR="00716795">
        <w:rPr>
          <w:rFonts w:ascii="Sylfaen" w:eastAsia="Times New Roman" w:hAnsi="Sylfaen" w:cs="Times New Roman"/>
          <w:color w:val="000000"/>
          <w:lang w:val="ka-GE"/>
        </w:rPr>
        <w:t>ს დეკლარაციის“ შევსების პროცესი იწერება</w:t>
      </w:r>
      <w:r w:rsidR="00716795" w:rsidRPr="00160231">
        <w:rPr>
          <w:rFonts w:ascii="Sylfaen" w:eastAsia="Times New Roman" w:hAnsi="Sylfaen" w:cs="Times New Roman"/>
          <w:color w:val="000000"/>
          <w:lang w:val="ka-GE"/>
        </w:rPr>
        <w:t xml:space="preserve"> ტელეფონის მეშვეობით, ოჯახის უფლებამოსილი პირის თანხმობით, „პერსონალურ მონაცემთა დაცვის შესახებ“ საქართველოს</w:t>
      </w:r>
      <w:r w:rsidR="00716795">
        <w:rPr>
          <w:rFonts w:ascii="Sylfaen" w:eastAsia="Times New Roman" w:hAnsi="Sylfaen" w:cs="Times New Roman"/>
          <w:color w:val="000000"/>
          <w:lang w:val="ka-GE"/>
        </w:rPr>
        <w:t xml:space="preserve"> კანონის მოთხოვნათა შესაბამისად. ამდენად, ცვლილების მიზანია შესრულდეს სახალხო დამცველის ერთ-ერთი რეკომენდაცია და უსინათლო პირებისთვის პრაქტიკაში არსებული მიდგომები აისახოს შესაბამის სამართლებრივ აქტში. </w:t>
      </w:r>
    </w:p>
    <w:p w:rsidR="00716795" w:rsidRDefault="00716795" w:rsidP="00716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Times New Roman" w:hAnsi="Sylfaen" w:cs="Times New Roman"/>
          <w:color w:val="000000"/>
          <w:lang w:val="ka-GE"/>
        </w:rPr>
        <w:t xml:space="preserve">წარმოდგენილი პროექტით ასევე გათვალისწინებულია საქართველოს სახალხო დამცველის რეკომენდაცია, რომ </w:t>
      </w:r>
      <w:r w:rsidRPr="0066219E">
        <w:rPr>
          <w:rFonts w:ascii="Sylfaen" w:eastAsia="Sylfaen" w:hAnsi="Sylfaen"/>
          <w:lang w:val="ka-GE"/>
        </w:rPr>
        <w:t>ოჯახის სოციალურ-ეკონომიკური მდგომარეობის შეფასებისას, ინტელექტუალური თამაშისგან ან მსგავსი ინტელექტუალური შრომის შედეგად ოჯახის არასრულწლოვანი  წევრის  მიერ  მიღებული  ჯილდო/თანხა,  სათანადო ინფორმაციის მიწოდების შემდეგ, არ აისახოს ოჯახის კონკრეტული წევრის მიერ მიღებულ პირად ფულად შემოსავლად.</w:t>
      </w:r>
    </w:p>
    <w:p w:rsidR="00723A54" w:rsidRDefault="00716795" w:rsidP="00716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lang w:val="ka-GE"/>
        </w:rPr>
        <w:t xml:space="preserve">წარმოდგენილი ბრძანების პროექტით </w:t>
      </w:r>
      <w:r w:rsidR="00CD615E">
        <w:rPr>
          <w:rFonts w:ascii="Sylfaen" w:eastAsia="Sylfaen" w:hAnsi="Sylfaen"/>
          <w:lang w:val="ka-GE"/>
        </w:rPr>
        <w:t xml:space="preserve">დაზუსტდა უწყების სახელწოდება, რომელსაც უნდა მიმართოს სააგენტოს უფლებამოსილმა პირმა ოჯახის წევრის რეფერირებისას.  </w:t>
      </w:r>
      <w:bookmarkStart w:id="1" w:name="_GoBack"/>
      <w:bookmarkEnd w:id="1"/>
    </w:p>
    <w:p w:rsidR="00BF772A" w:rsidRPr="00723A54" w:rsidRDefault="00BF772A" w:rsidP="0072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723A54">
        <w:rPr>
          <w:rFonts w:ascii="Sylfaen" w:hAnsi="Sylfaen" w:cs="Sylfaen"/>
          <w:bCs/>
          <w:lang w:val="ka-GE"/>
        </w:rPr>
        <w:t>ბრძანების პროექტის ავტორია საქართველოს შრომის, ჯანმრთელობისა და სოციალური დაცვის სამინისტრო  და სსიპ სოციალური მომსახურების სააგენტო.</w:t>
      </w:r>
    </w:p>
    <w:p w:rsidR="00BF772A" w:rsidRPr="00723A54" w:rsidRDefault="00BF772A" w:rsidP="00BF7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ka-GE" w:eastAsia="x-none"/>
        </w:rPr>
      </w:pPr>
    </w:p>
    <w:p w:rsidR="00336625" w:rsidRPr="00723A54" w:rsidRDefault="00336625" w:rsidP="00092BD9">
      <w:pPr>
        <w:jc w:val="both"/>
        <w:rPr>
          <w:lang w:val="ka-GE"/>
        </w:rPr>
      </w:pPr>
    </w:p>
    <w:sectPr w:rsidR="00336625" w:rsidRPr="00723A5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33"/>
    <w:rsid w:val="00092BD9"/>
    <w:rsid w:val="00160231"/>
    <w:rsid w:val="00336625"/>
    <w:rsid w:val="00400F88"/>
    <w:rsid w:val="0046765E"/>
    <w:rsid w:val="0066219E"/>
    <w:rsid w:val="006A7DDA"/>
    <w:rsid w:val="006B1533"/>
    <w:rsid w:val="006D3075"/>
    <w:rsid w:val="00716795"/>
    <w:rsid w:val="00723A54"/>
    <w:rsid w:val="0072582E"/>
    <w:rsid w:val="00910988"/>
    <w:rsid w:val="00917180"/>
    <w:rsid w:val="0092064F"/>
    <w:rsid w:val="00B034F4"/>
    <w:rsid w:val="00BF772A"/>
    <w:rsid w:val="00C113EB"/>
    <w:rsid w:val="00CD615E"/>
    <w:rsid w:val="00D82E1B"/>
    <w:rsid w:val="00F7387D"/>
    <w:rsid w:val="00F9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59F3"/>
  <w15:docId w15:val="{71F2B715-AA4C-4516-BE9D-3F8872DF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092BD9"/>
    <w:pPr>
      <w:widowControl w:val="0"/>
      <w:spacing w:after="0" w:line="240" w:lineRule="auto"/>
    </w:pPr>
    <w:rPr>
      <w:rFonts w:ascii="Arial" w:eastAsia="Arial" w:hAnsi="Arial" w:cs="Times New Roman"/>
      <w:sz w:val="24"/>
      <w:szCs w:val="24"/>
    </w:rPr>
  </w:style>
  <w:style w:type="character" w:styleId="Hyperlink">
    <w:name w:val="Hyperlink"/>
    <w:basedOn w:val="DefaultParagraphFont"/>
    <w:uiPriority w:val="99"/>
    <w:semiHidden/>
    <w:unhideWhenUsed/>
    <w:rsid w:val="00160231"/>
    <w:rPr>
      <w:color w:val="0000FF"/>
      <w:u w:val="single"/>
    </w:rPr>
  </w:style>
  <w:style w:type="character" w:styleId="CommentReference">
    <w:name w:val="annotation reference"/>
    <w:uiPriority w:val="99"/>
    <w:semiHidden/>
    <w:unhideWhenUsed/>
    <w:rsid w:val="0066219E"/>
    <w:rPr>
      <w:sz w:val="16"/>
      <w:szCs w:val="16"/>
    </w:rPr>
  </w:style>
  <w:style w:type="paragraph" w:styleId="CommentText">
    <w:name w:val="annotation text"/>
    <w:basedOn w:val="Normal"/>
    <w:link w:val="CommentTextChar"/>
    <w:uiPriority w:val="99"/>
    <w:semiHidden/>
    <w:unhideWhenUsed/>
    <w:rsid w:val="0066219E"/>
    <w:pPr>
      <w:spacing w:after="160" w:line="259"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66219E"/>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66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tsne.gov.ge/ka/document/view/1015445?publication=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7</cp:revision>
  <dcterms:created xsi:type="dcterms:W3CDTF">2016-06-30T13:03:00Z</dcterms:created>
  <dcterms:modified xsi:type="dcterms:W3CDTF">2021-01-11T12:14:00Z</dcterms:modified>
</cp:coreProperties>
</file>