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9A31" w14:textId="5F6040CC" w:rsidR="006A4FB6" w:rsidRPr="00177B41" w:rsidRDefault="006A4FB6" w:rsidP="00177B41">
      <w:pPr>
        <w:pStyle w:val="Heading1"/>
        <w:jc w:val="both"/>
        <w:rPr>
          <w:rFonts w:ascii="Sylfaen" w:hAnsi="Sylfaen"/>
          <w:sz w:val="24"/>
          <w:szCs w:val="24"/>
          <w:lang w:val="ka-GE"/>
        </w:rPr>
      </w:pPr>
      <w:r w:rsidRPr="00177B41">
        <w:rPr>
          <w:rFonts w:ascii="Sylfaen" w:hAnsi="Sylfaen"/>
          <w:sz w:val="24"/>
          <w:szCs w:val="24"/>
          <w:lang w:val="ka-GE"/>
        </w:rPr>
        <w:t>სსიპ დასაქმების ხელშეწყობის სახელმწიფო სააგენტო (შემდგომში სააგენტო) აცხადებს ტენდერს მომსახურების შესყიდვაზე სააგენტოს ვებგვერდის შექმნის მიზნით.</w:t>
      </w:r>
    </w:p>
    <w:p w14:paraId="1DA8B39F" w14:textId="5D33E13F" w:rsidR="006A4FB6" w:rsidRPr="00177B41" w:rsidRDefault="00E23AAA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>ვებგვერდის</w:t>
      </w:r>
      <w:r w:rsidR="006A4FB6" w:rsidRPr="00177B41">
        <w:rPr>
          <w:rFonts w:ascii="Sylfaen" w:eastAsia="Times New Roman" w:hAnsi="Sylfaen"/>
          <w:sz w:val="24"/>
          <w:szCs w:val="24"/>
          <w:lang w:val="ka-GE" w:eastAsia="de-DE"/>
        </w:rPr>
        <w:t xml:space="preserve"> ზოგადი დახასიათება</w:t>
      </w:r>
    </w:p>
    <w:p w14:paraId="2237D26F" w14:textId="4729D6CB" w:rsidR="00BA57F3" w:rsidRPr="00177B41" w:rsidRDefault="00BA57F3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სააგენტოს ვებგვერდი უნდა წარმოადგენდეს მთავარ საინფორმაციო წყაროს სააგენტოს საქმიანობის, მიღწევებისა და სიახლეების შესახებ, სადაც განთავსდება სააგნეტოსთან დაკავშირებული საჯარო ინფორმაცია და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მის მომხმარებელს უნდა აწვდიდეს სრულ ინფრომაციას სააგენტოს საქმიანობის, მიზნების და მისი საქმიანობის ფარგლებში განსახორციელებელი  პროგრამების შესახებ. ვებგვერდის მახასიათებლები უნდა იყოს მოქნილი და ადვილად გნახლებადი.</w:t>
      </w:r>
    </w:p>
    <w:p w14:paraId="0CF4B744" w14:textId="4C830FF7" w:rsidR="00BA57F3" w:rsidRPr="00177B41" w:rsidRDefault="00BA57F3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 xml:space="preserve">სააგენტოს ექნება საკუთარი დომენი </w:t>
      </w: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GB" w:eastAsia="de-DE"/>
        </w:rPr>
        <w:t xml:space="preserve">moh.gov.ge, </w:t>
      </w: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>ექნება მოქმედი ვებ-სერტიფიკატი, საკუთარი რესურსებით და ვებ-შიფრირების სრული ალგორითმით.</w:t>
      </w:r>
    </w:p>
    <w:p w14:paraId="7550D9E6" w14:textId="0BB20A3A" w:rsidR="00E23AAA" w:rsidRPr="00177B41" w:rsidRDefault="00E23AAA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sz w:val="24"/>
          <w:szCs w:val="24"/>
          <w:highlight w:val="yellow"/>
          <w:lang w:val="ka-GE" w:eastAsia="de-DE"/>
        </w:rPr>
        <w:t xml:space="preserve">ვებგვერდი აწყობილი უნდა იყოს ლარაველის </w:t>
      </w:r>
      <w:r w:rsidRPr="00177B41">
        <w:rPr>
          <w:rFonts w:ascii="Sylfaen" w:eastAsia="Times New Roman" w:hAnsi="Sylfaen" w:cs="Arial"/>
          <w:sz w:val="24"/>
          <w:szCs w:val="24"/>
          <w:highlight w:val="yellow"/>
          <w:lang w:val="en-GB" w:eastAsia="de-DE"/>
        </w:rPr>
        <w:t xml:space="preserve">(laravel) </w:t>
      </w:r>
      <w:r w:rsidRPr="00177B41">
        <w:rPr>
          <w:rFonts w:ascii="Sylfaen" w:eastAsia="Times New Roman" w:hAnsi="Sylfaen" w:cs="Arial"/>
          <w:sz w:val="24"/>
          <w:szCs w:val="24"/>
          <w:highlight w:val="yellow"/>
          <w:lang w:val="ka-GE" w:eastAsia="de-DE"/>
        </w:rPr>
        <w:t>ფორმატში/ბაზაზე.</w:t>
      </w:r>
    </w:p>
    <w:p w14:paraId="6C33D018" w14:textId="508E4322" w:rsidR="00E23AAA" w:rsidRPr="00177B41" w:rsidRDefault="00E23AAA" w:rsidP="00177B41">
      <w:pPr>
        <w:pStyle w:val="Heading2"/>
        <w:numPr>
          <w:ilvl w:val="0"/>
          <w:numId w:val="27"/>
        </w:numPr>
        <w:jc w:val="both"/>
        <w:rPr>
          <w:rFonts w:ascii="Sylfaen" w:hAnsi="Sylfaen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 xml:space="preserve">ვებგვერდის </w:t>
      </w:r>
      <w:r w:rsidR="00E66BE3" w:rsidRPr="00177B41">
        <w:rPr>
          <w:rFonts w:ascii="Sylfaen" w:eastAsia="Times New Roman" w:hAnsi="Sylfaen"/>
          <w:sz w:val="24"/>
          <w:szCs w:val="24"/>
          <w:lang w:val="ka-GE" w:eastAsia="de-DE"/>
        </w:rPr>
        <w:t>შინაარსი</w:t>
      </w: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 xml:space="preserve"> </w:t>
      </w:r>
    </w:p>
    <w:p w14:paraId="61012096" w14:textId="4EC68C74" w:rsidR="00B526BD" w:rsidRPr="00177B41" w:rsidRDefault="00E23AAA" w:rsidP="00177B41">
      <w:pPr>
        <w:jc w:val="both"/>
        <w:rPr>
          <w:rFonts w:ascii="Sylfaen" w:hAnsi="Sylfaen"/>
          <w:b/>
          <w:bCs/>
          <w:color w:val="0070C0"/>
          <w:sz w:val="24"/>
          <w:szCs w:val="24"/>
          <w:lang w:val="ka-GE" w:eastAsia="de-DE"/>
        </w:rPr>
      </w:pPr>
      <w:r w:rsidRPr="00177B41">
        <w:rPr>
          <w:rFonts w:ascii="Sylfaen" w:hAnsi="Sylfaen"/>
          <w:b/>
          <w:bCs/>
          <w:color w:val="0070C0"/>
          <w:sz w:val="24"/>
          <w:szCs w:val="24"/>
          <w:lang w:val="ka-GE" w:eastAsia="de-DE"/>
        </w:rPr>
        <w:t>პირველი იერარქიული დონე</w:t>
      </w:r>
    </w:p>
    <w:p w14:paraId="3F44D2DC" w14:textId="3A92EB04" w:rsidR="002906B1" w:rsidRPr="00177B41" w:rsidRDefault="00E23AAA" w:rsidP="00177B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მთავარი გვერდის ძირით</w:t>
      </w:r>
      <w:r w:rsidR="001D28DD"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ადი სტრუქტურა შედგება ზედა და ქვედა მენიუბისგან და ძირითადი ნაწილისგან.  ზედა და ქვედა მენიუები ყველა გვერდზე გადასვლისას რჩება უცვლელი.</w:t>
      </w:r>
    </w:p>
    <w:p w14:paraId="108C9101" w14:textId="77777777" w:rsidR="002906B1" w:rsidRPr="00177B41" w:rsidRDefault="002906B1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33C7233D" w14:textId="01AF5BD4" w:rsidR="002906B1" w:rsidRPr="00177B41" w:rsidRDefault="001D28DD" w:rsidP="00177B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ზედა მენიუს შემადგენლობა</w:t>
      </w:r>
      <w:r w:rsidR="002906B1"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  <w:t xml:space="preserve">: </w:t>
      </w:r>
    </w:p>
    <w:p w14:paraId="6F3F0A51" w14:textId="59CE4D3D" w:rsidR="002906B1" w:rsidRPr="00177B41" w:rsidRDefault="001D28DD" w:rsidP="00177B41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ძირითადი სანავიგაციო პანელი: მთავარი, ჩვენს შესახებ, სერვისები და პროგრამები, </w:t>
      </w:r>
      <w:r w:rsidR="00604EBD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 </w:t>
      </w:r>
      <w:r w:rsidR="00F9256E" w:rsidRPr="00177B41">
        <w:rPr>
          <w:rFonts w:ascii="Sylfaen" w:eastAsia="Times New Roman" w:hAnsi="Sylfaen" w:cs="Arial"/>
          <w:color w:val="000000"/>
          <w:sz w:val="24"/>
          <w:szCs w:val="24"/>
          <w:lang w:val="en-GB" w:eastAsia="de-DE"/>
        </w:rPr>
        <w:t>WORKNET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, </w:t>
      </w:r>
      <w:r w:rsidR="00604EBD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პროექტები,</w:t>
      </w:r>
      <w:r w:rsidR="00604EBD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</w:t>
      </w:r>
      <w:r w:rsidR="00604EBD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საჯარო ინფორმაცია,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ხშირად დასმული კითხვები, კონტაქტი და ძებნის სპეციალური ღილაკი. </w:t>
      </w:r>
      <w:r w:rsidR="002906B1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5E3F4A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მენიუს შემადაგენლობა შესაძლებელია შეიცვალოს ვებგვერდის დიზანის მოთხოვნებიდან გამომდინარე</w:t>
      </w:r>
      <w:r w:rsidR="00F9256E" w:rsidRPr="00177B41">
        <w:rPr>
          <w:rFonts w:ascii="Sylfaen" w:eastAsia="Times New Roman" w:hAnsi="Sylfaen" w:cs="Arial"/>
          <w:color w:val="000000"/>
          <w:sz w:val="24"/>
          <w:szCs w:val="24"/>
          <w:lang w:val="en-GB" w:eastAsia="de-DE"/>
        </w:rPr>
        <w:t xml:space="preserve">. </w:t>
      </w:r>
      <w:r w:rsidR="00F9256E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ასევე უნდა იყოს შესაძლებელი მენიუში შემავალი ღილაკების დროებით დამალვა და მოგვიანებით გააქტიურება.</w:t>
      </w:r>
    </w:p>
    <w:p w14:paraId="5219288F" w14:textId="58B585D0" w:rsidR="001D28DD" w:rsidRPr="00177B41" w:rsidRDefault="001D28DD" w:rsidP="00177B41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</w:p>
    <w:p w14:paraId="46DB63AA" w14:textId="416E9052" w:rsidR="001D28DD" w:rsidRPr="00177B41" w:rsidRDefault="001D28DD" w:rsidP="00177B41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ზედა მენიუსთან უნდა იყოს შესაძლებელი სოციალური მედიის ამსახველი სიმბოლოების განთავსება და ვებგვერდზე არსებული სიახლეების გაზიარება უნდა იყოს შესაძლებელია მინიმუმ 3 სოციალური მედიაწყაროს საშუალებით.</w:t>
      </w:r>
    </w:p>
    <w:p w14:paraId="718B35A2" w14:textId="0495825D" w:rsidR="004A0BA8" w:rsidRPr="00177B41" w:rsidRDefault="004A0BA8" w:rsidP="00177B41">
      <w:pPr>
        <w:shd w:val="clear" w:color="auto" w:fill="FFFFFF"/>
        <w:spacing w:after="0" w:line="240" w:lineRule="auto"/>
        <w:ind w:left="708" w:firstLine="70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6B26595B" w14:textId="3D2907C7" w:rsidR="001D28DD" w:rsidRPr="00177B41" w:rsidRDefault="001D28DD" w:rsidP="00177B41">
      <w:pPr>
        <w:shd w:val="clear" w:color="auto" w:fill="FFFFFF"/>
        <w:spacing w:after="0" w:line="240" w:lineRule="auto"/>
        <w:ind w:left="708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ძებნის ღილაკის დახმარებით ინფორმაციის მოძიება შესაძლებელი უნდა იყოს ერთი საძიებო სიტყვის ან საძიებო ფრაზის საშუალებით.</w:t>
      </w:r>
    </w:p>
    <w:p w14:paraId="60BEAFEB" w14:textId="28BD9E7E" w:rsidR="0034431E" w:rsidRPr="00177B41" w:rsidRDefault="0034431E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ab/>
        <w:t xml:space="preserve"> </w:t>
      </w:r>
    </w:p>
    <w:p w14:paraId="2FA51BB3" w14:textId="77777777" w:rsidR="0034431E" w:rsidRPr="00177B41" w:rsidRDefault="0034431E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08EDD716" w14:textId="77777777" w:rsidR="00613A38" w:rsidRPr="00177B41" w:rsidRDefault="001D28DD" w:rsidP="00177B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ქვედა მენიუ</w:t>
      </w:r>
      <w:r w:rsidR="00613A38"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ს შემადგენლობა</w:t>
      </w:r>
      <w:r w:rsidR="00B526BD"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  <w:t xml:space="preserve">: </w:t>
      </w:r>
    </w:p>
    <w:p w14:paraId="15CF9977" w14:textId="2712DE3F" w:rsidR="00613A38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ქვედა მენიუ უნდა შეიცავდეს შემდეგ ინფორმაციას: პარტნიორ</w:t>
      </w:r>
      <w:r w:rsidR="00604EBD"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 xml:space="preserve"> სახელმწიფო უწყებებ</w:t>
      </w:r>
      <w:r w:rsidR="005E3F4A"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 xml:space="preserve">ის ვებგვერდებთან </w:t>
      </w:r>
      <w:r w:rsidR="00604EBD"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დამაკავშირებელი სიმბოლოები</w:t>
      </w:r>
      <w:r w:rsidR="005E3F4A"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/ლოგოები და</w:t>
      </w: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 xml:space="preserve"> საიტის რუკა.</w:t>
      </w:r>
    </w:p>
    <w:p w14:paraId="020B99E3" w14:textId="77777777" w:rsidR="00613A38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lastRenderedPageBreak/>
        <w:t xml:space="preserve">ქვედა მენიუზე ასევე უნდა იყოს დატანილი შემდეგი შინაარსის სიმბოლური აღნიშვნები: </w:t>
      </w:r>
    </w:p>
    <w:p w14:paraId="0B6BA1E0" w14:textId="26292B62" w:rsidR="00613A38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- ეწვიეთ ჩენ ბლოგს</w:t>
      </w:r>
    </w:p>
    <w:p w14:paraId="1472187C" w14:textId="49537739" w:rsidR="00613A38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 xml:space="preserve">- მოგვიწონეთ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Facebook</w:t>
      </w:r>
      <w:r w:rsidR="00604EBD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-ზე</w:t>
      </w:r>
    </w:p>
    <w:p w14:paraId="301DCC23" w14:textId="6158099A" w:rsidR="00613A38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- უკუკავშირი</w:t>
      </w:r>
    </w:p>
    <w:p w14:paraId="690FD393" w14:textId="01965117" w:rsidR="00BE7009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- სიახლლების და ბლოგების გამოწერა</w:t>
      </w:r>
    </w:p>
    <w:p w14:paraId="7E119C36" w14:textId="024BB5B8" w:rsidR="00BE7009" w:rsidRPr="00177B41" w:rsidRDefault="00BE7009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2D8708BF" w14:textId="31452438" w:rsidR="00BE7009" w:rsidRPr="00177B41" w:rsidRDefault="00613A38" w:rsidP="00177B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ძირითადი ნაწილი</w:t>
      </w:r>
    </w:p>
    <w:p w14:paraId="3F181959" w14:textId="4A2B8033" w:rsidR="00830C23" w:rsidRPr="00177B41" w:rsidRDefault="00613A38" w:rsidP="00177B41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ძირითადი ნაწილი ანუ „მთავარი“ უნდა შედგებოდეს შემდეგი შინაარსის ინფორმაციისგან:</w:t>
      </w:r>
    </w:p>
    <w:p w14:paraId="01E1F741" w14:textId="484ACE0B" w:rsidR="00613A38" w:rsidRPr="00177B41" w:rsidRDefault="00613A38" w:rsidP="00177B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სიახლეების მოძრავი პანელი</w:t>
      </w:r>
    </w:p>
    <w:p w14:paraId="78CF5B74" w14:textId="20E6C0EB" w:rsidR="00613A38" w:rsidRPr="00177B41" w:rsidRDefault="00604EBD" w:rsidP="00177B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6 საინფორმაციო ფანჯარა ფოტოთი და შემოკლებული ტექსტებით და ტექსტის ვრცლად ნახვის შესაძლებლობით.</w:t>
      </w:r>
      <w:r w:rsidR="005E3F4A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ტექსტი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 ვრცლად ნახვისთვის უნდა ხდებოდეს ვებგვერდის იმ იერარქიულ დონეზე ავტომატური გადასვლა სადაც სრულად არის განთვასებული შესაბამისი ტექსტი.</w:t>
      </w:r>
    </w:p>
    <w:p w14:paraId="5F806C8C" w14:textId="1900DB6C" w:rsidR="00B526BD" w:rsidRPr="00177B41" w:rsidRDefault="00604EBD" w:rsidP="00177B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3 ფანჯარა განკუთვნილი ვიდეო რგოლებისთვის. ვიდეო რგოლები ატვირთული იქნება 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YouTube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- ზე.</w:t>
      </w:r>
    </w:p>
    <w:p w14:paraId="50EE87BD" w14:textId="04A50C3E" w:rsidR="005E3F4A" w:rsidRPr="00177B41" w:rsidRDefault="005E3F4A" w:rsidP="00177B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ბლოგზე განთვასებული სიახლეების ფანჯარა მოწონების და კომენტარის დატოვების ფუნქციონალით. </w:t>
      </w:r>
    </w:p>
    <w:p w14:paraId="1888B224" w14:textId="4C5CFFF6" w:rsidR="001D28DD" w:rsidRPr="00177B41" w:rsidRDefault="005E3F4A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მთავარ გვერდზე განთავსებული უნდა იყოს დიალოგის ფანჯარა (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live chat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) ვებგვედრის მომხმარებელს მისი გამოყენება უნდა შეეძლოს ზედა მენიუზე განთავსებული ნებისმიერი გვერდიდან.</w:t>
      </w:r>
    </w:p>
    <w:p w14:paraId="0BD7E89E" w14:textId="4A542CFE" w:rsidR="00126406" w:rsidRPr="00177B41" w:rsidRDefault="00126406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080D73EF" w14:textId="69A8176C" w:rsidR="00A8543D" w:rsidRPr="00177B41" w:rsidRDefault="00A8543D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70977CF2" w14:textId="34768A3D" w:rsidR="003D7ACD" w:rsidRPr="00177B41" w:rsidRDefault="003D7ACD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/>
          <w:bCs/>
          <w:color w:val="0070C0"/>
          <w:sz w:val="24"/>
          <w:szCs w:val="24"/>
          <w:lang w:val="en-CA" w:eastAsia="de-DE"/>
        </w:rPr>
        <w:t>2</w:t>
      </w:r>
      <w:r w:rsidR="005E3F4A" w:rsidRPr="00177B41">
        <w:rPr>
          <w:rFonts w:ascii="Sylfaen" w:eastAsia="Times New Roman" w:hAnsi="Sylfaen" w:cs="Arial"/>
          <w:b/>
          <w:bCs/>
          <w:color w:val="0070C0"/>
          <w:sz w:val="24"/>
          <w:szCs w:val="24"/>
          <w:lang w:val="ka-GE" w:eastAsia="de-DE"/>
        </w:rPr>
        <w:t>-ე იერარქიული დონე</w:t>
      </w:r>
    </w:p>
    <w:p w14:paraId="5060179B" w14:textId="603B4ABE" w:rsidR="00037393" w:rsidRPr="00177B41" w:rsidRDefault="005E3F4A" w:rsidP="00177B4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ჩენს შესახებ</w:t>
      </w:r>
    </w:p>
    <w:p w14:paraId="5DAF32D7" w14:textId="4B709390" w:rsidR="005E3F4A" w:rsidRPr="00177B41" w:rsidRDefault="005E3F4A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აღნიშნულ გვერდზე განთვასდება ძირითადი ინფორმაცია სააგენტოს შესახებ: სააგენტოს სტრუქტურა, მისი გუნდის</w:t>
      </w:r>
      <w:r w:rsidR="00C74EF1"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, ასევე თბილისისა სერვისცენტრებისა და რეგიონების სამხარეო ცენტრების მისამართების და საკონტაქტო ინფრომაციის მითითებით, შესაბამისი ფოტოების განთავსებით.</w:t>
      </w:r>
    </w:p>
    <w:p w14:paraId="0DCA0547" w14:textId="77777777" w:rsidR="00037393" w:rsidRPr="00177B41" w:rsidRDefault="00037393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</w:p>
    <w:p w14:paraId="66D9FA4D" w14:textId="77777777" w:rsidR="006C63E1" w:rsidRPr="00177B41" w:rsidRDefault="006C63E1" w:rsidP="00177B41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4BF1C651" w14:textId="4C724FD0" w:rsidR="00037393" w:rsidRPr="00177B41" w:rsidRDefault="00C74EF1" w:rsidP="00177B4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პროგრამები და სერვისები</w:t>
      </w:r>
    </w:p>
    <w:p w14:paraId="2AF98393" w14:textId="6EA14D35" w:rsidR="006C63E1" w:rsidRPr="00177B41" w:rsidRDefault="00C74EF1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გვერდი უნდა იყოფოდეს პროგრამებისა და სერვისების მიმართულებით, სადაც შესაძლებელი იქნება ინფომრაციის განთავსება ტექსტების, ვიდეო რგოლებისა და ფოტოების საშუალებით.</w:t>
      </w:r>
    </w:p>
    <w:p w14:paraId="3D1BDD0B" w14:textId="35B6CD9C" w:rsidR="00C74EF1" w:rsidRPr="00177B41" w:rsidRDefault="00C74EF1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</w:p>
    <w:p w14:paraId="40FAA01B" w14:textId="3A99E3B1" w:rsidR="00C74EF1" w:rsidRPr="00177B41" w:rsidRDefault="00C74EF1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ამავე გვერდზე შესაძლებელი უნდა იყოს საგენტოს მიერ დამზადებული 5 ვიდეო გაკვეთილის განთავსება.</w:t>
      </w:r>
    </w:p>
    <w:p w14:paraId="271E6BD0" w14:textId="77777777" w:rsidR="00E11F2F" w:rsidRPr="00177B41" w:rsidRDefault="00E11F2F" w:rsidP="00177B41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25284182" w14:textId="77777777" w:rsidR="00BD522D" w:rsidRPr="00177B41" w:rsidRDefault="00BD522D" w:rsidP="00177B41">
      <w:pPr>
        <w:pStyle w:val="ListParagraph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</w:p>
    <w:p w14:paraId="2AB2B721" w14:textId="30BDE9B2" w:rsidR="00BD522D" w:rsidRPr="00177B41" w:rsidRDefault="00C74EF1" w:rsidP="00177B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lastRenderedPageBreak/>
        <w:t>საჯარო ინფორმაცია</w:t>
      </w:r>
    </w:p>
    <w:p w14:paraId="76CDEE38" w14:textId="22BC8131" w:rsidR="001204FE" w:rsidRPr="00177B41" w:rsidRDefault="00C74EF1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აღნიშნულ გვერდზე განთავსდება სააგენტოს საქმიანობასთან დაკავშირებული სამართლებრივი აქტები (კანონები და კანონქვემდებარე აქტები) და საა</w:t>
      </w:r>
      <w:r w:rsidR="003B3951"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 xml:space="preserve">გენტოს ხელთ არსებული საჯარო ინფორმაცია. </w:t>
      </w:r>
      <w:r w:rsidRPr="00177B41">
        <w:rPr>
          <w:rFonts w:ascii="Sylfaen" w:eastAsia="Times New Roman" w:hAnsi="Sylfaen" w:cs="Arial"/>
          <w:bCs/>
          <w:iCs/>
          <w:color w:val="000000"/>
          <w:sz w:val="24"/>
          <w:szCs w:val="24"/>
          <w:lang w:val="ka-GE" w:eastAsia="de-DE"/>
        </w:rPr>
        <w:t>მომხმარებელს უნდა ჰქონდეს საშუალება საჯარო ინფრომაციის გამოთხოვის.</w:t>
      </w:r>
    </w:p>
    <w:p w14:paraId="34B4EEA5" w14:textId="77777777" w:rsidR="003B3951" w:rsidRPr="00177B41" w:rsidRDefault="003B3951" w:rsidP="00177B41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Cs/>
          <w:iCs/>
          <w:color w:val="000000"/>
          <w:sz w:val="24"/>
          <w:szCs w:val="24"/>
          <w:lang w:val="en-CA" w:eastAsia="de-DE"/>
        </w:rPr>
      </w:pPr>
    </w:p>
    <w:p w14:paraId="4BFC1900" w14:textId="77777777" w:rsidR="00944FCF" w:rsidRPr="00177B41" w:rsidRDefault="00944FCF" w:rsidP="00177B41">
      <w:pPr>
        <w:pStyle w:val="ListParagraph"/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b/>
          <w:bCs/>
          <w:i/>
          <w:iCs/>
          <w:sz w:val="24"/>
          <w:szCs w:val="24"/>
          <w:lang w:val="en-CA" w:eastAsia="de-DE"/>
        </w:rPr>
      </w:pPr>
    </w:p>
    <w:p w14:paraId="58FAEBD1" w14:textId="026F0E6A" w:rsidR="003B3951" w:rsidRPr="00177B41" w:rsidRDefault="003B3951" w:rsidP="00177B41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b/>
          <w:bCs/>
          <w:i/>
          <w:iCs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sz w:val="24"/>
          <w:szCs w:val="24"/>
          <w:lang w:val="ka-GE" w:eastAsia="de-DE"/>
        </w:rPr>
        <w:t>ხშირად დასმული კითხვები -</w:t>
      </w:r>
      <w:r w:rsidR="00944FCF" w:rsidRPr="00177B41">
        <w:rPr>
          <w:rFonts w:ascii="Sylfaen" w:eastAsia="Times New Roman" w:hAnsi="Sylfaen" w:cs="Arial"/>
          <w:b/>
          <w:bCs/>
          <w:i/>
          <w:iCs/>
          <w:sz w:val="24"/>
          <w:szCs w:val="24"/>
          <w:lang w:val="en-CA" w:eastAsia="de-DE"/>
        </w:rPr>
        <w:t xml:space="preserve"> FAQ</w:t>
      </w:r>
    </w:p>
    <w:p w14:paraId="7988B87E" w14:textId="61F06F8B" w:rsidR="003B3951" w:rsidRPr="00177B41" w:rsidRDefault="003B3951" w:rsidP="00177B41">
      <w:pPr>
        <w:pStyle w:val="ListParagraph"/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bCs/>
          <w:iCs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sz w:val="24"/>
          <w:szCs w:val="24"/>
          <w:lang w:val="ka-GE" w:eastAsia="de-DE"/>
        </w:rPr>
        <w:t>გვერდზე გამოტანილი უნდა იყოს ინფრომაცია 10 ყველაზე ხშირად</w:t>
      </w:r>
      <w:r w:rsidR="00E835BC" w:rsidRPr="00177B41">
        <w:rPr>
          <w:rFonts w:ascii="Sylfaen" w:eastAsia="Times New Roman" w:hAnsi="Sylfaen" w:cs="Arial"/>
          <w:bCs/>
          <w:iCs/>
          <w:sz w:val="24"/>
          <w:szCs w:val="24"/>
          <w:lang w:val="ka-GE" w:eastAsia="de-DE"/>
        </w:rPr>
        <w:t xml:space="preserve"> დასმული კითხვისა და მათი პასუხების შესახებ.</w:t>
      </w:r>
    </w:p>
    <w:p w14:paraId="5FF4018F" w14:textId="25F4D137" w:rsidR="00E835BC" w:rsidRPr="00177B41" w:rsidRDefault="00E835BC" w:rsidP="00177B41">
      <w:pPr>
        <w:pStyle w:val="ListParagraph"/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bCs/>
          <w:iCs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Cs/>
          <w:iCs/>
          <w:sz w:val="24"/>
          <w:szCs w:val="24"/>
          <w:lang w:val="ka-GE" w:eastAsia="de-DE"/>
        </w:rPr>
        <w:t>ასევე უნდა იდოს კითხვა პსაუხის სრული სია.</w:t>
      </w:r>
    </w:p>
    <w:p w14:paraId="6BE4609A" w14:textId="3B597402" w:rsidR="00F9256E" w:rsidRPr="00177B41" w:rsidRDefault="00F9256E" w:rsidP="00177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sz w:val="24"/>
          <w:szCs w:val="24"/>
          <w:lang w:val="en-GB" w:eastAsia="de-DE"/>
        </w:rPr>
        <w:t>Worknet</w:t>
      </w:r>
    </w:p>
    <w:p w14:paraId="71C43F8C" w14:textId="4096E6FA" w:rsidR="00F9256E" w:rsidRPr="00177B41" w:rsidRDefault="00F9256E" w:rsidP="00177B4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ylfaen" w:eastAsia="Times New Roman" w:hAnsi="Sylfaen" w:cs="Arial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sz w:val="24"/>
          <w:szCs w:val="24"/>
          <w:lang w:val="ka-GE" w:eastAsia="de-DE"/>
        </w:rPr>
        <w:t xml:space="preserve">აღნიშნულ გვერდზე გადასვლით მომხმარებელი უნდა გადადიოდეს </w:t>
      </w:r>
      <w:r w:rsidRPr="00177B41">
        <w:rPr>
          <w:rFonts w:ascii="Sylfaen" w:eastAsia="Times New Roman" w:hAnsi="Sylfaen" w:cs="Arial"/>
          <w:sz w:val="24"/>
          <w:szCs w:val="24"/>
          <w:lang w:val="en-GB" w:eastAsia="de-DE"/>
        </w:rPr>
        <w:t>www.worknet.gov.ge</w:t>
      </w:r>
      <w:r w:rsidRPr="00177B41">
        <w:rPr>
          <w:rFonts w:ascii="Sylfaen" w:eastAsia="Times New Roman" w:hAnsi="Sylfaen" w:cs="Arial"/>
          <w:sz w:val="24"/>
          <w:szCs w:val="24"/>
          <w:lang w:val="ka-GE" w:eastAsia="de-DE"/>
        </w:rPr>
        <w:t>-ის მთავარ გვერდზე.</w:t>
      </w:r>
    </w:p>
    <w:p w14:paraId="3A9720D4" w14:textId="49C83133" w:rsidR="00F9256E" w:rsidRPr="00177B41" w:rsidRDefault="00F9256E" w:rsidP="00177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i/>
          <w:sz w:val="24"/>
          <w:szCs w:val="24"/>
          <w:lang w:val="ka-GE" w:eastAsia="de-DE"/>
        </w:rPr>
        <w:t>პროექტები</w:t>
      </w:r>
    </w:p>
    <w:p w14:paraId="201444A0" w14:textId="4A4AC813" w:rsidR="00F9256E" w:rsidRPr="00177B41" w:rsidRDefault="00F9256E" w:rsidP="00177B4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ylfaen" w:eastAsia="Times New Roman" w:hAnsi="Sylfaen" w:cs="Arial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sz w:val="24"/>
          <w:szCs w:val="24"/>
          <w:lang w:val="ka-GE" w:eastAsia="de-DE"/>
        </w:rPr>
        <w:t>გვერდზე განთავსებული უნდა იყოს ინფორმაცია სააგენტოში მიმდინაარე და განხორციელებული პროექტების შესახებ და ინფორმაცია სააგენტოს ადგილობრივი და საერთაშორისო პარტნიორი და დონორი ორგანიზაციების შესახებ.</w:t>
      </w:r>
    </w:p>
    <w:p w14:paraId="10BC33A9" w14:textId="22914880" w:rsidR="0046633D" w:rsidRPr="00177B41" w:rsidRDefault="00E835BC" w:rsidP="00177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sz w:val="24"/>
          <w:szCs w:val="24"/>
          <w:lang w:val="ka-GE" w:eastAsia="de-DE"/>
        </w:rPr>
        <w:t>კონტაქტი</w:t>
      </w:r>
    </w:p>
    <w:p w14:paraId="7BF7321C" w14:textId="495D55E3" w:rsidR="00E835BC" w:rsidRPr="00177B41" w:rsidRDefault="00E835BC" w:rsidP="00177B4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ylfaen" w:eastAsia="Times New Roman" w:hAnsi="Sylfaen" w:cs="Arial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Cs/>
          <w:iCs/>
          <w:sz w:val="24"/>
          <w:szCs w:val="24"/>
          <w:lang w:val="ka-GE" w:eastAsia="de-DE"/>
        </w:rPr>
        <w:t>ინფრომაცია საკონტაქტო მონაცემების შესახებ, მომხმარებლის მიერ მეილის გამოგზავნის ფუნქციით. ტექსტის მასიმალური სიდიდე - 500 სიმბოლო.</w:t>
      </w:r>
    </w:p>
    <w:p w14:paraId="615EC1F7" w14:textId="5F6B8CA0" w:rsidR="00327AC2" w:rsidRPr="00177B41" w:rsidRDefault="00327AC2" w:rsidP="00177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b/>
          <w:bCs/>
          <w:color w:val="0070C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b/>
          <w:bCs/>
          <w:color w:val="0070C0"/>
          <w:sz w:val="24"/>
          <w:szCs w:val="24"/>
          <w:lang w:val="en-CA" w:eastAsia="de-DE"/>
        </w:rPr>
        <w:t>3</w:t>
      </w:r>
      <w:r w:rsidR="00E835BC" w:rsidRPr="00177B41">
        <w:rPr>
          <w:rFonts w:ascii="Sylfaen" w:eastAsia="Times New Roman" w:hAnsi="Sylfaen" w:cs="Arial"/>
          <w:b/>
          <w:bCs/>
          <w:color w:val="0070C0"/>
          <w:sz w:val="24"/>
          <w:szCs w:val="24"/>
          <w:lang w:val="ka-GE" w:eastAsia="de-DE"/>
        </w:rPr>
        <w:t>-ე იერარქიული დონე</w:t>
      </w:r>
    </w:p>
    <w:p w14:paraId="220F33EB" w14:textId="2BE20FE4" w:rsidR="00283B62" w:rsidRPr="00177B41" w:rsidRDefault="00E835BC" w:rsidP="00177B4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სერვისების გვერდი ჩაშლილი უნდა იყოს ორი მიმართულებით: სერვისები სამსახურის მაძიებლებისთვის და სერვისები დამსაქმებლებისთვის. გვერდს უნდა ჰქონდეს სულ მცირე ორი დამატებითი მიმართულების შექმნის საშუალება. ინფორმაციის გათვასება უნდა იყოს შესაძლებელი როგორც ტექსტის ისე ფოტოების საშუალებით.</w:t>
      </w:r>
    </w:p>
    <w:p w14:paraId="60BBA833" w14:textId="6EE1F3FE" w:rsidR="00E835BC" w:rsidRPr="00177B41" w:rsidRDefault="00E835BC" w:rsidP="00177B4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sz w:val="24"/>
          <w:szCs w:val="24"/>
          <w:lang w:val="ka-GE" w:eastAsia="de-DE"/>
        </w:rPr>
        <w:t xml:space="preserve">პროგრამების გვერდი ჩაშლილი უნდა იყოს ორი მიმართულებით და უნდა ჰქონდეს სულ მცირე კიდევ ორი მიმართულების დამატების საშუალება. </w:t>
      </w:r>
      <w:r w:rsidRPr="00177B41">
        <w:rPr>
          <w:rFonts w:ascii="Sylfaen" w:eastAsia="Times New Roman" w:hAnsi="Sylfaen" w:cs="Arial"/>
          <w:b/>
          <w:bCs/>
          <w:i/>
          <w:iCs/>
          <w:color w:val="000000"/>
          <w:sz w:val="24"/>
          <w:szCs w:val="24"/>
          <w:lang w:val="ka-GE" w:eastAsia="de-DE"/>
        </w:rPr>
        <w:t>ინფორმაციის გათვასება უნდა იყოს შესაძლებელი როგორც ტექსტის ისე ფოტოების საშუალებით.</w:t>
      </w:r>
    </w:p>
    <w:p w14:paraId="23B2734A" w14:textId="21395C41" w:rsidR="00F60A0D" w:rsidRPr="00177B41" w:rsidRDefault="00F9256E" w:rsidP="00177B4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00" w:afterAutospacing="1" w:line="240" w:lineRule="auto"/>
        <w:jc w:val="both"/>
        <w:rPr>
          <w:rFonts w:ascii="Sylfaen" w:eastAsia="Times New Roman" w:hAnsi="Sylfaen" w:cs="Arial"/>
          <w:b/>
          <w:bCs/>
          <w:i/>
          <w:iCs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b/>
          <w:bCs/>
          <w:i/>
          <w:iCs/>
          <w:sz w:val="24"/>
          <w:szCs w:val="24"/>
          <w:lang w:val="ka-GE" w:eastAsia="de-DE"/>
        </w:rPr>
        <w:t>პროექტების და პარტნიორების შესახებ ინფორმაცია ჩაშლილი უნდა იყოს ორი დამატებითი მიმართულებით. (მიმდინარე და განხორციელებული პროექტები, ადგილობრივი და საერთაშორისო პარტნიორები)</w:t>
      </w:r>
    </w:p>
    <w:p w14:paraId="4EECE017" w14:textId="77777777" w:rsidR="00E835BC" w:rsidRPr="00177B41" w:rsidRDefault="00E835BC" w:rsidP="00177B41">
      <w:pPr>
        <w:pStyle w:val="ListParagraph"/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b/>
          <w:bCs/>
          <w:i/>
          <w:iCs/>
          <w:sz w:val="24"/>
          <w:szCs w:val="24"/>
          <w:lang w:val="en-CA" w:eastAsia="de-DE"/>
        </w:rPr>
      </w:pPr>
    </w:p>
    <w:p w14:paraId="2FDF4C6C" w14:textId="77777777" w:rsidR="0046633D" w:rsidRPr="00177B41" w:rsidRDefault="0046633D" w:rsidP="00177B41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4F1419B0" w14:textId="7BEAA5C5" w:rsidR="00A8543D" w:rsidRPr="00177B41" w:rsidRDefault="00AB383F" w:rsidP="00177B41">
      <w:pPr>
        <w:pStyle w:val="Heading2"/>
        <w:numPr>
          <w:ilvl w:val="0"/>
          <w:numId w:val="27"/>
        </w:numPr>
        <w:jc w:val="both"/>
        <w:rPr>
          <w:rFonts w:ascii="Sylfaen" w:hAnsi="Sylfaen"/>
          <w:sz w:val="24"/>
          <w:szCs w:val="24"/>
          <w:lang w:val="ka-GE"/>
        </w:rPr>
      </w:pPr>
      <w:r w:rsidRPr="00177B41">
        <w:rPr>
          <w:rFonts w:ascii="Sylfaen" w:hAnsi="Sylfaen"/>
          <w:sz w:val="24"/>
          <w:szCs w:val="24"/>
          <w:lang w:val="ka-GE"/>
        </w:rPr>
        <w:lastRenderedPageBreak/>
        <w:t>სერვისის ფარგლები</w:t>
      </w:r>
      <w:r w:rsidRPr="00177B41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</w:p>
    <w:p w14:paraId="603F4CE7" w14:textId="7E79A23F" w:rsidR="00A8543D" w:rsidRPr="00177B41" w:rsidRDefault="00AB383F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ვებგვერდის დიზაინი</w:t>
      </w:r>
      <w:r w:rsid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 აწყობა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, </w:t>
      </w:r>
      <w:r w:rsid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ტექნიკურად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შექმნა, დატესტვა და გააქტიურება (გაშვება) </w:t>
      </w:r>
    </w:p>
    <w:p w14:paraId="77761913" w14:textId="110A1760" w:rsidR="00A8543D" w:rsidRPr="00177B41" w:rsidRDefault="00AB383F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 უნდა იყოს ორენოვანი. </w:t>
      </w:r>
    </w:p>
    <w:p w14:paraId="1E7A1146" w14:textId="77777777" w:rsidR="00177B41" w:rsidRPr="00177B41" w:rsidRDefault="00AB383F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ვებგვერდი უნდა იყოს მომხმარებლისთვის ადვილად სამართავი, ადვილად საორიენტაციო და მათზე მორგებული.</w:t>
      </w:r>
    </w:p>
    <w:p w14:paraId="08ACE1F8" w14:textId="1169B78E" w:rsidR="00A8543D" w:rsidRPr="00177B41" w:rsidRDefault="00177B41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ვებგვერდი უნდა იყოს ადაპტირებული მცირემხედველობის მქონე მომხმარებლებისთვის: შესაძლებ</w:t>
      </w:r>
      <w:r w:rsidR="00AF4C57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ელი უნდა იყოს შრიფტის გადიდება. </w:t>
      </w:r>
      <w:r w:rsidR="00AF4C57" w:rsidRPr="00AF4C57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>შესაძლებელი უნდა იყოს საჭიროების შემთხვევაში ხმოვანი ნავიგატორის ინტეგრირება.</w:t>
      </w:r>
      <w:r w:rsidR="00AB383F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</w:t>
      </w:r>
    </w:p>
    <w:p w14:paraId="6B65A881" w14:textId="5905192E" w:rsidR="00A8543D" w:rsidRPr="00177B41" w:rsidRDefault="00A8543D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</w:pPr>
      <w:commentRangeStart w:id="0"/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The website should be expandable </w:t>
      </w:r>
      <w:r w:rsidR="00A52A56"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up to 50 websites </w:t>
      </w: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and do not have code complexity </w:t>
      </w:r>
      <w:commentRangeEnd w:id="0"/>
      <w:r w:rsidR="00AF4C57">
        <w:rPr>
          <w:rStyle w:val="CommentReference"/>
        </w:rPr>
        <w:commentReference w:id="0"/>
      </w:r>
    </w:p>
    <w:p w14:paraId="35FE4CA8" w14:textId="3049BF3F" w:rsidR="00A8543D" w:rsidRPr="00177B41" w:rsidRDefault="00B872F1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ვებგვერდის გახსნა შესაძლებელი უნდა იყოს სულ მცირე შემდეგი ინტერნტეტ ბრაუზერების მეშვეობით: </w:t>
      </w:r>
      <w:r w:rsidR="00A52A56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google chrome, Mozilla Firefox, internet explorer, </w:t>
      </w:r>
      <w:r w:rsidR="002F362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UC</w:t>
      </w:r>
      <w:r w:rsidR="00A52A56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-browser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and </w:t>
      </w:r>
      <w:r w:rsidR="002F362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O</w:t>
      </w:r>
      <w:r w:rsidR="00A52A56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pera </w:t>
      </w: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>და უნდა იხსნებოდეს მობილური ტელეფონის საშუალებით.</w:t>
      </w:r>
    </w:p>
    <w:p w14:paraId="77CFA32B" w14:textId="1E3816CF" w:rsidR="00A8543D" w:rsidRPr="00177B41" w:rsidRDefault="00B872F1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ვებგვერდის ადმინისტრირება უნდა იყოს მარტივი და ადმინისტრატორს უნდა შეეძლოს ნებისმიერ ფორმატის ინფორმაციის ატვირტთვა და ჩამოტვირთვა. </w:t>
      </w:r>
    </w:p>
    <w:p w14:paraId="73B3962A" w14:textId="340D1286" w:rsidR="00A8543D" w:rsidRPr="00177B41" w:rsidRDefault="00B872F1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ადმინისტრატორს უნდა შეეძლოს</w:t>
      </w:r>
      <w:r w:rsid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ინფორმაციის ამოღება ვებგვერდის ვიზიტორთა რაოდენობის შესახებ, </w:t>
      </w:r>
      <w:commentRangeStart w:id="1"/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პერიოდისა</w:t>
      </w:r>
      <w:commentRangeEnd w:id="1"/>
      <w:r w:rsidR="00AF4C57">
        <w:rPr>
          <w:rStyle w:val="CommentReference"/>
        </w:rPr>
        <w:commentReference w:id="1"/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და რეგიონების მითითებით. </w:t>
      </w:r>
    </w:p>
    <w:p w14:paraId="4B94B8AD" w14:textId="7EE78FBE" w:rsidR="00A8543D" w:rsidRPr="00177B41" w:rsidRDefault="00B872F1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ვებგვერდს უნდა ჰქონდეს საიტის შიგნით ინფორმაციის მოძებნის ტექნიკური შესაძლებლობა. </w:t>
      </w:r>
    </w:p>
    <w:p w14:paraId="237DA296" w14:textId="43C463B7" w:rsidR="00A8543D" w:rsidRPr="00177B41" w:rsidRDefault="00A8543D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The website should be able to conduct a survey of </w:t>
      </w:r>
      <w:r w:rsidR="001F51F1"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web analytic based results.</w:t>
      </w:r>
    </w:p>
    <w:p w14:paraId="622B1F94" w14:textId="2E94D9B4" w:rsidR="00A8543D" w:rsidRPr="00177B41" w:rsidRDefault="00D83CA2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 xml:space="preserve">შესაძლებელი უნდა იყოს ვებგვერდის ყოველდღიური განახლება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Daily flexible updating </w:t>
      </w:r>
      <w:r w:rsidR="001F51F1" w:rsidRPr="00177B41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should be possible</w:t>
      </w:r>
    </w:p>
    <w:p w14:paraId="2B676B93" w14:textId="14FE6489" w:rsidR="00A8543D" w:rsidRPr="00177B41" w:rsidRDefault="00AF4C57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შრიფტი, ფონტები და სხვა დიზაინერული ელემენტი უნდა იყოს თანამედროვე და შესაფერისი. </w:t>
      </w:r>
      <w:r w:rsidR="001F51F1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Look and Feel: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Contain appropriate fonts, colours, and other design elements</w:t>
      </w:r>
    </w:p>
    <w:p w14:paraId="3996B514" w14:textId="5AB637CE" w:rsidR="00A8543D" w:rsidRPr="00177B41" w:rsidRDefault="00177B41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ინფორმაცია პროგრამებისა და სერვისების შესახებ უნდა იყოს ნათელი და ადვილად აღქმადი.</w:t>
      </w:r>
    </w:p>
    <w:p w14:paraId="47322806" w14:textId="2F168F59" w:rsidR="001F51F1" w:rsidRPr="00177B41" w:rsidRDefault="00D83CA2" w:rsidP="00177B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უნდა შეიცავდეს სააგენტოს ლოგოს</w:t>
      </w:r>
    </w:p>
    <w:p w14:paraId="4E65A1D8" w14:textId="59E66AAF" w:rsidR="00A8543D" w:rsidRPr="00177B41" w:rsidRDefault="00D83CA2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შინაარსის მართვა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– </w:t>
      </w:r>
      <w:r w:rsidR="00AF4C57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 უნდა იძლეოდეს საშუალებას გათავსდეს ინფორმაცია უახლესი დაგეგმილი აქტივობების შესახებ და ბოლოს გამოქვეყნებული ბლოგების შესახებ.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The web site will provide content/screen areas containing, </w:t>
      </w:r>
      <w:r w:rsidR="00A52A56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next starting programs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, Latest </w:t>
      </w:r>
      <w:r w:rsidR="00A52A56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Blog Articles,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Trending topics</w:t>
      </w:r>
    </w:p>
    <w:p w14:paraId="2BFEBE9A" w14:textId="55371474" w:rsidR="00A8543D" w:rsidRPr="00177B41" w:rsidRDefault="00D83CA2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ვებგვერდს უნდა ჰქონდეს ტექნიკური მხარდაჭრა იმისთვის რომ შესაბამისი უფლებამოსიების მქონე პირს შეეძლოს მასზე განთვასებული ინფორმაციის შექმნა, განახლება, დამატება, წაშლა.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</w:p>
    <w:p w14:paraId="66E2D955" w14:textId="738C8785" w:rsidR="00A8543D" w:rsidRPr="00177B41" w:rsidRDefault="00D83CA2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lastRenderedPageBreak/>
        <w:t>უსაფრთხოება</w:t>
      </w:r>
      <w:r w:rsidR="00AF4C57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- ვებგვერდის დიზაინი შესაბამისობაში უნდა იყოს უსაფრთხოების თანამედროვე აპრობირებულ პირობებისთვის.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Secured </w:t>
      </w:r>
      <w:r w:rsidR="001F51F1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website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– The design of the website should adhere to security best practices, for example: all form data should be validated, all user input should be sanitised </w:t>
      </w:r>
    </w:p>
    <w:p w14:paraId="27B88558" w14:textId="0E45F43F" w:rsidR="00A8543D" w:rsidRPr="00177B41" w:rsidRDefault="00AF4C57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 ადაპტირებული უნდა იყოს გუგლის ანალიტიკურ ფუნქციონალთან.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The website should have enabled google analytic for administrative purposes</w:t>
      </w:r>
    </w:p>
    <w:p w14:paraId="6CE05749" w14:textId="65109F61" w:rsidR="00A8543D" w:rsidRPr="00177B41" w:rsidRDefault="00D83CA2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ვებგვერდზე ინტეგრირებული უნდა იყოს სოციალური მედია როგირცაა ტვიტერი და ფეისბუკი.</w:t>
      </w:r>
    </w:p>
    <w:p w14:paraId="018A3B9E" w14:textId="49986D1E" w:rsidR="00A8543D" w:rsidRPr="00AF4C57" w:rsidRDefault="00A8543D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</w:pPr>
      <w:r w:rsidRPr="00AF4C57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Activate SSL certificate for the website domain</w:t>
      </w:r>
      <w:r w:rsidR="006B2034" w:rsidRPr="00AF4C57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 ( SSL provided by customer)</w:t>
      </w:r>
    </w:p>
    <w:p w14:paraId="2F1DE00F" w14:textId="0753AE05" w:rsidR="00A8543D" w:rsidRPr="00177B41" w:rsidRDefault="00D83CA2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ძებნის ფუნქცია: ვებგვერდს უნდა ჰქონდეს ტექნიკური მხარდაჭრა რათა მომხმარებელმა შეძლოს გვერდზე განთავსებული საჭირო ინფორმაციის მოძებან საძიებო სიტყვის ანდა ფრაზის მითითებით.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Search: The Web services company should provide users with the ability to search for and locate content based on keywords and key phrases. </w:t>
      </w:r>
    </w:p>
    <w:p w14:paraId="28297A1E" w14:textId="20873283" w:rsidR="00A8543D" w:rsidRPr="00177B41" w:rsidRDefault="00330F40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შეტყობინებები : ვებგვერდის მომხმარებელს უნდა შეეძლოს სიახლეებისა და ბლოგების გამოწერა ელექტრონული ფოსტის საშუალებით.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Email notifications: the users and visitors should be able to subscribe their self for new </w:t>
      </w:r>
      <w:r w:rsidR="002F362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Blog Articles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and </w:t>
      </w:r>
      <w:r w:rsidR="002F362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Website updates</w:t>
      </w:r>
    </w:p>
    <w:p w14:paraId="5A3E87A2" w14:textId="267395AF" w:rsidR="00A8543D" w:rsidRPr="00177B41" w:rsidRDefault="00330F40" w:rsidP="00177B4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მომსახურებაში უნდა შედიოდეს სულ მცირე ერთწლიანი ტექნიკური მხარდაჭერა ვებგვერდის გაშვების შედმგომ.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The website must </w:t>
      </w:r>
      <w:r w:rsidR="002F362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be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maintained for one-year after development and publishing</w:t>
      </w:r>
    </w:p>
    <w:p w14:paraId="2BE632EC" w14:textId="0A574AC4" w:rsidR="00A8543D" w:rsidRPr="00177B41" w:rsidRDefault="00A8543D" w:rsidP="00177B41">
      <w:pPr>
        <w:pStyle w:val="Heading2"/>
        <w:ind w:firstLine="60"/>
        <w:jc w:val="both"/>
        <w:rPr>
          <w:rFonts w:ascii="Sylfaen" w:eastAsia="Times New Roman" w:hAnsi="Sylfaen"/>
          <w:sz w:val="24"/>
          <w:szCs w:val="24"/>
          <w:lang w:val="en-CA" w:eastAsia="de-DE"/>
        </w:rPr>
      </w:pPr>
    </w:p>
    <w:p w14:paraId="2DAF2E39" w14:textId="3354ADCF" w:rsidR="009B5CCB" w:rsidRPr="00177B41" w:rsidRDefault="00330F40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/>
          <w:sz w:val="24"/>
          <w:szCs w:val="24"/>
          <w:lang w:val="en-CA" w:eastAsia="de-DE"/>
        </w:rPr>
        <w:t xml:space="preserve">სპეციფიკაცია - ტექნიკური დეტალები - დიზაინი </w:t>
      </w:r>
      <w:r w:rsidR="00A8543D" w:rsidRPr="00177B41">
        <w:rPr>
          <w:rFonts w:ascii="Sylfaen" w:eastAsia="Times New Roman" w:hAnsi="Sylfaen"/>
          <w:sz w:val="24"/>
          <w:szCs w:val="24"/>
          <w:lang w:val="en-CA" w:eastAsia="de-DE"/>
        </w:rPr>
        <w:t>Specifications and Requirements</w:t>
      </w:r>
      <w:r w:rsidR="009B5CCB" w:rsidRPr="00177B41">
        <w:rPr>
          <w:rFonts w:ascii="Sylfaen" w:eastAsia="Times New Roman" w:hAnsi="Sylfaen"/>
          <w:sz w:val="24"/>
          <w:szCs w:val="24"/>
          <w:lang w:val="en-CA" w:eastAsia="de-DE"/>
        </w:rPr>
        <w:t xml:space="preserve"> - </w:t>
      </w:r>
      <w:r w:rsidR="00A8543D" w:rsidRPr="00177B41">
        <w:rPr>
          <w:rFonts w:ascii="Sylfaen" w:eastAsia="Times New Roman" w:hAnsi="Sylfaen"/>
          <w:sz w:val="24"/>
          <w:szCs w:val="24"/>
          <w:lang w:val="en-CA" w:eastAsia="de-DE"/>
        </w:rPr>
        <w:t>Technical Details</w:t>
      </w:r>
      <w:r w:rsidR="009B5CCB" w:rsidRPr="00177B41">
        <w:rPr>
          <w:rFonts w:ascii="Sylfaen" w:eastAsia="Times New Roman" w:hAnsi="Sylfaen"/>
          <w:sz w:val="24"/>
          <w:szCs w:val="24"/>
          <w:lang w:val="en-CA" w:eastAsia="de-DE"/>
        </w:rPr>
        <w:t xml:space="preserve"> - </w:t>
      </w:r>
      <w:r w:rsidR="00A8543D" w:rsidRPr="00177B41">
        <w:rPr>
          <w:rFonts w:ascii="Sylfaen" w:eastAsia="Times New Roman" w:hAnsi="Sylfaen"/>
          <w:sz w:val="24"/>
          <w:szCs w:val="24"/>
          <w:lang w:val="en-CA" w:eastAsia="de-DE"/>
        </w:rPr>
        <w:t>Site Design</w:t>
      </w:r>
    </w:p>
    <w:p w14:paraId="4D956A7D" w14:textId="344D430B" w:rsidR="00CF3D4D" w:rsidRPr="00AF4C57" w:rsidRDefault="00A8543D" w:rsidP="00177B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commentRangeStart w:id="2"/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Home page and up to </w:t>
      </w:r>
      <w:r w:rsidR="00007B88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20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007B88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further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pages, plus one email template design</w:t>
      </w:r>
      <w:r w:rsidR="00AF4C57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and web form fo</w:t>
      </w:r>
      <w:r w:rsidR="00AF4C57">
        <w:rPr>
          <w:rFonts w:ascii="Sylfaen" w:eastAsia="Times New Roman" w:hAnsi="Sylfaen" w:cs="Arial"/>
          <w:color w:val="000000"/>
          <w:sz w:val="24"/>
          <w:szCs w:val="24"/>
          <w:lang w:val="en-GB" w:eastAsia="de-DE"/>
        </w:rPr>
        <w:t xml:space="preserve">r </w:t>
      </w:r>
      <w:r w:rsidR="00384BC4" w:rsidRPr="00AF4C57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services request for employers and jobseekers</w:t>
      </w:r>
      <w:r w:rsidR="00007B88" w:rsidRPr="00AF4C57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Pr="00AF4C57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based on final approved website design.</w:t>
      </w:r>
    </w:p>
    <w:p w14:paraId="0E519549" w14:textId="24839E2F" w:rsidR="00007B88" w:rsidRPr="00177B41" w:rsidRDefault="00CF3D4D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          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B530F4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     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HTML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/ CSS / JavaScript Programming</w:t>
      </w:r>
    </w:p>
    <w:p w14:paraId="20E66E49" w14:textId="27B6E9E8" w:rsidR="00007B88" w:rsidRPr="00177B41" w:rsidRDefault="00A8543D" w:rsidP="00177B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Converting the site design into search engine friendly and </w:t>
      </w:r>
      <w:r w:rsidR="00007B88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standards compliant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HTML / CSS, as well as any JavaScript required </w:t>
      </w:r>
      <w:r w:rsidR="00007B88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for animations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, hover effects, drop-downs</w:t>
      </w:r>
      <w:r w:rsidR="00CF3D4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. </w:t>
      </w:r>
      <w:commentRangeEnd w:id="2"/>
      <w:r w:rsidR="001027A9">
        <w:rPr>
          <w:rStyle w:val="CommentReference"/>
        </w:rPr>
        <w:commentReference w:id="2"/>
      </w:r>
    </w:p>
    <w:p w14:paraId="7A6E2876" w14:textId="569AB91B" w:rsidR="00CF3D4D" w:rsidRDefault="001027A9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ვებგვერდის დიზაინისა და ჰოსტინგის მხარემ უნდა უზრუნველყონ ის, რომ საძიებო სისტემის ოპტიმიზაციის პროცესი </w:t>
      </w:r>
      <w:r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(SEO)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მოიცავდეს შემდეგ პუნქტებს:</w:t>
      </w:r>
    </w:p>
    <w:p w14:paraId="12EC1EF1" w14:textId="12DEFA86" w:rsidR="001027A9" w:rsidRDefault="001027A9" w:rsidP="001027A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ინფორმაციის მოძებნის დროს საძიებო ველში  70-ზე მეტი სიმბოლოს ჩაწერის საშუალება 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არ უნდა იყოს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,</w:t>
      </w:r>
    </w:p>
    <w:p w14:paraId="0F3D9C8E" w14:textId="733875FF" w:rsidR="001027A9" w:rsidRDefault="001027A9" w:rsidP="001027A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ძიების შედეგის აღწერილობა არ უნდა შეიცავდეს 250 სიმბოლოზე მეტს.</w:t>
      </w:r>
    </w:p>
    <w:p w14:paraId="5813A0D6" w14:textId="522A478A" w:rsidR="001027A9" w:rsidRDefault="001027A9" w:rsidP="001027A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Google Analytics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და </w:t>
      </w:r>
      <w:r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Google Webmaster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გამოყენების შესაძლებლობა</w:t>
      </w:r>
    </w:p>
    <w:p w14:paraId="3B076627" w14:textId="61C55A71" w:rsidR="001027A9" w:rsidRDefault="001027A9" w:rsidP="001027A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Favicon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- შესაძლებელი უნდა იყოს მისი ატვირთვა ანდა შეცვლა 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კონტროლ პანელიდან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.</w:t>
      </w:r>
    </w:p>
    <w:p w14:paraId="6B2B8DFF" w14:textId="514E8EBC" w:rsidR="004451B0" w:rsidRDefault="004451B0" w:rsidP="001027A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Sitemap.xml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 - საიტის რუკის გამართულად ფუნქციონირებისათვის.</w:t>
      </w:r>
    </w:p>
    <w:p w14:paraId="1DE24A29" w14:textId="1D6F0334" w:rsidR="001801F5" w:rsidRPr="004451B0" w:rsidRDefault="004451B0" w:rsidP="004451B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Keywords Cloud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- საძიებო სისტემისათვის.</w:t>
      </w:r>
    </w:p>
    <w:p w14:paraId="455AB6AE" w14:textId="77777777" w:rsidR="00007B88" w:rsidRPr="00177B41" w:rsidRDefault="00007B88" w:rsidP="00177B41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</w:p>
    <w:p w14:paraId="40AFE3AD" w14:textId="69228964" w:rsidR="00A8543D" w:rsidRPr="00177B41" w:rsidRDefault="00330F40" w:rsidP="00177B41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lastRenderedPageBreak/>
        <w:t xml:space="preserve">ინსტალირებული უნდა იყოს ვებგვერდის კონტეტნის მართვის სისტემა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Installation of Content Management System</w:t>
      </w:r>
    </w:p>
    <w:p w14:paraId="43BCFC29" w14:textId="76B4AEAF" w:rsidR="00CF3D4D" w:rsidRPr="004451B0" w:rsidRDefault="00A8543D" w:rsidP="00CD27E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Installing the content management system on a development server, implementing the</w:t>
      </w:r>
      <w:r w:rsidR="004451B0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 xml:space="preserve"> </w:t>
      </w:r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template(s) into the CMS, and creating the ba</w:t>
      </w:r>
      <w:r w:rsidR="00007B88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ck</w:t>
      </w:r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bones navigation structure &amp; layout.</w:t>
      </w:r>
    </w:p>
    <w:p w14:paraId="3B6299D6" w14:textId="725A07DF" w:rsidR="00A8543D" w:rsidRPr="00177B41" w:rsidRDefault="00330F40" w:rsidP="00177B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CMS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მოდულებისა და დანამატების/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Plugins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 ინსტალაცია და კონფიგურაცია, პროდუ</w:t>
      </w:r>
      <w:r w:rsidR="004451B0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ქ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ტების, ვიდეობის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GB" w:eastAsia="de-DE"/>
        </w:rPr>
        <w:t xml:space="preserve">,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lead capture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ფორმებისა და ა.შ ჩათვლით.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Installing &amp; Configuration of CMS Modules &amp; Plugins This would include the configuration of all</w:t>
      </w:r>
      <w:r w:rsidR="00CF3D4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database driven sections of the site such as: products, videos, lead capture forms, reviews</w:t>
      </w:r>
      <w:r w:rsidR="00C82AC8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and</w:t>
      </w:r>
      <w:r w:rsidR="00CF3D4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o</w:t>
      </w:r>
      <w:r w:rsidR="00C82AC8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thers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.</w:t>
      </w:r>
    </w:p>
    <w:p w14:paraId="44C38BC5" w14:textId="2E4C0CB5" w:rsidR="00007B88" w:rsidRPr="004451B0" w:rsidRDefault="0046633D" w:rsidP="002938C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993" w:hanging="284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330F40" w:rsidRPr="004451B0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კონტენტის შექმნა სოციალური მედიის ინტეგრაციით, საძიებო მანქანითა და </w:t>
      </w:r>
      <w:r w:rsidR="00330F40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RSS</w:t>
      </w:r>
      <w:r w:rsidR="00330F40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330F40" w:rsidRPr="004451B0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მიერთებით.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Content Development with social network integration, search engine optimization and RSS</w:t>
      </w: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B530F4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socket</w:t>
      </w:r>
      <w:r w:rsidR="00007B88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        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CF3D4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 </w:t>
      </w:r>
    </w:p>
    <w:p w14:paraId="2A5EB209" w14:textId="66A4AC10" w:rsidR="00007B88" w:rsidRPr="00177B41" w:rsidRDefault="00330F40" w:rsidP="00177B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სპამ კონტროლი: </w:t>
      </w:r>
      <w:r w:rsidR="00E66BE3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ვებგვერდს უნდა გააჩნდეს ავტომა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ტიზირებული სისტემა </w:t>
      </w:r>
      <w:r w:rsidR="00E66BE3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არასასურველი/ვირუსული კომენტარების შემცირებისთვის რომელსაც არ დაჭირდება არც ფილტრების მექანიზმის ჩართვა და არც მოდერირება.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Spam Control: The website should provide an automated challenge system that reduces the </w:t>
      </w:r>
      <w:r w:rsidR="00B530F4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number of spam comments/posts that either need moderation or slip through filtering</w:t>
      </w:r>
    </w:p>
    <w:p w14:paraId="77133157" w14:textId="77777777" w:rsidR="004451B0" w:rsidRDefault="00007B88" w:rsidP="004451B0">
      <w:pPr>
        <w:shd w:val="clear" w:color="auto" w:fill="FFFFFF"/>
        <w:spacing w:after="0" w:line="240" w:lineRule="auto"/>
        <w:ind w:left="34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         </w:t>
      </w:r>
      <w:r w:rsidR="00CF3D4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 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mechanisms.</w:t>
      </w:r>
    </w:p>
    <w:p w14:paraId="57A49E35" w14:textId="0091DE8B" w:rsidR="00C82AC8" w:rsidRPr="004451B0" w:rsidRDefault="00E66BE3" w:rsidP="004451B0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კომენტარების და კითხვა-პასუხი : ვებგვერდს უნდა გააჩნდეს მხადაჭერა კომენტარების სახით მომხმარებელთან კომუნიკაციის განხორციელებისა, ასევე კომენტარების მოდერირებისა. </w:t>
      </w:r>
      <w:r w:rsidR="00C82AC8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Comments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and FAQ: Website should be capable of hosting a quick and basic level of</w:t>
      </w:r>
      <w:r w:rsidR="004451B0" w:rsidRPr="004451B0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discussion with and w/o moderation of comments. </w:t>
      </w:r>
      <w:r w:rsidR="00384BC4" w:rsidRPr="004451B0">
        <w:rPr>
          <w:rFonts w:ascii="Sylfaen" w:eastAsia="Times New Roman" w:hAnsi="Sylfaen" w:cs="Arial"/>
          <w:sz w:val="24"/>
          <w:szCs w:val="24"/>
          <w:lang w:val="en-CA" w:eastAsia="de-DE"/>
        </w:rPr>
        <w:t>Users</w:t>
      </w:r>
      <w:r w:rsidR="00A8543D" w:rsidRPr="004451B0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 should be able to view and</w:t>
      </w:r>
      <w:r w:rsidR="00CF3D4D" w:rsidRPr="004451B0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  </w:t>
      </w:r>
      <w:r w:rsidR="00B530F4" w:rsidRPr="004451B0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create </w:t>
      </w:r>
      <w:r w:rsidR="00A8543D" w:rsidRPr="004451B0">
        <w:rPr>
          <w:rFonts w:ascii="Sylfaen" w:eastAsia="Times New Roman" w:hAnsi="Sylfaen" w:cs="Arial"/>
          <w:sz w:val="24"/>
          <w:szCs w:val="24"/>
          <w:lang w:val="en-CA" w:eastAsia="de-DE"/>
        </w:rPr>
        <w:t>posts, edit their own posts</w:t>
      </w:r>
      <w:r w:rsidR="00C82AC8" w:rsidRPr="004451B0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. </w:t>
      </w:r>
      <w:r w:rsidR="001801F5" w:rsidRPr="004451B0">
        <w:rPr>
          <w:rFonts w:ascii="Sylfaen" w:eastAsia="Times New Roman" w:hAnsi="Sylfaen" w:cs="Arial"/>
          <w:sz w:val="24"/>
          <w:szCs w:val="24"/>
          <w:lang w:val="ka-GE" w:eastAsia="de-DE"/>
        </w:rPr>
        <w:t xml:space="preserve"> (Multilevel control panel)</w:t>
      </w:r>
    </w:p>
    <w:p w14:paraId="10CDE262" w14:textId="3D11F109" w:rsidR="00A8543D" w:rsidRPr="004451B0" w:rsidRDefault="0046633D" w:rsidP="0025785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993" w:hanging="284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E66BE3" w:rsidRPr="004451B0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ვებგვერდის ტექნური მოვლა და მხარდაჭერა შესაძლებელი უნდა იყოს იმგვარდ რომ შესაძებელი იყოს მახსოვრობის მოცულობის გაზრდა საჭიროებისამებრ, უსაფრთხოების გაძლიერება, და კოდებში ბაგების აღმოფხვრა.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Continuing hosting and maintenance of the site, which would include applying security</w:t>
      </w: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patches, enlarging disk space before it runs out, sorting out security certificates and fixing </w:t>
      </w: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bugs in the</w:t>
      </w:r>
      <w:r w:rsidR="00CF3D4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code.</w:t>
      </w:r>
    </w:p>
    <w:p w14:paraId="45728F5C" w14:textId="77777777" w:rsidR="00A8543D" w:rsidRPr="00177B41" w:rsidRDefault="00A8543D" w:rsidP="00177B41">
      <w:pPr>
        <w:pStyle w:val="Heading2"/>
        <w:jc w:val="both"/>
        <w:rPr>
          <w:rFonts w:ascii="Sylfaen" w:eastAsia="Times New Roman" w:hAnsi="Sylfaen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/>
          <w:sz w:val="24"/>
          <w:szCs w:val="24"/>
          <w:lang w:val="en-CA" w:eastAsia="de-DE"/>
        </w:rPr>
        <w:t> </w:t>
      </w:r>
    </w:p>
    <w:p w14:paraId="3E9B912D" w14:textId="5EF0B6CD" w:rsidR="009B5CCB" w:rsidRPr="00177B41" w:rsidRDefault="00D83CA2" w:rsidP="00177B41">
      <w:pPr>
        <w:pStyle w:val="Heading2"/>
        <w:numPr>
          <w:ilvl w:val="0"/>
          <w:numId w:val="27"/>
        </w:numPr>
        <w:jc w:val="both"/>
        <w:rPr>
          <w:rFonts w:ascii="Sylfaen" w:hAnsi="Sylfaen"/>
          <w:sz w:val="24"/>
          <w:szCs w:val="24"/>
          <w:lang w:val="en-US"/>
        </w:rPr>
      </w:pPr>
      <w:r w:rsidRPr="00177B41">
        <w:rPr>
          <w:rFonts w:ascii="Sylfaen" w:hAnsi="Sylfaen"/>
          <w:sz w:val="24"/>
          <w:szCs w:val="24"/>
          <w:lang w:val="ka-GE"/>
        </w:rPr>
        <w:t>ვებგვერდის ჰოსტინგი</w:t>
      </w:r>
      <w:r w:rsidR="00CF3D4D" w:rsidRPr="00177B41">
        <w:rPr>
          <w:rFonts w:ascii="Sylfaen" w:hAnsi="Sylfaen"/>
          <w:color w:val="auto"/>
          <w:sz w:val="24"/>
          <w:szCs w:val="24"/>
          <w:lang w:val="en-CA"/>
        </w:rPr>
        <w:t>Website</w:t>
      </w:r>
      <w:r w:rsidR="00A8543D" w:rsidRPr="00177B41">
        <w:rPr>
          <w:rFonts w:ascii="Sylfaen" w:hAnsi="Sylfaen"/>
          <w:color w:val="auto"/>
          <w:sz w:val="24"/>
          <w:szCs w:val="24"/>
          <w:lang w:val="en-CA"/>
        </w:rPr>
        <w:t xml:space="preserve"> </w:t>
      </w:r>
      <w:r w:rsidR="00CF3D4D" w:rsidRPr="00177B41">
        <w:rPr>
          <w:rFonts w:ascii="Sylfaen" w:hAnsi="Sylfaen"/>
          <w:color w:val="auto"/>
          <w:sz w:val="24"/>
          <w:szCs w:val="24"/>
          <w:lang w:val="en-CA"/>
        </w:rPr>
        <w:t>Hosting</w:t>
      </w:r>
      <w:r w:rsidR="00177B41" w:rsidRPr="00177B41">
        <w:rPr>
          <w:rStyle w:val="FootnoteReference"/>
          <w:rFonts w:ascii="Sylfaen" w:hAnsi="Sylfaen"/>
          <w:color w:val="auto"/>
          <w:sz w:val="24"/>
          <w:szCs w:val="24"/>
          <w:lang w:val="en-CA"/>
        </w:rPr>
        <w:footnoteReference w:id="2"/>
      </w:r>
      <w:r w:rsidR="004451B0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  <w:r w:rsidR="001801F5" w:rsidRPr="00177B41">
        <w:rPr>
          <w:rFonts w:ascii="Sylfaen" w:hAnsi="Sylfaen"/>
          <w:color w:val="auto"/>
          <w:sz w:val="24"/>
          <w:szCs w:val="24"/>
          <w:lang w:val="en-US"/>
        </w:rPr>
        <w:t xml:space="preserve"> </w:t>
      </w:r>
    </w:p>
    <w:p w14:paraId="0603E0F6" w14:textId="48C073EF" w:rsidR="004451B0" w:rsidRPr="004451B0" w:rsidRDefault="004451B0" w:rsidP="004451B0">
      <w:pPr>
        <w:pStyle w:val="ListParagraph"/>
        <w:numPr>
          <w:ilvl w:val="0"/>
          <w:numId w:val="4"/>
        </w:numPr>
        <w:shd w:val="clear" w:color="auto" w:fill="FFFFFF"/>
        <w:spacing w:after="30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 xml:space="preserve">ვებგვერდი უნდა გათვასდედს სერვერზე, რომელიც........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The website must be hosted on a platform server with Zero down time experience</w:t>
      </w:r>
      <w:r w:rsidR="00C46DEB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.</w:t>
      </w:r>
      <w:r w:rsidR="00C82AC8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 </w:t>
      </w:r>
    </w:p>
    <w:p w14:paraId="71DB0543" w14:textId="437BCDB9" w:rsidR="004451B0" w:rsidRDefault="004451B0" w:rsidP="004451B0">
      <w:pPr>
        <w:pStyle w:val="ListParagraph"/>
        <w:numPr>
          <w:ilvl w:val="0"/>
          <w:numId w:val="4"/>
        </w:numPr>
        <w:shd w:val="clear" w:color="auto" w:fill="FFFFFF"/>
        <w:spacing w:after="30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ვებგვერდს უნდა გააჩნდეს 100 გიგაბაიტი მოცულობის ინფორმაციის შენახვის საშუალება, რათა შესაზლებელი იყოს მიღებული მეილებისა და ვებგვერდზე არსებული შინაარსის შენახვა.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The web site will be having a 100GB storage capacity to accommodate email storage and web content. With scalability to increase over time</w:t>
      </w:r>
      <w:r w:rsidR="00C46DEB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.</w:t>
      </w:r>
    </w:p>
    <w:p w14:paraId="59B98858" w14:textId="001FB00A" w:rsidR="00B530F4" w:rsidRPr="004451B0" w:rsidRDefault="004451B0" w:rsidP="004451B0">
      <w:pPr>
        <w:pStyle w:val="ListParagraph"/>
        <w:numPr>
          <w:ilvl w:val="0"/>
          <w:numId w:val="4"/>
        </w:numPr>
        <w:shd w:val="clear" w:color="auto" w:fill="FFFFFF"/>
        <w:spacing w:after="30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lastRenderedPageBreak/>
        <w:t xml:space="preserve">სერვისერი უნდა იძლეოდეს საშუალებას საჭიროების შემთხვევაში </w:t>
      </w:r>
      <w:r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PHP and MySQL </w:t>
      </w:r>
      <w:commentRangeStart w:id="3"/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ka-GE" w:eastAsia="de-DE"/>
        </w:rPr>
        <w:t>სისტემების</w:t>
      </w:r>
      <w:commentRangeEnd w:id="3"/>
      <w:r>
        <w:rPr>
          <w:rStyle w:val="CommentReference"/>
        </w:rPr>
        <w:commentReference w:id="3"/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 გამოყენებისა.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The host server for the website should support the use of PHP and MySQL for possible </w:t>
      </w:r>
      <w:r w:rsidR="00C46DEB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later</w:t>
      </w:r>
      <w:r w:rsidR="00B530F4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C46DEB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A8543D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integration</w:t>
      </w:r>
      <w:r w:rsidR="00C46DEB" w:rsidRPr="004451B0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.</w:t>
      </w:r>
    </w:p>
    <w:p w14:paraId="40ECBE10" w14:textId="629E0ECC" w:rsidR="00A8543D" w:rsidRPr="004451B0" w:rsidRDefault="00A8543D" w:rsidP="00177B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</w:pPr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The Website should be optimize</w:t>
      </w:r>
      <w:r w:rsidR="00384BC4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d</w:t>
      </w:r>
      <w:r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 xml:space="preserve"> for low bandwidth users</w:t>
      </w:r>
      <w:r w:rsidR="00C46DEB" w:rsidRPr="004451B0">
        <w:rPr>
          <w:rFonts w:ascii="Sylfaen" w:eastAsia="Times New Roman" w:hAnsi="Sylfaen" w:cs="Arial"/>
          <w:color w:val="000000"/>
          <w:sz w:val="24"/>
          <w:szCs w:val="24"/>
          <w:highlight w:val="yellow"/>
          <w:lang w:val="en-CA" w:eastAsia="de-DE"/>
        </w:rPr>
        <w:t>.</w:t>
      </w:r>
    </w:p>
    <w:p w14:paraId="239937A6" w14:textId="77777777" w:rsidR="00B530F4" w:rsidRPr="00177B41" w:rsidRDefault="00A8543D" w:rsidP="00177B41">
      <w:pPr>
        <w:pStyle w:val="ListParagraph"/>
        <w:numPr>
          <w:ilvl w:val="0"/>
          <w:numId w:val="4"/>
        </w:numPr>
        <w:shd w:val="clear" w:color="auto" w:fill="FFFFFF"/>
        <w:spacing w:after="30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The website should be flexible for the develop of an open APIs to </w:t>
      </w:r>
      <w:r w:rsidR="00384BC4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another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database</w:t>
      </w:r>
      <w:r w:rsidR="00C46DEB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.</w:t>
      </w:r>
    </w:p>
    <w:p w14:paraId="34CCA4E3" w14:textId="76902232" w:rsidR="00A8543D" w:rsidRPr="00177B41" w:rsidRDefault="00E97B8C" w:rsidP="00177B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დიზაინის შემქმნელი და ჰოსტინგის მომწოდებელი კომპანიებმა უნდა უზრუნველყონ ყოველლიური ტექნიკური მომსახურება წელიწადში მინიმუმ 3ჯერ, სააგწნტოსთან შეთანხმებითა და კოორდინაციით, ასევე დამატებითი ტექნიკური დახმარება უსაფრთხოების კუთხით წარმოქმნილი პრობლემების შემთხვევაში.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The web design and hosting company will perform </w:t>
      </w:r>
      <w:r w:rsidR="008038D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hree comprehensive maintenance </w:t>
      </w:r>
      <w:r w:rsidR="00384BC4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activities </w:t>
      </w:r>
      <w:r w:rsidR="00B530F4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a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nnually in coordination with </w:t>
      </w:r>
      <w:r w:rsidR="00384BC4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SESA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</w:t>
      </w:r>
      <w:r w:rsidR="00C46DEB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f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ocal person. And emergency maintenance in event of security vulnerability, throughout the duration of the contract</w:t>
      </w:r>
      <w:r w:rsidR="00701417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.</w:t>
      </w:r>
    </w:p>
    <w:p w14:paraId="61A42B71" w14:textId="7C2746A9" w:rsidR="00A8543D" w:rsidRPr="00E97B8C" w:rsidRDefault="00E97B8C" w:rsidP="00E7647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Sylfaen" w:eastAsia="Times New Roman" w:hAnsi="Sylfaen"/>
          <w:sz w:val="24"/>
          <w:szCs w:val="24"/>
          <w:lang w:val="en-CA" w:eastAsia="de-DE"/>
        </w:rPr>
      </w:pPr>
      <w:r w:rsidRPr="00E97B8C">
        <w:rPr>
          <w:rFonts w:ascii="Sylfaen" w:eastAsia="Times New Roman" w:hAnsi="Sylfaen" w:cs="Arial"/>
          <w:sz w:val="24"/>
          <w:szCs w:val="24"/>
          <w:lang w:val="ka-GE" w:eastAsia="de-DE"/>
        </w:rPr>
        <w:t xml:space="preserve">მათ ასევე უნდა განხორციელონ მუდმივი მხარდაჭრა დისტანციურად, მთელი კონტრაქტის მანძილზე. </w:t>
      </w:r>
      <w:r w:rsidR="00A8543D" w:rsidRPr="00E97B8C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The web design and hosting company will provide remote support to </w:t>
      </w:r>
      <w:r w:rsidR="008038DE" w:rsidRPr="00E97B8C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SESA </w:t>
      </w:r>
      <w:r w:rsidR="00A8543D" w:rsidRPr="00E97B8C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focal person(s) </w:t>
      </w:r>
      <w:r w:rsidR="003516CC" w:rsidRPr="00E97B8C">
        <w:rPr>
          <w:rFonts w:ascii="Sylfaen" w:eastAsia="Times New Roman" w:hAnsi="Sylfaen" w:cs="Arial"/>
          <w:sz w:val="24"/>
          <w:szCs w:val="24"/>
          <w:lang w:val="en-CA" w:eastAsia="de-DE"/>
        </w:rPr>
        <w:t xml:space="preserve">  </w:t>
      </w:r>
      <w:bookmarkStart w:id="4" w:name="_GoBack"/>
      <w:bookmarkEnd w:id="4"/>
      <w:r w:rsidR="00A8543D" w:rsidRPr="00E97B8C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throughout the duration of the contract</w:t>
      </w:r>
      <w:r w:rsidR="00B530F4" w:rsidRPr="00E97B8C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.</w:t>
      </w:r>
      <w:r w:rsidR="00A8543D" w:rsidRPr="00E97B8C">
        <w:rPr>
          <w:rFonts w:ascii="Sylfaen" w:eastAsia="Times New Roman" w:hAnsi="Sylfaen"/>
          <w:sz w:val="24"/>
          <w:szCs w:val="24"/>
          <w:lang w:val="en-CA" w:eastAsia="de-DE"/>
        </w:rPr>
        <w:t> </w:t>
      </w:r>
    </w:p>
    <w:p w14:paraId="46ACF44C" w14:textId="77777777" w:rsidR="00DD1C16" w:rsidRPr="00177B41" w:rsidRDefault="00DD1C16" w:rsidP="00177B41">
      <w:pPr>
        <w:pStyle w:val="Heading2"/>
        <w:jc w:val="both"/>
        <w:rPr>
          <w:rFonts w:ascii="Sylfaen" w:eastAsia="Times New Roman" w:hAnsi="Sylfaen" w:cstheme="minorBidi"/>
          <w:color w:val="auto"/>
          <w:sz w:val="24"/>
          <w:szCs w:val="24"/>
          <w:lang w:val="en-CA" w:eastAsia="de-DE"/>
        </w:rPr>
      </w:pPr>
    </w:p>
    <w:p w14:paraId="517CE2D9" w14:textId="6F072030" w:rsidR="009B5CCB" w:rsidRPr="00177B41" w:rsidRDefault="00D83CA2" w:rsidP="00177B41">
      <w:pPr>
        <w:pStyle w:val="Heading2"/>
        <w:numPr>
          <w:ilvl w:val="0"/>
          <w:numId w:val="27"/>
        </w:numPr>
        <w:jc w:val="both"/>
        <w:rPr>
          <w:rFonts w:ascii="Sylfaen" w:hAnsi="Sylfaen"/>
          <w:sz w:val="24"/>
          <w:szCs w:val="24"/>
          <w:lang w:val="en-CA"/>
        </w:rPr>
      </w:pPr>
      <w:r w:rsidRPr="00177B41">
        <w:rPr>
          <w:rFonts w:ascii="Sylfaen" w:hAnsi="Sylfaen"/>
          <w:sz w:val="24"/>
          <w:szCs w:val="24"/>
          <w:lang w:val="ka-GE"/>
        </w:rPr>
        <w:t xml:space="preserve">ოპტიმალური მობილური მოწყობილობებისთვის  </w:t>
      </w:r>
      <w:r w:rsidR="00A8543D" w:rsidRPr="00177B41">
        <w:rPr>
          <w:rFonts w:ascii="Sylfaen" w:hAnsi="Sylfaen"/>
          <w:sz w:val="24"/>
          <w:szCs w:val="24"/>
          <w:lang w:val="en-CA"/>
        </w:rPr>
        <w:t>Mobile Device Optimization</w:t>
      </w:r>
      <w:r w:rsidR="00D9456B" w:rsidRPr="00177B41">
        <w:rPr>
          <w:rFonts w:ascii="Sylfaen" w:hAnsi="Sylfaen"/>
          <w:sz w:val="24"/>
          <w:szCs w:val="24"/>
          <w:lang w:val="en-CA"/>
        </w:rPr>
        <w:t xml:space="preserve"> (responsive Design)</w:t>
      </w:r>
    </w:p>
    <w:p w14:paraId="72236989" w14:textId="77D5B54A" w:rsidR="00A8543D" w:rsidRPr="00177B41" w:rsidRDefault="00A8543D" w:rsidP="00177B41">
      <w:pPr>
        <w:pStyle w:val="ListParagraph"/>
        <w:numPr>
          <w:ilvl w:val="0"/>
          <w:numId w:val="15"/>
        </w:numPr>
        <w:shd w:val="clear" w:color="auto" w:fill="FFFFFF"/>
        <w:tabs>
          <w:tab w:val="left" w:pos="1176"/>
        </w:tabs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HTML / CSS / JavaScript </w:t>
      </w:r>
      <w:r w:rsidR="00D83CA2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პროგრამირება</w:t>
      </w:r>
    </w:p>
    <w:p w14:paraId="72DC7E23" w14:textId="77777777" w:rsidR="00830C23" w:rsidRPr="00177B41" w:rsidRDefault="00A8543D" w:rsidP="00177B41">
      <w:pPr>
        <w:pStyle w:val="ListParagraph"/>
        <w:numPr>
          <w:ilvl w:val="0"/>
          <w:numId w:val="15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Updates to the </w:t>
      </w:r>
      <w:r w:rsidR="008038D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responsive 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desktop version of the site design to account </w:t>
      </w:r>
      <w:r w:rsidR="00D9456B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for various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mobile device widths (320px / 768px / [other]).</w:t>
      </w:r>
    </w:p>
    <w:p w14:paraId="17AD47EC" w14:textId="66DEAF6D" w:rsidR="009B5CCB" w:rsidRPr="00177B41" w:rsidRDefault="00DD1C16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 xml:space="preserve">ვებგვერდის ტესტირება და </w:t>
      </w:r>
      <w:r w:rsidR="00A8543D" w:rsidRPr="00177B41">
        <w:rPr>
          <w:rFonts w:ascii="Sylfaen" w:eastAsia="Times New Roman" w:hAnsi="Sylfaen"/>
          <w:sz w:val="24"/>
          <w:szCs w:val="24"/>
          <w:lang w:val="en-CA" w:eastAsia="de-DE"/>
        </w:rPr>
        <w:t xml:space="preserve"> </w:t>
      </w: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 xml:space="preserve">გაშვებისწინა ფაზა </w:t>
      </w:r>
      <w:r w:rsidR="00A8543D" w:rsidRPr="00177B41">
        <w:rPr>
          <w:rFonts w:ascii="Sylfaen" w:eastAsia="Times New Roman" w:hAnsi="Sylfaen"/>
          <w:sz w:val="24"/>
          <w:szCs w:val="24"/>
          <w:lang w:val="en-CA" w:eastAsia="de-DE"/>
        </w:rPr>
        <w:t>Pre-Hosting Phase</w:t>
      </w:r>
    </w:p>
    <w:p w14:paraId="24D0BA04" w14:textId="0DBA69A6" w:rsidR="009A0975" w:rsidRPr="00177B41" w:rsidRDefault="00DD1C16" w:rsidP="00177B41">
      <w:pPr>
        <w:pStyle w:val="ListParagraph"/>
        <w:numPr>
          <w:ilvl w:val="0"/>
          <w:numId w:val="16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სერვისის მომწოდებელი ვალდებულია მოამზადოს ვებგვერდის სატესტო ვერსია რომელიც აკმაყოფილებს წინამდებარე ტექნიკური დავალებით გათვალისწინებულ მოთხოვნებს.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The web development company </w:t>
      </w:r>
      <w:r w:rsidR="00D9456B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sh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ould demonstrate the 1st phase design with details of all functions as requested on this ToR</w:t>
      </w:r>
      <w:r w:rsidR="00D9456B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 (Wireframes and Mock-ups)</w:t>
      </w:r>
    </w:p>
    <w:p w14:paraId="34236942" w14:textId="69841BAA" w:rsidR="009A0975" w:rsidRPr="00177B41" w:rsidRDefault="00DD1C16" w:rsidP="00177B41">
      <w:pPr>
        <w:pStyle w:val="ListParagraph"/>
        <w:numPr>
          <w:ilvl w:val="0"/>
          <w:numId w:val="16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ტესტირების ეტპი ჩაითვლება წარმატებულად თუ ვებგვერდი დააკმაყოფილებს ყველა ტექნიკურ ხმოთოვნას, იქნება გამართული და მზად გაშვებისთვის.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Testing phase / 1st phase should validate if the site is OK and ready for a launch</w:t>
      </w:r>
    </w:p>
    <w:p w14:paraId="6939AA3F" w14:textId="40DD9385" w:rsidR="009A0975" w:rsidRPr="00177B41" w:rsidRDefault="00DD1C16" w:rsidP="00177B41">
      <w:pPr>
        <w:pStyle w:val="ListParagraph"/>
        <w:numPr>
          <w:ilvl w:val="0"/>
          <w:numId w:val="16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მეორე ეტაპზე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 xml:space="preserve">2nd Phase would be to access </w:t>
      </w:r>
      <w:r w:rsidR="008038D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ite security, certificate, and encryption layers. If the 2nd phase is validated, we move to the 3rd phase</w:t>
      </w:r>
    </w:p>
    <w:p w14:paraId="0D3FEB6C" w14:textId="13CB8914" w:rsidR="00A8543D" w:rsidRPr="00177B41" w:rsidRDefault="00DD1C16" w:rsidP="00177B41">
      <w:pPr>
        <w:pStyle w:val="ListParagraph"/>
        <w:numPr>
          <w:ilvl w:val="0"/>
          <w:numId w:val="16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მესამე ეტაპზე მოხდება ვებგვერდის გაშვება და გაზიარება სოციალური მედიის საშუალებით.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 </w:t>
      </w:r>
    </w:p>
    <w:p w14:paraId="499E029D" w14:textId="0C45F4AD" w:rsidR="009B5CCB" w:rsidRPr="00177B41" w:rsidRDefault="00DD1C16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>ვებგვერდის ჩაბარება</w:t>
      </w:r>
    </w:p>
    <w:p w14:paraId="68373A5D" w14:textId="3942C861" w:rsidR="00A8543D" w:rsidRPr="00177B41" w:rsidRDefault="00DD1C16" w:rsidP="00177B41">
      <w:pPr>
        <w:pStyle w:val="ListParagraph"/>
        <w:numPr>
          <w:ilvl w:val="0"/>
          <w:numId w:val="18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სერვისის მომწოდებელი ვალდებულია მოახდინოს გაშვებული ვებგვერდის სრული გადაბარება სააგენტოს შესაბამის პერსონალზე. </w:t>
      </w:r>
    </w:p>
    <w:p w14:paraId="528FF97D" w14:textId="77C8724A" w:rsidR="00A8543D" w:rsidRPr="00177B41" w:rsidRDefault="00DD1C16" w:rsidP="00177B41">
      <w:pPr>
        <w:pStyle w:val="ListParagraph"/>
        <w:numPr>
          <w:ilvl w:val="0"/>
          <w:numId w:val="18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lastRenderedPageBreak/>
        <w:t xml:space="preserve">კოდებისა და წყაროების შემცველი დოკუმენტაციის გადმოცემა სააგენტოზე უნდა მოხდეს ვებგვერდის გადმობარების დროს.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The backup code and source code files will be delivered in full to client during handover. </w:t>
      </w:r>
    </w:p>
    <w:p w14:paraId="3B7B0F9C" w14:textId="030EBC84" w:rsidR="00830C23" w:rsidRPr="00177B41" w:rsidRDefault="00FC5673" w:rsidP="00177B41">
      <w:pPr>
        <w:pStyle w:val="Heading2"/>
        <w:numPr>
          <w:ilvl w:val="0"/>
          <w:numId w:val="27"/>
        </w:numPr>
        <w:spacing w:before="0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>სააგენტოს თანამშრომელთა მომზადება</w:t>
      </w:r>
    </w:p>
    <w:p w14:paraId="75B30730" w14:textId="624E7253" w:rsidR="003F01C5" w:rsidRPr="00177B41" w:rsidRDefault="00FC5673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მომსახურების მომწოდებელი ვალდებული იქნება სააგენტოს სულ მცირე 2 თ</w:t>
      </w:r>
      <w:r w:rsidR="003F01C5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ა</w:t>
      </w: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ნამშრომელი მოაზადოს ვებგვერდის </w:t>
      </w:r>
      <w:r w:rsidR="003F01C5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ადმინისტრირების მიმართულებით რათა:</w:t>
      </w:r>
    </w:p>
    <w:p w14:paraId="1553D5BE" w14:textId="13C5B18D" w:rsidR="00A8543D" w:rsidRPr="00177B41" w:rsidRDefault="005D3416" w:rsidP="00177B41">
      <w:pPr>
        <w:pStyle w:val="ListParagraph"/>
        <w:numPr>
          <w:ilvl w:val="0"/>
          <w:numId w:val="19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შეძლონ ვებგვერდის სრული განახლება და გვერდზე არსებული ფუნქციონალების მართვა, ონლაინ მოდულების მიმატებითა და მორგების შესაძლებლობით.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Manage comprehensive update of the website and management of website’s current functionality, with adding and customizing online module</w:t>
      </w:r>
    </w:p>
    <w:p w14:paraId="4C3BA3C1" w14:textId="7544F33B" w:rsidR="00A8543D" w:rsidRPr="00177B41" w:rsidRDefault="003F01C5" w:rsidP="00177B41">
      <w:pPr>
        <w:pStyle w:val="ListParagraph"/>
        <w:numPr>
          <w:ilvl w:val="0"/>
          <w:numId w:val="19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შეძლონ ვებგვერდის სრული „ბეკაპი“ </w:t>
      </w:r>
    </w:p>
    <w:p w14:paraId="2705F2C4" w14:textId="527F7454" w:rsidR="00A8543D" w:rsidRPr="00177B41" w:rsidRDefault="003F01C5" w:rsidP="00177B41">
      <w:pPr>
        <w:pStyle w:val="ListParagraph"/>
        <w:numPr>
          <w:ilvl w:val="0"/>
          <w:numId w:val="19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ჰქონდეთ ავტომატიზირებული სისტემა ჰიპერლინკის დაზიანების აღმოჩენისა 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Should have an automated system that checks for broken hyperlinks on site</w:t>
      </w:r>
    </w:p>
    <w:p w14:paraId="10DDB05B" w14:textId="7C7C6F36" w:rsidR="005D3416" w:rsidRPr="00177B41" w:rsidRDefault="005D3416" w:rsidP="00177B41">
      <w:pPr>
        <w:pStyle w:val="ListParagraph"/>
        <w:numPr>
          <w:ilvl w:val="0"/>
          <w:numId w:val="19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 xml:space="preserve">სქონდეთ გადამოწმების შესაძლბლობა რომ ვებგვერდი გამართულია და ფუნქციონირებს. </w:t>
      </w:r>
      <w:r w:rsidR="008038DE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S</w:t>
      </w:r>
      <w:r w:rsidR="00A8543D"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ocket to verify if site is up and running</w:t>
      </w:r>
    </w:p>
    <w:p w14:paraId="12922C57" w14:textId="7DCF32D2" w:rsidR="003F01C5" w:rsidRPr="00177B41" w:rsidRDefault="003F01C5" w:rsidP="00177B41">
      <w:pPr>
        <w:pStyle w:val="ListParagraph"/>
        <w:numPr>
          <w:ilvl w:val="0"/>
          <w:numId w:val="19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შესაძლებელი იყოს ვებგვერდის აქტიურობის შესახებ შესაბამისი რეპორტის გენერირება</w:t>
      </w:r>
    </w:p>
    <w:p w14:paraId="0641A5B7" w14:textId="6D506948" w:rsidR="008038DE" w:rsidRPr="00177B41" w:rsidRDefault="00A8543D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t> </w:t>
      </w:r>
    </w:p>
    <w:p w14:paraId="1A51F7B3" w14:textId="405E60AD" w:rsidR="005D3416" w:rsidRPr="00177B41" w:rsidRDefault="005D3416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 xml:space="preserve"> მომსახურების ვადები</w:t>
      </w:r>
    </w:p>
    <w:p w14:paraId="7FAF9154" w14:textId="4699CBC8" w:rsidR="005D3416" w:rsidRPr="00177B41" w:rsidRDefault="005D3416" w:rsidP="00177B41">
      <w:pPr>
        <w:jc w:val="both"/>
        <w:rPr>
          <w:rFonts w:ascii="Sylfaen" w:hAnsi="Sylfaen"/>
          <w:sz w:val="24"/>
          <w:szCs w:val="24"/>
          <w:lang w:val="ka-GE" w:eastAsia="de-DE"/>
        </w:rPr>
      </w:pPr>
      <w:r w:rsidRPr="00177B41">
        <w:rPr>
          <w:rFonts w:ascii="Sylfaen" w:hAnsi="Sylfaen"/>
          <w:sz w:val="24"/>
          <w:szCs w:val="24"/>
          <w:lang w:val="ka-GE" w:eastAsia="de-DE"/>
        </w:rPr>
        <w:t xml:space="preserve">  ვებგვერდის ჩაბარება უნდა განხორციელდეს ხელშეკრულების დადებიდან არაუმეტეს 4 თვისა.</w:t>
      </w:r>
    </w:p>
    <w:p w14:paraId="480398DE" w14:textId="006E1616" w:rsidR="00E46D5F" w:rsidRPr="00177B41" w:rsidRDefault="00E46D5F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/>
          <w:sz w:val="24"/>
          <w:szCs w:val="24"/>
          <w:lang w:val="ka-GE" w:eastAsia="de-DE"/>
        </w:rPr>
        <w:t>სერვისის მომწოდებელმა უნდა წარმოადგინოს შემდეგი დოკუმენტაცია:</w:t>
      </w:r>
    </w:p>
    <w:p w14:paraId="1FA68879" w14:textId="0EF648A1" w:rsidR="005D3416" w:rsidRPr="00177B41" w:rsidRDefault="005D3416" w:rsidP="00177B41">
      <w:pPr>
        <w:pStyle w:val="ListParagraph"/>
        <w:numPr>
          <w:ilvl w:val="0"/>
          <w:numId w:val="28"/>
        </w:numPr>
        <w:jc w:val="both"/>
        <w:rPr>
          <w:rFonts w:ascii="Sylfaen" w:hAnsi="Sylfaen"/>
          <w:sz w:val="24"/>
          <w:szCs w:val="24"/>
          <w:lang w:val="ka-GE" w:eastAsia="de-DE"/>
        </w:rPr>
      </w:pPr>
      <w:r w:rsidRPr="00177B41">
        <w:rPr>
          <w:rFonts w:ascii="Sylfaen" w:hAnsi="Sylfaen"/>
          <w:sz w:val="24"/>
          <w:szCs w:val="24"/>
          <w:lang w:val="ka-GE" w:eastAsia="de-DE"/>
        </w:rPr>
        <w:t>ინფორმაცია გაწეული მომსახურების ეტაპების, მათი შესრულების ვადებისა და მომსახურების მთლიანი ღირებულების შესახებ (გადასახადების ჩათვლით).</w:t>
      </w:r>
    </w:p>
    <w:p w14:paraId="465E503A" w14:textId="2138F9DF" w:rsidR="005D3416" w:rsidRPr="00177B41" w:rsidRDefault="005D3416" w:rsidP="00177B41">
      <w:pPr>
        <w:pStyle w:val="ListParagraph"/>
        <w:numPr>
          <w:ilvl w:val="0"/>
          <w:numId w:val="28"/>
        </w:numPr>
        <w:jc w:val="both"/>
        <w:rPr>
          <w:rFonts w:ascii="Sylfaen" w:hAnsi="Sylfaen"/>
          <w:sz w:val="24"/>
          <w:szCs w:val="24"/>
          <w:lang w:val="ka-GE" w:eastAsia="de-DE"/>
        </w:rPr>
      </w:pPr>
      <w:r w:rsidRPr="00177B41">
        <w:rPr>
          <w:rFonts w:ascii="Sylfaen" w:hAnsi="Sylfaen"/>
          <w:sz w:val="24"/>
          <w:szCs w:val="24"/>
          <w:lang w:val="ka-GE" w:eastAsia="de-DE"/>
        </w:rPr>
        <w:t>ინფორმაცია კომპანიის საქმიანობის, ასევე განხორციელებული პროექტების შესახებ,</w:t>
      </w:r>
    </w:p>
    <w:p w14:paraId="482A3A9C" w14:textId="18B3B03E" w:rsidR="00E46D5F" w:rsidRPr="00177B41" w:rsidRDefault="00E46D5F" w:rsidP="00177B41">
      <w:pPr>
        <w:pStyle w:val="ListParagraph"/>
        <w:numPr>
          <w:ilvl w:val="0"/>
          <w:numId w:val="28"/>
        </w:numPr>
        <w:jc w:val="both"/>
        <w:rPr>
          <w:rFonts w:ascii="Sylfaen" w:hAnsi="Sylfaen"/>
          <w:sz w:val="24"/>
          <w:szCs w:val="24"/>
          <w:lang w:val="ka-GE" w:eastAsia="de-DE"/>
        </w:rPr>
      </w:pPr>
      <w:r w:rsidRPr="00177B41">
        <w:rPr>
          <w:rFonts w:ascii="Sylfaen" w:hAnsi="Sylfaen"/>
          <w:sz w:val="24"/>
          <w:szCs w:val="24"/>
          <w:lang w:val="ka-GE" w:eastAsia="de-DE"/>
        </w:rPr>
        <w:t>ინფორმაცია იმ პერსონალის შესახებ, რომლებიც ჩართული იქნებიან ტენდერით გათვალისწინებული მომსახურების შესრულების პროცესში.</w:t>
      </w:r>
    </w:p>
    <w:p w14:paraId="4B60FD36" w14:textId="77777777" w:rsidR="005D3416" w:rsidRPr="00177B41" w:rsidRDefault="005D3416" w:rsidP="00177B41">
      <w:pPr>
        <w:pStyle w:val="ListParagraph"/>
        <w:numPr>
          <w:ilvl w:val="0"/>
          <w:numId w:val="28"/>
        </w:numPr>
        <w:jc w:val="both"/>
        <w:rPr>
          <w:rFonts w:ascii="Sylfaen" w:hAnsi="Sylfaen"/>
          <w:sz w:val="24"/>
          <w:szCs w:val="24"/>
          <w:lang w:val="ka-GE" w:eastAsia="de-DE"/>
        </w:rPr>
      </w:pPr>
      <w:r w:rsidRPr="00177B41">
        <w:rPr>
          <w:rFonts w:ascii="Sylfaen" w:hAnsi="Sylfaen"/>
          <w:sz w:val="24"/>
          <w:szCs w:val="24"/>
          <w:lang w:val="ka-GE" w:eastAsia="de-DE"/>
        </w:rPr>
        <w:t>სერვისის მომწოდებელი იურიდიული პირის რეგისტრაციის შესახებ ინფორმაცია (ამონაწერი საჯარო რეესტრიდან)</w:t>
      </w:r>
    </w:p>
    <w:p w14:paraId="407D02FB" w14:textId="77777777" w:rsidR="005D3416" w:rsidRPr="00177B41" w:rsidRDefault="005D3416" w:rsidP="00177B41">
      <w:pPr>
        <w:pStyle w:val="ListParagraph"/>
        <w:ind w:left="1125"/>
        <w:jc w:val="both"/>
        <w:rPr>
          <w:rFonts w:ascii="Sylfaen" w:hAnsi="Sylfaen"/>
          <w:sz w:val="24"/>
          <w:szCs w:val="24"/>
          <w:lang w:val="ka-GE" w:eastAsia="de-DE"/>
        </w:rPr>
      </w:pPr>
    </w:p>
    <w:p w14:paraId="549BE8AF" w14:textId="74A6F148" w:rsidR="008038DE" w:rsidRPr="00177B41" w:rsidRDefault="00E46D5F" w:rsidP="00177B41">
      <w:pPr>
        <w:pStyle w:val="Heading2"/>
        <w:numPr>
          <w:ilvl w:val="0"/>
          <w:numId w:val="27"/>
        </w:numPr>
        <w:jc w:val="both"/>
        <w:rPr>
          <w:rFonts w:ascii="Sylfaen" w:eastAsia="Times New Roman" w:hAnsi="Sylfaen"/>
          <w:sz w:val="24"/>
          <w:szCs w:val="24"/>
          <w:lang w:val="en-CA" w:eastAsia="de-DE"/>
        </w:rPr>
      </w:pPr>
      <w:r w:rsidRPr="00177B41">
        <w:rPr>
          <w:rFonts w:ascii="Sylfaen" w:eastAsia="Times New Roman" w:hAnsi="Sylfaen"/>
          <w:sz w:val="24"/>
          <w:szCs w:val="24"/>
          <w:lang w:val="en-CA" w:eastAsia="de-DE"/>
        </w:rPr>
        <w:t>წარმოდგენილი სატენდერო წინადედების შერჩევის პროცედურა</w:t>
      </w:r>
    </w:p>
    <w:p w14:paraId="2AB768AE" w14:textId="217E8A7F" w:rsidR="00F65BA9" w:rsidRPr="00177B41" w:rsidRDefault="00A8543D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en-CA" w:eastAsia="de-DE"/>
        </w:rPr>
        <w:br/>
      </w:r>
      <w:r w:rsidR="00E46D5F"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სერვისის მომწოდებელი კომპანიის შერჩევის მთავარი კრიტერიუმები:</w:t>
      </w:r>
    </w:p>
    <w:p w14:paraId="0E93E4F5" w14:textId="54EE73E0" w:rsidR="00E46D5F" w:rsidRPr="00177B41" w:rsidRDefault="00E46D5F" w:rsidP="00177B41">
      <w:pPr>
        <w:pStyle w:val="ListParagraph"/>
        <w:numPr>
          <w:ilvl w:val="0"/>
          <w:numId w:val="28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lastRenderedPageBreak/>
        <w:t>გამოცდილება</w:t>
      </w:r>
    </w:p>
    <w:p w14:paraId="5AE02AA5" w14:textId="41695F2D" w:rsidR="00E46D5F" w:rsidRPr="00177B41" w:rsidRDefault="00E46D5F" w:rsidP="00177B41">
      <w:pPr>
        <w:pStyle w:val="ListParagraph"/>
        <w:numPr>
          <w:ilvl w:val="0"/>
          <w:numId w:val="28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ტექნიკურ მოთხოვნებთან შესაბამისობა</w:t>
      </w:r>
    </w:p>
    <w:p w14:paraId="02750B75" w14:textId="5242CA88" w:rsidR="00E46D5F" w:rsidRPr="00177B41" w:rsidRDefault="00E46D5F" w:rsidP="00177B41">
      <w:pPr>
        <w:pStyle w:val="ListParagraph"/>
        <w:numPr>
          <w:ilvl w:val="0"/>
          <w:numId w:val="28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სერვისის ღირებულება</w:t>
      </w:r>
    </w:p>
    <w:p w14:paraId="6760972D" w14:textId="0DDE6170" w:rsidR="00E46D5F" w:rsidRPr="00177B41" w:rsidRDefault="00E46D5F" w:rsidP="00177B41">
      <w:pPr>
        <w:pStyle w:val="ListParagraph"/>
        <w:numPr>
          <w:ilvl w:val="0"/>
          <w:numId w:val="28"/>
        </w:num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სერვისის მიწოდების ვადები</w:t>
      </w:r>
    </w:p>
    <w:p w14:paraId="274CB246" w14:textId="63687AC5" w:rsidR="00E46D5F" w:rsidRPr="00177B41" w:rsidRDefault="00E46D5F" w:rsidP="00177B41">
      <w:pPr>
        <w:shd w:val="clear" w:color="auto" w:fill="FFFFFF"/>
        <w:spacing w:after="30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</w:pPr>
      <w:r w:rsidRPr="00177B41">
        <w:rPr>
          <w:rFonts w:ascii="Sylfaen" w:eastAsia="Times New Roman" w:hAnsi="Sylfaen" w:cs="Arial"/>
          <w:color w:val="000000"/>
          <w:sz w:val="24"/>
          <w:szCs w:val="24"/>
          <w:lang w:val="ka-GE" w:eastAsia="de-DE"/>
        </w:rPr>
        <w:t>სააგენტო იტოვებს უფლებას მოიძიოს დამატებითი ინფორმაცია ტენდერში ჩართული პოტენციური მომწოდებლების, ასევე მათი საქმიანობისა და განხორციელებული პროექტების შესახებ.</w:t>
      </w:r>
    </w:p>
    <w:p w14:paraId="2A665A48" w14:textId="13A11E33" w:rsidR="00FC5673" w:rsidRPr="00177B41" w:rsidRDefault="00FC5673" w:rsidP="00177B41">
      <w:pPr>
        <w:shd w:val="clear" w:color="auto" w:fill="FFFFFF"/>
        <w:spacing w:after="300" w:line="240" w:lineRule="auto"/>
        <w:jc w:val="both"/>
        <w:rPr>
          <w:rStyle w:val="Heading2Char"/>
          <w:rFonts w:ascii="Sylfaen" w:hAnsi="Sylfaen"/>
          <w:sz w:val="24"/>
          <w:szCs w:val="24"/>
          <w:lang w:val="ka-GE" w:eastAsia="de-DE"/>
        </w:rPr>
      </w:pPr>
      <w:r w:rsidRPr="00177B41">
        <w:rPr>
          <w:rStyle w:val="Heading2Char"/>
          <w:rFonts w:ascii="Sylfaen" w:hAnsi="Sylfaen"/>
          <w:sz w:val="24"/>
          <w:szCs w:val="24"/>
          <w:lang w:val="ka-GE" w:eastAsia="de-DE"/>
        </w:rPr>
        <w:t>სატენდერო წინადადებების წარმოდგენის ბოლო ვადაა  ....... სატენდერო წინადადება წარმოდგენილი უნდა იყოს ერთ ეგზემპლიარად, დახურული კონვერტით შემდეგ მისამართზე:</w:t>
      </w:r>
    </w:p>
    <w:p w14:paraId="3C834200" w14:textId="58256DD4" w:rsidR="00FC5673" w:rsidRPr="00177B41" w:rsidRDefault="00FC5673" w:rsidP="00177B41">
      <w:pPr>
        <w:shd w:val="clear" w:color="auto" w:fill="FFFFFF"/>
        <w:spacing w:after="300" w:line="240" w:lineRule="auto"/>
        <w:jc w:val="both"/>
        <w:rPr>
          <w:rStyle w:val="Heading2Char"/>
          <w:rFonts w:ascii="Sylfaen" w:hAnsi="Sylfaen"/>
          <w:sz w:val="24"/>
          <w:szCs w:val="24"/>
          <w:lang w:val="en-GB" w:eastAsia="de-DE"/>
        </w:rPr>
      </w:pPr>
      <w:r w:rsidRPr="00177B41">
        <w:rPr>
          <w:rStyle w:val="Heading2Char"/>
          <w:rFonts w:ascii="Sylfaen" w:hAnsi="Sylfaen"/>
          <w:sz w:val="24"/>
          <w:szCs w:val="24"/>
          <w:lang w:val="ka-GE" w:eastAsia="de-DE"/>
        </w:rPr>
        <w:t xml:space="preserve">მხარეებს ტენდერის შესახებ ინფორმაციის დაზუსტების შესაძელებლობა აქვთ ..... შემდეგ მისამართზე: </w:t>
      </w:r>
      <w:hyperlink r:id="rId10" w:history="1">
        <w:r w:rsidRPr="00177B41">
          <w:rPr>
            <w:rStyle w:val="Hyperlink"/>
            <w:rFonts w:ascii="Sylfaen" w:eastAsiaTheme="majorEastAsia" w:hAnsi="Sylfaen" w:cstheme="majorBidi"/>
            <w:sz w:val="24"/>
            <w:szCs w:val="24"/>
            <w:lang w:val="en-GB" w:eastAsia="de-DE"/>
          </w:rPr>
          <w:t>infosesa@moh.gov.ge</w:t>
        </w:r>
      </w:hyperlink>
      <w:r w:rsidRPr="00177B41">
        <w:rPr>
          <w:rStyle w:val="Heading2Char"/>
          <w:rFonts w:ascii="Sylfaen" w:hAnsi="Sylfaen"/>
          <w:sz w:val="24"/>
          <w:szCs w:val="24"/>
          <w:lang w:val="en-GB" w:eastAsia="de-DE"/>
        </w:rPr>
        <w:t xml:space="preserve"> </w:t>
      </w:r>
    </w:p>
    <w:p w14:paraId="2EF33CCD" w14:textId="7C1711E2" w:rsidR="00FC5673" w:rsidRPr="00177B41" w:rsidRDefault="00FC5673" w:rsidP="00177B41">
      <w:pPr>
        <w:shd w:val="clear" w:color="auto" w:fill="FFFFFF"/>
        <w:spacing w:after="300" w:line="240" w:lineRule="auto"/>
        <w:jc w:val="both"/>
        <w:rPr>
          <w:rStyle w:val="Heading2Char"/>
          <w:rFonts w:ascii="Sylfaen" w:hAnsi="Sylfaen"/>
          <w:sz w:val="24"/>
          <w:szCs w:val="24"/>
          <w:lang w:val="ka-GE" w:eastAsia="de-DE"/>
        </w:rPr>
      </w:pPr>
      <w:r w:rsidRPr="00177B41">
        <w:rPr>
          <w:rStyle w:val="Heading2Char"/>
          <w:rFonts w:ascii="Sylfaen" w:hAnsi="Sylfaen"/>
          <w:sz w:val="24"/>
          <w:szCs w:val="24"/>
          <w:lang w:val="ka-GE" w:eastAsia="de-DE"/>
        </w:rPr>
        <w:t xml:space="preserve">საკონტაქტო პირი: </w:t>
      </w:r>
    </w:p>
    <w:p w14:paraId="5F8E11F1" w14:textId="5764D17F" w:rsidR="00FC5673" w:rsidRPr="00177B41" w:rsidRDefault="00FC5673" w:rsidP="00177B41">
      <w:pPr>
        <w:shd w:val="clear" w:color="auto" w:fill="FFFFFF"/>
        <w:spacing w:after="300" w:line="240" w:lineRule="auto"/>
        <w:jc w:val="both"/>
        <w:rPr>
          <w:rStyle w:val="Heading2Char"/>
          <w:rFonts w:ascii="Sylfaen" w:hAnsi="Sylfaen"/>
          <w:sz w:val="24"/>
          <w:szCs w:val="24"/>
          <w:lang w:val="ka-GE" w:eastAsia="de-DE"/>
        </w:rPr>
      </w:pPr>
      <w:r w:rsidRPr="00177B41">
        <w:rPr>
          <w:rStyle w:val="Heading2Char"/>
          <w:rFonts w:ascii="Sylfaen" w:hAnsi="Sylfaen"/>
          <w:sz w:val="24"/>
          <w:szCs w:val="24"/>
          <w:lang w:val="ka-GE" w:eastAsia="de-DE"/>
        </w:rPr>
        <w:t xml:space="preserve">გასაჩივრება: </w:t>
      </w:r>
    </w:p>
    <w:p w14:paraId="74863FFB" w14:textId="57BB5B91" w:rsidR="00FC5673" w:rsidRPr="00177B41" w:rsidRDefault="00FC5673" w:rsidP="00177B41">
      <w:pPr>
        <w:shd w:val="clear" w:color="auto" w:fill="FFFFFF"/>
        <w:spacing w:after="300" w:line="240" w:lineRule="auto"/>
        <w:jc w:val="both"/>
        <w:rPr>
          <w:rStyle w:val="Heading2Char"/>
          <w:rFonts w:ascii="Sylfaen" w:hAnsi="Sylfaen"/>
          <w:sz w:val="24"/>
          <w:szCs w:val="24"/>
          <w:lang w:val="ka-GE" w:eastAsia="de-DE"/>
        </w:rPr>
      </w:pPr>
      <w:r w:rsidRPr="00177B41">
        <w:rPr>
          <w:rStyle w:val="Heading2Char"/>
          <w:rFonts w:ascii="Sylfaen" w:hAnsi="Sylfaen"/>
          <w:sz w:val="24"/>
          <w:szCs w:val="24"/>
          <w:lang w:val="ka-GE" w:eastAsia="de-DE"/>
        </w:rPr>
        <w:t xml:space="preserve">სხვა: </w:t>
      </w:r>
    </w:p>
    <w:p w14:paraId="0ABC605D" w14:textId="77777777" w:rsidR="00FC5673" w:rsidRPr="00177B41" w:rsidRDefault="00FC5673" w:rsidP="00177B41">
      <w:pPr>
        <w:shd w:val="clear" w:color="auto" w:fill="FFFFFF"/>
        <w:spacing w:after="300" w:line="240" w:lineRule="auto"/>
        <w:jc w:val="both"/>
        <w:rPr>
          <w:rStyle w:val="Heading2Char"/>
          <w:rFonts w:ascii="Sylfaen" w:hAnsi="Sylfaen"/>
          <w:sz w:val="24"/>
          <w:szCs w:val="24"/>
          <w:lang w:val="en-CA" w:eastAsia="de-DE"/>
        </w:rPr>
      </w:pPr>
    </w:p>
    <w:sectPr w:rsidR="00FC5673" w:rsidRPr="00177B41" w:rsidSect="0070141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ESA1" w:date="2020-09-17T23:45:00Z" w:initials="S">
    <w:p w14:paraId="155D0B0E" w14:textId="576AECC4" w:rsidR="00AF4C57" w:rsidRPr="00AF4C57" w:rsidRDefault="00AF4C5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თარგმანი ასე ჟღერს: ვებგვერდს უნდა შეეძლს 50 გვერდამდე გაფართოება და არ უნდა ჰქონდეს რთული კოდები.</w:t>
      </w:r>
    </w:p>
  </w:comment>
  <w:comment w:id="1" w:author="SESA1" w:date="2020-09-17T23:46:00Z" w:initials="S">
    <w:p w14:paraId="680FF55C" w14:textId="2539F034" w:rsidR="00AF4C57" w:rsidRPr="00AF4C57" w:rsidRDefault="00AF4C5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პერიოდი მითითებული არ იყო ინგლისურ ვერსიაში და მე ჩავამატე. რამდენად გაკეთებადია ეს?</w:t>
      </w:r>
    </w:p>
  </w:comment>
  <w:comment w:id="2" w:author="SESA1" w:date="2020-09-17T23:55:00Z" w:initials="S">
    <w:p w14:paraId="68ED395D" w14:textId="5E41096B" w:rsidR="001027A9" w:rsidRPr="001027A9" w:rsidRDefault="001027A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ვერ ვხვდები რა იგულისხმება</w:t>
      </w:r>
    </w:p>
  </w:comment>
  <w:comment w:id="3" w:author="SESA1" w:date="2020-09-18T00:14:00Z" w:initials="S">
    <w:p w14:paraId="74AF0C68" w14:textId="27D25FA2" w:rsidR="004451B0" w:rsidRPr="004451B0" w:rsidRDefault="004451B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სწორი ტერმინია?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5D0B0E" w15:done="0"/>
  <w15:commentEx w15:paraId="680FF55C" w15:done="0"/>
  <w15:commentEx w15:paraId="68ED395D" w15:done="0"/>
  <w15:commentEx w15:paraId="74AF0C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0015" w16cex:dateUtc="2020-09-10T15:42:00Z"/>
  <w16cex:commentExtensible w16cex:durableId="230500F8" w16cex:dateUtc="2020-09-10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86039B" w16cid:durableId="2304FDC7"/>
  <w16cid:commentId w16cid:paraId="05FE02A9" w16cid:durableId="2304FDC8"/>
  <w16cid:commentId w16cid:paraId="790E6C0F" w16cid:durableId="2304FDC9"/>
  <w16cid:commentId w16cid:paraId="2E6688CE" w16cid:durableId="2304FDCA"/>
  <w16cid:commentId w16cid:paraId="26C5ECD8" w16cid:durableId="2304FDCB"/>
  <w16cid:commentId w16cid:paraId="763ABDED" w16cid:durableId="2304FDCC"/>
  <w16cid:commentId w16cid:paraId="69709C30" w16cid:durableId="23050015"/>
  <w16cid:commentId w16cid:paraId="15D91DB5" w16cid:durableId="2304FDCD"/>
  <w16cid:commentId w16cid:paraId="49DC0231" w16cid:durableId="230500F8"/>
  <w16cid:commentId w16cid:paraId="1DB48C5D" w16cid:durableId="2304FD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CDA8A" w14:textId="77777777" w:rsidR="00F83ACD" w:rsidRDefault="00F83ACD" w:rsidP="009B5CCB">
      <w:pPr>
        <w:spacing w:after="0" w:line="240" w:lineRule="auto"/>
      </w:pPr>
      <w:r>
        <w:separator/>
      </w:r>
    </w:p>
  </w:endnote>
  <w:endnote w:type="continuationSeparator" w:id="0">
    <w:p w14:paraId="6685A3FD" w14:textId="77777777" w:rsidR="00F83ACD" w:rsidRDefault="00F83ACD" w:rsidP="009B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50938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187BE106" w14:textId="2C219686" w:rsidR="005D71C4" w:rsidRPr="005D71C4" w:rsidRDefault="005D71C4">
        <w:pPr>
          <w:pStyle w:val="Footer"/>
          <w:jc w:val="center"/>
          <w:rPr>
            <w:color w:val="000000" w:themeColor="text1"/>
          </w:rPr>
        </w:pPr>
        <w:r w:rsidRPr="005D71C4">
          <w:rPr>
            <w:color w:val="000000" w:themeColor="text1"/>
          </w:rPr>
          <w:fldChar w:fldCharType="begin"/>
        </w:r>
        <w:r w:rsidRPr="005D71C4">
          <w:rPr>
            <w:color w:val="000000" w:themeColor="text1"/>
          </w:rPr>
          <w:instrText>PAGE   \* MERGEFORMAT</w:instrText>
        </w:r>
        <w:r w:rsidRPr="005D71C4">
          <w:rPr>
            <w:color w:val="000000" w:themeColor="text1"/>
          </w:rPr>
          <w:fldChar w:fldCharType="separate"/>
        </w:r>
        <w:r w:rsidR="00E97B8C">
          <w:rPr>
            <w:noProof/>
            <w:color w:val="000000" w:themeColor="text1"/>
          </w:rPr>
          <w:t>9</w:t>
        </w:r>
        <w:r w:rsidRPr="005D71C4">
          <w:rPr>
            <w:color w:val="000000" w:themeColor="text1"/>
          </w:rPr>
          <w:fldChar w:fldCharType="end"/>
        </w:r>
      </w:p>
    </w:sdtContent>
  </w:sdt>
  <w:p w14:paraId="186DC873" w14:textId="77777777" w:rsidR="006B5DF5" w:rsidRDefault="006B5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E6C3F" w14:textId="77777777" w:rsidR="00F83ACD" w:rsidRDefault="00F83ACD" w:rsidP="009B5CCB">
      <w:pPr>
        <w:spacing w:after="0" w:line="240" w:lineRule="auto"/>
      </w:pPr>
      <w:r>
        <w:separator/>
      </w:r>
    </w:p>
  </w:footnote>
  <w:footnote w:type="continuationSeparator" w:id="0">
    <w:p w14:paraId="6AD16870" w14:textId="77777777" w:rsidR="00F83ACD" w:rsidRDefault="00F83ACD" w:rsidP="009B5CCB">
      <w:pPr>
        <w:spacing w:after="0" w:line="240" w:lineRule="auto"/>
      </w:pPr>
      <w:r>
        <w:continuationSeparator/>
      </w:r>
    </w:p>
  </w:footnote>
  <w:footnote w:id="1">
    <w:p w14:paraId="20A89EF6" w14:textId="11494BEC" w:rsidR="00AB383F" w:rsidRPr="00AB383F" w:rsidRDefault="00AB383F" w:rsidP="00AB38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de-DE"/>
        </w:rPr>
      </w:pPr>
      <w:r>
        <w:rPr>
          <w:rStyle w:val="FootnoteReference"/>
        </w:rPr>
        <w:footnoteRef/>
      </w:r>
      <w:r>
        <w:t xml:space="preserve"> </w:t>
      </w:r>
      <w:r w:rsidRPr="00AB383F">
        <w:rPr>
          <w:rFonts w:ascii="Sylfaen" w:eastAsia="Times New Roman" w:hAnsi="Sylfaen" w:cs="Arial"/>
          <w:sz w:val="20"/>
          <w:szCs w:val="20"/>
          <w:lang w:val="ka-GE" w:eastAsia="de-DE"/>
        </w:rPr>
        <w:t xml:space="preserve">ვებგვერდის რეგისტრაციას და ჰოსტინგს უზრუნველყოფს </w:t>
      </w:r>
      <w:r>
        <w:rPr>
          <w:rFonts w:ascii="Sylfaen" w:eastAsia="Times New Roman" w:hAnsi="Sylfaen" w:cs="Arial"/>
          <w:sz w:val="20"/>
          <w:szCs w:val="20"/>
          <w:lang w:val="ka-GE" w:eastAsia="de-D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73E6635C" w14:textId="60351CF1" w:rsidR="00AB383F" w:rsidRPr="00AB383F" w:rsidRDefault="00AB383F">
      <w:pPr>
        <w:pStyle w:val="FootnoteText"/>
        <w:rPr>
          <w:lang w:val="ka-GE"/>
        </w:rPr>
      </w:pPr>
    </w:p>
  </w:footnote>
  <w:footnote w:id="2">
    <w:p w14:paraId="209FA807" w14:textId="3543D3B2" w:rsidR="00177B41" w:rsidRPr="00177B41" w:rsidRDefault="00177B4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უზრუნველყოფილია საქართველოს ოკუპირებული ტერიტორიებიდან დევნილთა შრომის, ჯანმრთელობისა და სოციალური დაცვის სამინსიტროს მიერ.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E4782" w14:textId="2B3FCFD9" w:rsidR="00A52A56" w:rsidRPr="009B5CCB" w:rsidRDefault="006A4FB6" w:rsidP="009B5CCB">
    <w:pPr>
      <w:pStyle w:val="Subtitle"/>
      <w:rPr>
        <w:lang w:val="en-CA"/>
      </w:rPr>
    </w:pPr>
    <w:r>
      <w:rPr>
        <w:lang w:val="en-CA"/>
      </w:rPr>
      <w:t>სსიპ დასაქმების ხელშეწყობის სახელმწიფო სააგენტო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2DE"/>
    <w:multiLevelType w:val="hybridMultilevel"/>
    <w:tmpl w:val="6D3026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4F262D"/>
    <w:multiLevelType w:val="hybridMultilevel"/>
    <w:tmpl w:val="701A17F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89ABAD4">
      <w:numFmt w:val="bullet"/>
      <w:lvlText w:val="–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E64E60"/>
    <w:multiLevelType w:val="hybridMultilevel"/>
    <w:tmpl w:val="1312197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186F04"/>
    <w:multiLevelType w:val="hybridMultilevel"/>
    <w:tmpl w:val="A8C2B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3328"/>
    <w:multiLevelType w:val="hybridMultilevel"/>
    <w:tmpl w:val="6DDCF80A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C06D51"/>
    <w:multiLevelType w:val="multilevel"/>
    <w:tmpl w:val="ED1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%4"/>
      <w:lvlJc w:val="left"/>
      <w:pPr>
        <w:ind w:left="3072" w:hanging="552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E7F95"/>
    <w:multiLevelType w:val="hybridMultilevel"/>
    <w:tmpl w:val="073E0E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18E5"/>
    <w:multiLevelType w:val="hybridMultilevel"/>
    <w:tmpl w:val="E5B87F0A"/>
    <w:lvl w:ilvl="0" w:tplc="CA8E368C">
      <w:start w:val="10"/>
      <w:numFmt w:val="decimal"/>
      <w:lvlText w:val="%1"/>
      <w:lvlJc w:val="left"/>
      <w:pPr>
        <w:ind w:left="360" w:hanging="36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C010B"/>
    <w:multiLevelType w:val="hybridMultilevel"/>
    <w:tmpl w:val="3CDC31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F15237"/>
    <w:multiLevelType w:val="hybridMultilevel"/>
    <w:tmpl w:val="919ECBF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541E15"/>
    <w:multiLevelType w:val="hybridMultilevel"/>
    <w:tmpl w:val="FD5A014A"/>
    <w:lvl w:ilvl="0" w:tplc="27B6F9A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116F"/>
    <w:multiLevelType w:val="hybridMultilevel"/>
    <w:tmpl w:val="FF28375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7125A2"/>
    <w:multiLevelType w:val="hybridMultilevel"/>
    <w:tmpl w:val="71C4C6E6"/>
    <w:lvl w:ilvl="0" w:tplc="DC985A0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4D00EC"/>
    <w:multiLevelType w:val="hybridMultilevel"/>
    <w:tmpl w:val="0B26EF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E7B"/>
    <w:multiLevelType w:val="hybridMultilevel"/>
    <w:tmpl w:val="929A8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D4E71"/>
    <w:multiLevelType w:val="hybridMultilevel"/>
    <w:tmpl w:val="1B2CC2D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446820"/>
    <w:multiLevelType w:val="multilevel"/>
    <w:tmpl w:val="9CC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%4"/>
      <w:lvlJc w:val="left"/>
      <w:pPr>
        <w:ind w:left="3072" w:hanging="552"/>
      </w:pPr>
      <w:rPr>
        <w:rFonts w:hint="default"/>
      </w:rPr>
    </w:lvl>
    <w:lvl w:ilvl="4">
      <w:numFmt w:val="bullet"/>
      <w:lvlText w:val="–"/>
      <w:lvlJc w:val="left"/>
      <w:pPr>
        <w:ind w:left="3600" w:hanging="360"/>
      </w:pPr>
      <w:rPr>
        <w:rFonts w:ascii="Arial" w:eastAsia="Times New Roman" w:hAnsi="Arial" w:cs="Arial" w:hint="default"/>
        <w:color w:val="auto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D0A54"/>
    <w:multiLevelType w:val="hybridMultilevel"/>
    <w:tmpl w:val="C674DEE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C172BBF"/>
    <w:multiLevelType w:val="hybridMultilevel"/>
    <w:tmpl w:val="E38C3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945EF"/>
    <w:multiLevelType w:val="hybridMultilevel"/>
    <w:tmpl w:val="6F7664F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FC6757"/>
    <w:multiLevelType w:val="hybridMultilevel"/>
    <w:tmpl w:val="8450669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CC5BCD"/>
    <w:multiLevelType w:val="multilevel"/>
    <w:tmpl w:val="3BC6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%4"/>
      <w:lvlJc w:val="left"/>
      <w:pPr>
        <w:ind w:left="3072" w:hanging="552"/>
      </w:pPr>
      <w:rPr>
        <w:rFonts w:hint="default"/>
      </w:rPr>
    </w:lvl>
    <w:lvl w:ilvl="4">
      <w:numFmt w:val="bullet"/>
      <w:lvlText w:val="–"/>
      <w:lvlJc w:val="left"/>
      <w:pPr>
        <w:ind w:left="3600" w:hanging="360"/>
      </w:pPr>
      <w:rPr>
        <w:rFonts w:ascii="Arial" w:eastAsia="Times New Roman" w:hAnsi="Arial" w:cs="Arial" w:hint="default"/>
        <w:color w:val="auto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53510"/>
    <w:multiLevelType w:val="hybridMultilevel"/>
    <w:tmpl w:val="A720FBA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14B31"/>
    <w:multiLevelType w:val="hybridMultilevel"/>
    <w:tmpl w:val="11F2CE2A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9844C52"/>
    <w:multiLevelType w:val="hybridMultilevel"/>
    <w:tmpl w:val="5C9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91873"/>
    <w:multiLevelType w:val="multilevel"/>
    <w:tmpl w:val="4744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%4"/>
      <w:lvlJc w:val="left"/>
      <w:pPr>
        <w:ind w:left="3072" w:hanging="552"/>
      </w:pPr>
      <w:rPr>
        <w:rFonts w:hint="default"/>
      </w:rPr>
    </w:lvl>
    <w:lvl w:ilvl="4">
      <w:numFmt w:val="bullet"/>
      <w:lvlText w:val="–"/>
      <w:lvlJc w:val="left"/>
      <w:pPr>
        <w:ind w:left="3600" w:hanging="360"/>
      </w:pPr>
      <w:rPr>
        <w:rFonts w:ascii="Arial" w:eastAsia="Times New Roman" w:hAnsi="Arial" w:cs="Arial" w:hint="default"/>
        <w:color w:val="auto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D054C"/>
    <w:multiLevelType w:val="hybridMultilevel"/>
    <w:tmpl w:val="D5AA7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31291"/>
    <w:multiLevelType w:val="hybridMultilevel"/>
    <w:tmpl w:val="7C287CC8"/>
    <w:lvl w:ilvl="0" w:tplc="15EEB79C">
      <w:start w:val="3"/>
      <w:numFmt w:val="bullet"/>
      <w:lvlText w:val="-"/>
      <w:lvlJc w:val="left"/>
      <w:pPr>
        <w:ind w:left="1125" w:hanging="360"/>
      </w:pPr>
      <w:rPr>
        <w:rFonts w:ascii="Sylfaen" w:eastAsia="Times New Roman" w:hAnsi="Sylfaen" w:cs="Aria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7C814618"/>
    <w:multiLevelType w:val="hybridMultilevel"/>
    <w:tmpl w:val="50CE7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149B0"/>
    <w:multiLevelType w:val="hybridMultilevel"/>
    <w:tmpl w:val="786C24A8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344E24"/>
    <w:multiLevelType w:val="hybridMultilevel"/>
    <w:tmpl w:val="EECCB9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6"/>
  </w:num>
  <w:num w:numId="4">
    <w:abstractNumId w:val="14"/>
  </w:num>
  <w:num w:numId="5">
    <w:abstractNumId w:val="13"/>
  </w:num>
  <w:num w:numId="6">
    <w:abstractNumId w:val="11"/>
  </w:num>
  <w:num w:numId="7">
    <w:abstractNumId w:val="4"/>
  </w:num>
  <w:num w:numId="8">
    <w:abstractNumId w:val="16"/>
  </w:num>
  <w:num w:numId="9">
    <w:abstractNumId w:val="25"/>
  </w:num>
  <w:num w:numId="10">
    <w:abstractNumId w:val="23"/>
  </w:num>
  <w:num w:numId="11">
    <w:abstractNumId w:val="21"/>
  </w:num>
  <w:num w:numId="12">
    <w:abstractNumId w:val="8"/>
  </w:num>
  <w:num w:numId="13">
    <w:abstractNumId w:val="17"/>
  </w:num>
  <w:num w:numId="14">
    <w:abstractNumId w:val="29"/>
  </w:num>
  <w:num w:numId="15">
    <w:abstractNumId w:val="20"/>
  </w:num>
  <w:num w:numId="16">
    <w:abstractNumId w:val="0"/>
  </w:num>
  <w:num w:numId="17">
    <w:abstractNumId w:val="7"/>
  </w:num>
  <w:num w:numId="18">
    <w:abstractNumId w:val="30"/>
  </w:num>
  <w:num w:numId="19">
    <w:abstractNumId w:val="1"/>
  </w:num>
  <w:num w:numId="20">
    <w:abstractNumId w:val="9"/>
  </w:num>
  <w:num w:numId="21">
    <w:abstractNumId w:val="6"/>
  </w:num>
  <w:num w:numId="22">
    <w:abstractNumId w:val="15"/>
  </w:num>
  <w:num w:numId="23">
    <w:abstractNumId w:val="2"/>
  </w:num>
  <w:num w:numId="24">
    <w:abstractNumId w:val="22"/>
  </w:num>
  <w:num w:numId="25">
    <w:abstractNumId w:val="12"/>
  </w:num>
  <w:num w:numId="26">
    <w:abstractNumId w:val="3"/>
  </w:num>
  <w:num w:numId="27">
    <w:abstractNumId w:val="10"/>
  </w:num>
  <w:num w:numId="28">
    <w:abstractNumId w:val="27"/>
  </w:num>
  <w:num w:numId="29">
    <w:abstractNumId w:val="24"/>
  </w:num>
  <w:num w:numId="30">
    <w:abstractNumId w:val="18"/>
  </w:num>
  <w:num w:numId="31">
    <w:abstractNumId w:val="1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SA1">
    <w15:presenceInfo w15:providerId="Windows Live" w15:userId="00249d611d9e8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3D"/>
    <w:rsid w:val="00007B88"/>
    <w:rsid w:val="00037393"/>
    <w:rsid w:val="00065875"/>
    <w:rsid w:val="0008387D"/>
    <w:rsid w:val="000936D5"/>
    <w:rsid w:val="00097B37"/>
    <w:rsid w:val="001027A9"/>
    <w:rsid w:val="00112EC8"/>
    <w:rsid w:val="001204FE"/>
    <w:rsid w:val="00126406"/>
    <w:rsid w:val="00177B41"/>
    <w:rsid w:val="001801F5"/>
    <w:rsid w:val="001D28DD"/>
    <w:rsid w:val="001F51F1"/>
    <w:rsid w:val="0022626B"/>
    <w:rsid w:val="00227BAB"/>
    <w:rsid w:val="00231EB0"/>
    <w:rsid w:val="002425B5"/>
    <w:rsid w:val="002441C3"/>
    <w:rsid w:val="0025514F"/>
    <w:rsid w:val="00257735"/>
    <w:rsid w:val="00283B62"/>
    <w:rsid w:val="002906B1"/>
    <w:rsid w:val="002F362E"/>
    <w:rsid w:val="002F55EB"/>
    <w:rsid w:val="00327AC2"/>
    <w:rsid w:val="00330F40"/>
    <w:rsid w:val="0034431E"/>
    <w:rsid w:val="0035099E"/>
    <w:rsid w:val="003516CC"/>
    <w:rsid w:val="00384BC4"/>
    <w:rsid w:val="003B3951"/>
    <w:rsid w:val="003D13B0"/>
    <w:rsid w:val="003D7ACD"/>
    <w:rsid w:val="003F01C5"/>
    <w:rsid w:val="004451B0"/>
    <w:rsid w:val="0046633D"/>
    <w:rsid w:val="004773B1"/>
    <w:rsid w:val="004A0BA8"/>
    <w:rsid w:val="004D4DD6"/>
    <w:rsid w:val="005360BF"/>
    <w:rsid w:val="00565A27"/>
    <w:rsid w:val="005818C0"/>
    <w:rsid w:val="00592BBE"/>
    <w:rsid w:val="00592C74"/>
    <w:rsid w:val="005B0B7D"/>
    <w:rsid w:val="005D3416"/>
    <w:rsid w:val="005D71C4"/>
    <w:rsid w:val="005E2E63"/>
    <w:rsid w:val="005E3F4A"/>
    <w:rsid w:val="00604EBD"/>
    <w:rsid w:val="00613A38"/>
    <w:rsid w:val="00627503"/>
    <w:rsid w:val="006332D3"/>
    <w:rsid w:val="006A4FB6"/>
    <w:rsid w:val="006B2034"/>
    <w:rsid w:val="006B5DF5"/>
    <w:rsid w:val="006C233D"/>
    <w:rsid w:val="006C63E1"/>
    <w:rsid w:val="00701417"/>
    <w:rsid w:val="00701B2E"/>
    <w:rsid w:val="00730DBD"/>
    <w:rsid w:val="00783D3C"/>
    <w:rsid w:val="00786FB2"/>
    <w:rsid w:val="007F4214"/>
    <w:rsid w:val="008038DE"/>
    <w:rsid w:val="00816ECF"/>
    <w:rsid w:val="00830C23"/>
    <w:rsid w:val="00860D50"/>
    <w:rsid w:val="00863E8B"/>
    <w:rsid w:val="00886773"/>
    <w:rsid w:val="008A3BCE"/>
    <w:rsid w:val="009200B5"/>
    <w:rsid w:val="00927DD2"/>
    <w:rsid w:val="00933B68"/>
    <w:rsid w:val="00944FCF"/>
    <w:rsid w:val="009A0975"/>
    <w:rsid w:val="009B0E4A"/>
    <w:rsid w:val="009B504D"/>
    <w:rsid w:val="009B5CCB"/>
    <w:rsid w:val="00A52A56"/>
    <w:rsid w:val="00A759FB"/>
    <w:rsid w:val="00A8543D"/>
    <w:rsid w:val="00A931B6"/>
    <w:rsid w:val="00AB383F"/>
    <w:rsid w:val="00AD5ED4"/>
    <w:rsid w:val="00AF4C57"/>
    <w:rsid w:val="00B526BD"/>
    <w:rsid w:val="00B530F4"/>
    <w:rsid w:val="00B872F1"/>
    <w:rsid w:val="00BA57F3"/>
    <w:rsid w:val="00BD522D"/>
    <w:rsid w:val="00BE7009"/>
    <w:rsid w:val="00C46DEB"/>
    <w:rsid w:val="00C74EF1"/>
    <w:rsid w:val="00C80BF2"/>
    <w:rsid w:val="00C82AC8"/>
    <w:rsid w:val="00CA55AF"/>
    <w:rsid w:val="00CB6C3B"/>
    <w:rsid w:val="00CF03B1"/>
    <w:rsid w:val="00CF3D4D"/>
    <w:rsid w:val="00D80C1C"/>
    <w:rsid w:val="00D83CA2"/>
    <w:rsid w:val="00D9456B"/>
    <w:rsid w:val="00DA2F7A"/>
    <w:rsid w:val="00DD1C16"/>
    <w:rsid w:val="00E11F2F"/>
    <w:rsid w:val="00E23AAA"/>
    <w:rsid w:val="00E46D5F"/>
    <w:rsid w:val="00E66BE3"/>
    <w:rsid w:val="00E673A8"/>
    <w:rsid w:val="00E77E70"/>
    <w:rsid w:val="00E825D6"/>
    <w:rsid w:val="00E835BC"/>
    <w:rsid w:val="00E84008"/>
    <w:rsid w:val="00E84E13"/>
    <w:rsid w:val="00E97B8C"/>
    <w:rsid w:val="00EE640A"/>
    <w:rsid w:val="00EF0D62"/>
    <w:rsid w:val="00F31434"/>
    <w:rsid w:val="00F318BB"/>
    <w:rsid w:val="00F34D94"/>
    <w:rsid w:val="00F60A0D"/>
    <w:rsid w:val="00F65BA9"/>
    <w:rsid w:val="00F7509E"/>
    <w:rsid w:val="00F83ACD"/>
    <w:rsid w:val="00F9256E"/>
    <w:rsid w:val="00F947AD"/>
    <w:rsid w:val="00FC0D4A"/>
    <w:rsid w:val="00F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91C5"/>
  <w15:docId w15:val="{26821B0B-DE39-4092-9B2F-DD4AF0C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CB"/>
  </w:style>
  <w:style w:type="paragraph" w:styleId="Footer">
    <w:name w:val="footer"/>
    <w:basedOn w:val="Normal"/>
    <w:link w:val="FooterChar"/>
    <w:uiPriority w:val="99"/>
    <w:unhideWhenUsed/>
    <w:rsid w:val="009B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CB"/>
  </w:style>
  <w:style w:type="paragraph" w:styleId="Subtitle">
    <w:name w:val="Subtitle"/>
    <w:basedOn w:val="Normal"/>
    <w:next w:val="Normal"/>
    <w:link w:val="SubtitleChar"/>
    <w:uiPriority w:val="11"/>
    <w:qFormat/>
    <w:rsid w:val="009B5C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5CC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B5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5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33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6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8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8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8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5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sesa@moh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410F-ECD2-4591-9AD7-E23198C5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9</Pages>
  <Words>2423</Words>
  <Characters>13816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Burkert</dc:creator>
  <cp:lastModifiedBy>SESA1</cp:lastModifiedBy>
  <cp:revision>3</cp:revision>
  <dcterms:created xsi:type="dcterms:W3CDTF">2020-09-17T15:32:00Z</dcterms:created>
  <dcterms:modified xsi:type="dcterms:W3CDTF">2020-09-17T20:18:00Z</dcterms:modified>
</cp:coreProperties>
</file>