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8A" w:rsidRDefault="007A098A" w:rsidP="007A098A">
      <w:pPr>
        <w:jc w:val="center"/>
        <w:rPr>
          <w:b/>
          <w:lang w:val="ka-GE"/>
        </w:rPr>
      </w:pPr>
      <w:r w:rsidRPr="007A098A">
        <w:rPr>
          <w:b/>
          <w:lang w:val="ka-GE"/>
        </w:rPr>
        <w:t xml:space="preserve">სოციალური რეაბილიტაციის და ბავშვზე ზრუნვის 2021 წლის </w:t>
      </w:r>
    </w:p>
    <w:p w:rsidR="00354924" w:rsidRDefault="007A098A" w:rsidP="007A098A">
      <w:pPr>
        <w:jc w:val="center"/>
        <w:rPr>
          <w:b/>
          <w:lang w:val="ka-GE"/>
        </w:rPr>
      </w:pPr>
      <w:r w:rsidRPr="007A098A">
        <w:rPr>
          <w:b/>
          <w:lang w:val="ka-GE"/>
        </w:rPr>
        <w:t>პროგრამის სიახლეები</w:t>
      </w:r>
    </w:p>
    <w:p w:rsidR="007A098A" w:rsidRDefault="007A098A" w:rsidP="007A098A">
      <w:pPr>
        <w:jc w:val="center"/>
        <w:rPr>
          <w:b/>
          <w:lang w:val="ka-GE"/>
        </w:rPr>
      </w:pPr>
    </w:p>
    <w:p w:rsidR="007A098A" w:rsidRPr="00542B67" w:rsidRDefault="007A098A" w:rsidP="007A098A">
      <w:pPr>
        <w:jc w:val="both"/>
        <w:rPr>
          <w:lang w:val="ka-GE"/>
        </w:rPr>
      </w:pPr>
      <w:r w:rsidRPr="007A098A">
        <w:rPr>
          <w:lang w:val="ka-GE"/>
        </w:rPr>
        <w:t xml:space="preserve">1. </w:t>
      </w:r>
      <w:r>
        <w:rPr>
          <w:lang w:val="ka-GE"/>
        </w:rPr>
        <w:t>იზრდება დღის ცენტრებით მოსარგებლე ბენეფიციართა რაოდენობა დაახლოებით 140 პირით, მათ შორის ამოქმედდება რთული ქცევის მქონე ბავშვთა (10 ბავშვზე) დღის ცენტრი 2021 წლის მარტის თვიდან;</w:t>
      </w:r>
      <w:r w:rsidR="00542B67">
        <w:t xml:space="preserve"> </w:t>
      </w:r>
      <w:r w:rsidR="00542B67">
        <w:rPr>
          <w:lang w:val="ka-GE"/>
        </w:rPr>
        <w:t xml:space="preserve">იზრდება გეოგრაფიული ხელმისაწვდომობა: მიტოვების რისკის ქვეშ მყოფი ბავშვების დღის ცენტრი ემატება ხაშურში, </w:t>
      </w:r>
      <w:proofErr w:type="spellStart"/>
      <w:r w:rsidR="00542B67">
        <w:rPr>
          <w:lang w:val="ka-GE"/>
        </w:rPr>
        <w:t>შშმ</w:t>
      </w:r>
      <w:proofErr w:type="spellEnd"/>
      <w:r w:rsidR="00542B67">
        <w:rPr>
          <w:lang w:val="ka-GE"/>
        </w:rPr>
        <w:t xml:space="preserve"> პირთა დღის ცენტრი -  ოზურგეთში, წნორში, </w:t>
      </w:r>
      <w:proofErr w:type="spellStart"/>
      <w:r w:rsidR="00542B67">
        <w:rPr>
          <w:lang w:val="ka-GE"/>
        </w:rPr>
        <w:t>შშმ</w:t>
      </w:r>
      <w:proofErr w:type="spellEnd"/>
      <w:r w:rsidR="00542B67">
        <w:rPr>
          <w:lang w:val="ka-GE"/>
        </w:rPr>
        <w:t xml:space="preserve"> ბავშვთა - დედოფლისწყაროში, მძიმე და ღრმა </w:t>
      </w:r>
      <w:proofErr w:type="spellStart"/>
      <w:r w:rsidR="00542B67">
        <w:rPr>
          <w:lang w:val="ka-GE"/>
        </w:rPr>
        <w:t>შშმ</w:t>
      </w:r>
      <w:proofErr w:type="spellEnd"/>
      <w:r w:rsidR="00542B67">
        <w:rPr>
          <w:lang w:val="ka-GE"/>
        </w:rPr>
        <w:t xml:space="preserve"> დღის ცენტრი - საგარეჯოში, იზრდება ლიმიტები აბაშაში, ჩხოროწყუში, გურჯაანში, ზესტაფონში.  </w:t>
      </w:r>
    </w:p>
    <w:p w:rsidR="00542B67" w:rsidRPr="00542B67" w:rsidRDefault="007A098A" w:rsidP="007A098A">
      <w:pPr>
        <w:jc w:val="both"/>
        <w:rPr>
          <w:lang w:val="ka-GE"/>
        </w:rPr>
      </w:pPr>
      <w:r>
        <w:rPr>
          <w:lang w:val="ka-GE"/>
        </w:rPr>
        <w:t>2. იზრდება დღის ცენტრების ვაუჩერის ღირებულებაც: მიტოვების რისკის ქვეშ მყოფ ბავშვთათვის - 8 ლარიდან</w:t>
      </w:r>
      <w:r w:rsidR="00677BBC">
        <w:rPr>
          <w:lang w:val="ka-GE"/>
        </w:rPr>
        <w:t xml:space="preserve"> 10</w:t>
      </w:r>
      <w:r>
        <w:rPr>
          <w:lang w:val="ka-GE"/>
        </w:rPr>
        <w:t xml:space="preserve"> ლარამდე, </w:t>
      </w:r>
      <w:proofErr w:type="spellStart"/>
      <w:r>
        <w:rPr>
          <w:lang w:val="ka-GE"/>
        </w:rPr>
        <w:t>შშმ</w:t>
      </w:r>
      <w:proofErr w:type="spellEnd"/>
      <w:r>
        <w:rPr>
          <w:lang w:val="ka-GE"/>
        </w:rPr>
        <w:t xml:space="preserve"> პირთა  და </w:t>
      </w:r>
      <w:proofErr w:type="spellStart"/>
      <w:r>
        <w:rPr>
          <w:lang w:val="ka-GE"/>
        </w:rPr>
        <w:t>შშმ</w:t>
      </w:r>
      <w:proofErr w:type="spellEnd"/>
      <w:r>
        <w:rPr>
          <w:lang w:val="ka-GE"/>
        </w:rPr>
        <w:t xml:space="preserve"> ბავშვთა დღის ცენტრის ვაუჩერი - 16 ლარიდან 18 ლარამდე, ხოლო მძიმე და ღრმა დღის ცენტრის ბენეფიციარებისთვის - 25 ლარიდან 29 ლარამდე;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>3. დედათა და ბავშვთა თავშესაფრის დღიური დაფინანსება იზრდება 19 ლარიდან</w:t>
      </w:r>
      <w:r w:rsidR="008E7A51">
        <w:rPr>
          <w:lang w:val="ka-GE"/>
        </w:rPr>
        <w:t xml:space="preserve"> 21</w:t>
      </w:r>
      <w:r>
        <w:rPr>
          <w:lang w:val="ka-GE"/>
        </w:rPr>
        <w:t xml:space="preserve"> ლარამდე;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 xml:space="preserve">4. სათემო ორგანიზაციების </w:t>
      </w:r>
      <w:proofErr w:type="spellStart"/>
      <w:r>
        <w:rPr>
          <w:lang w:val="ka-GE"/>
        </w:rPr>
        <w:t>ქვეპროგრამაში</w:t>
      </w:r>
      <w:proofErr w:type="spellEnd"/>
      <w:r>
        <w:rPr>
          <w:lang w:val="ka-GE"/>
        </w:rPr>
        <w:t xml:space="preserve"> ვზრდით ლიმიტს 24 ბენეფიციარით და იზრდება </w:t>
      </w:r>
      <w:r w:rsidRPr="00604209">
        <w:rPr>
          <w:highlight w:val="yellow"/>
          <w:lang w:val="ka-GE"/>
        </w:rPr>
        <w:t>დაფინანსება 20 ლარიდან 22 ლარამდე.</w:t>
      </w:r>
      <w:r>
        <w:rPr>
          <w:lang w:val="ka-GE"/>
        </w:rPr>
        <w:t xml:space="preserve"> 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 xml:space="preserve">5. მცირე საოჯახო ტიპის სახლების </w:t>
      </w:r>
      <w:proofErr w:type="spellStart"/>
      <w:r>
        <w:rPr>
          <w:lang w:val="ka-GE"/>
        </w:rPr>
        <w:t>ქვეპროგრამაში</w:t>
      </w:r>
      <w:proofErr w:type="spellEnd"/>
      <w:r>
        <w:rPr>
          <w:lang w:val="ka-GE"/>
        </w:rPr>
        <w:t xml:space="preserve"> იზრდება დაფინანსების ოდენობა 20 ლარიდან 22 ლარამდე;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 xml:space="preserve">6. 2021 წლის </w:t>
      </w:r>
      <w:r w:rsidR="00677BBC">
        <w:rPr>
          <w:lang w:val="ka-GE"/>
        </w:rPr>
        <w:t>სექტემბრის</w:t>
      </w:r>
      <w:r>
        <w:rPr>
          <w:lang w:val="ka-GE"/>
        </w:rPr>
        <w:t xml:space="preserve"> თვიდან მცირე საოჯახო ტიპის სახლების </w:t>
      </w:r>
      <w:proofErr w:type="spellStart"/>
      <w:r>
        <w:rPr>
          <w:lang w:val="ka-GE"/>
        </w:rPr>
        <w:t>ქვეპროგრამის</w:t>
      </w:r>
      <w:proofErr w:type="spellEnd"/>
      <w:r>
        <w:rPr>
          <w:lang w:val="ka-GE"/>
        </w:rPr>
        <w:t xml:space="preserve"> ფარგლებში შეიქმნება ორი 24 საათიანი სპეციალიზებული დაწესებულება რთული ქცევის მქონე ბავშვებისთვის (თითო სახლი 6 ბავშვზე), რომელიც სხვა სპეციალიზებული სახლების მსგავსად დაფინანსდება დღეში 50 ლარით. 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>7. ბინაზე მოვლის</w:t>
      </w:r>
      <w:r w:rsidR="005D79D8">
        <w:t xml:space="preserve"> </w:t>
      </w:r>
      <w:r w:rsidR="005D79D8">
        <w:rPr>
          <w:lang w:val="ka-GE"/>
        </w:rPr>
        <w:t xml:space="preserve">და დღის ცენტრების </w:t>
      </w:r>
      <w:proofErr w:type="spellStart"/>
      <w:r>
        <w:rPr>
          <w:lang w:val="ka-GE"/>
        </w:rPr>
        <w:t>ქვეპროგრამის</w:t>
      </w:r>
      <w:proofErr w:type="spellEnd"/>
      <w:r>
        <w:rPr>
          <w:lang w:val="ka-GE"/>
        </w:rPr>
        <w:t xml:space="preserve"> ფარგლებში შეიქმნება პერსონალური ასისტენტის სერვისი;</w:t>
      </w:r>
    </w:p>
    <w:p w:rsidR="00677BBC" w:rsidRDefault="00677BBC" w:rsidP="007A098A">
      <w:pPr>
        <w:jc w:val="both"/>
        <w:rPr>
          <w:lang w:val="ka-GE"/>
        </w:rPr>
      </w:pPr>
      <w:r>
        <w:rPr>
          <w:lang w:val="ka-GE"/>
        </w:rPr>
        <w:t xml:space="preserve">8. ბინაზე მოვლის </w:t>
      </w:r>
      <w:proofErr w:type="spellStart"/>
      <w:r>
        <w:rPr>
          <w:lang w:val="ka-GE"/>
        </w:rPr>
        <w:t>ქვეპროგრამაში</w:t>
      </w:r>
      <w:proofErr w:type="spellEnd"/>
      <w:r>
        <w:rPr>
          <w:lang w:val="ka-GE"/>
        </w:rPr>
        <w:t xml:space="preserve"> ჩაერთვება საგარეჯო და ბორჯომი (დამატებით 20 ბავშვი);</w:t>
      </w:r>
    </w:p>
    <w:p w:rsidR="007A098A" w:rsidRDefault="00677BBC" w:rsidP="007A098A">
      <w:pPr>
        <w:jc w:val="both"/>
        <w:rPr>
          <w:lang w:val="ka-GE"/>
        </w:rPr>
      </w:pPr>
      <w:r>
        <w:rPr>
          <w:lang w:val="ka-GE"/>
        </w:rPr>
        <w:t>9</w:t>
      </w:r>
      <w:r w:rsidR="007A098A">
        <w:rPr>
          <w:lang w:val="ka-GE"/>
        </w:rPr>
        <w:t>. დაიწყება „</w:t>
      </w:r>
      <w:r w:rsidR="007A098A" w:rsidRPr="007A098A">
        <w:rPr>
          <w:lang w:val="ka-GE"/>
        </w:rPr>
        <w:t xml:space="preserve">სახელმწიფო ზრუნვის  სისტემიდან გასული 18-21 წლამდე ახალგაზრდების მხარდაჭერის </w:t>
      </w:r>
      <w:proofErr w:type="spellStart"/>
      <w:r w:rsidR="007A098A" w:rsidRPr="007A098A">
        <w:rPr>
          <w:lang w:val="ka-GE"/>
        </w:rPr>
        <w:t>ქვეპროგრამა</w:t>
      </w:r>
      <w:proofErr w:type="spellEnd"/>
      <w:r w:rsidR="007A098A">
        <w:rPr>
          <w:lang w:val="ka-GE"/>
        </w:rPr>
        <w:t>“  და „</w:t>
      </w:r>
      <w:r w:rsidR="007A098A" w:rsidRPr="007A098A">
        <w:rPr>
          <w:lang w:val="ka-GE"/>
        </w:rPr>
        <w:t xml:space="preserve">სახელმწიფო ზრუნვის სისტემიდან  გასული 18-21 წლამდე ახალგაზრდების საკვები პროდუქტებით უზრუნველყოფის </w:t>
      </w:r>
      <w:proofErr w:type="spellStart"/>
      <w:r w:rsidR="007A098A" w:rsidRPr="007A098A">
        <w:rPr>
          <w:lang w:val="ka-GE"/>
        </w:rPr>
        <w:t>ქვეპროგრამა</w:t>
      </w:r>
      <w:proofErr w:type="spellEnd"/>
      <w:r w:rsidR="007A098A">
        <w:rPr>
          <w:lang w:val="ka-GE"/>
        </w:rPr>
        <w:t>“</w:t>
      </w:r>
    </w:p>
    <w:p w:rsidR="007A098A" w:rsidRDefault="00677BBC" w:rsidP="007A098A">
      <w:pPr>
        <w:jc w:val="both"/>
        <w:rPr>
          <w:lang w:val="ka-GE"/>
        </w:rPr>
      </w:pPr>
      <w:r>
        <w:rPr>
          <w:lang w:val="ka-GE"/>
        </w:rPr>
        <w:t>10</w:t>
      </w:r>
      <w:r w:rsidR="007A098A">
        <w:rPr>
          <w:lang w:val="ka-GE"/>
        </w:rPr>
        <w:t xml:space="preserve">. მინდობით აღზრდის </w:t>
      </w:r>
      <w:proofErr w:type="spellStart"/>
      <w:r w:rsidR="007A098A">
        <w:rPr>
          <w:lang w:val="ka-GE"/>
        </w:rPr>
        <w:t>ქვეპროგრამის</w:t>
      </w:r>
      <w:proofErr w:type="spellEnd"/>
      <w:r w:rsidR="007A098A">
        <w:rPr>
          <w:lang w:val="ka-GE"/>
        </w:rPr>
        <w:t xml:space="preserve"> ფარგლებში, იმ მინდობით აღმზრდელებისთვის, რომლებიც გამოთქვამენ დაიტოვონ 18 წელს ზემოთ </w:t>
      </w:r>
      <w:proofErr w:type="spellStart"/>
      <w:r w:rsidR="007A098A">
        <w:rPr>
          <w:lang w:val="ka-GE"/>
        </w:rPr>
        <w:t>შშმ</w:t>
      </w:r>
      <w:proofErr w:type="spellEnd"/>
      <w:r w:rsidR="007A098A">
        <w:rPr>
          <w:lang w:val="ka-GE"/>
        </w:rPr>
        <w:t xml:space="preserve"> პირები დაენიშნებათ 400 ლარიანი ანაზღაურება;</w:t>
      </w:r>
    </w:p>
    <w:p w:rsidR="007A098A" w:rsidRDefault="007A098A" w:rsidP="007A098A">
      <w:pPr>
        <w:jc w:val="both"/>
        <w:rPr>
          <w:lang w:val="ka-GE"/>
        </w:rPr>
      </w:pPr>
      <w:r>
        <w:rPr>
          <w:lang w:val="ka-GE"/>
        </w:rPr>
        <w:t>1</w:t>
      </w:r>
      <w:r w:rsidR="00677BBC">
        <w:rPr>
          <w:lang w:val="ka-GE"/>
        </w:rPr>
        <w:t>1</w:t>
      </w:r>
      <w:bookmarkStart w:id="0" w:name="_GoBack"/>
      <w:bookmarkEnd w:id="0"/>
      <w:r>
        <w:rPr>
          <w:lang w:val="ka-GE"/>
        </w:rPr>
        <w:t>. შემოღებულ იქნება პედიატრიული სავარძელ-ეტლები და სმენის აპარატები სპეციალურად ბავშვებისთვის</w:t>
      </w:r>
    </w:p>
    <w:p w:rsidR="007A098A" w:rsidRDefault="007A098A" w:rsidP="007A098A">
      <w:pPr>
        <w:jc w:val="both"/>
        <w:rPr>
          <w:lang w:val="ka-GE"/>
        </w:rPr>
      </w:pPr>
    </w:p>
    <w:p w:rsidR="007A098A" w:rsidRPr="007A098A" w:rsidRDefault="007A098A" w:rsidP="007A098A">
      <w:pPr>
        <w:jc w:val="both"/>
      </w:pPr>
    </w:p>
    <w:sectPr w:rsidR="007A098A" w:rsidRPr="007A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82"/>
    <w:rsid w:val="00097E82"/>
    <w:rsid w:val="001051C3"/>
    <w:rsid w:val="00354924"/>
    <w:rsid w:val="00542B67"/>
    <w:rsid w:val="005D79D8"/>
    <w:rsid w:val="00604209"/>
    <w:rsid w:val="00677BBC"/>
    <w:rsid w:val="007A098A"/>
    <w:rsid w:val="008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2CAD"/>
  <w15:chartTrackingRefBased/>
  <w15:docId w15:val="{A1A85CC8-707F-440D-A67C-D1E70D3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8</cp:revision>
  <dcterms:created xsi:type="dcterms:W3CDTF">2020-10-27T09:01:00Z</dcterms:created>
  <dcterms:modified xsi:type="dcterms:W3CDTF">2020-11-10T13:39:00Z</dcterms:modified>
</cp:coreProperties>
</file>