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6A9" w:rsidRDefault="003F36A9" w:rsidP="003F36A9">
      <w:pPr>
        <w:jc w:val="both"/>
        <w:rPr>
          <w:color w:val="1F497D"/>
          <w:lang w:val="ka-GE"/>
        </w:rPr>
      </w:pPr>
      <w:r>
        <w:rPr>
          <w:color w:val="1F497D"/>
        </w:rPr>
        <w:t xml:space="preserve">The Government of Georgia pays substantial attention to guaranteeing organized operation of the well-developed migration management system. One of the key priorities of the Government of Georgia is development of opportunities of the legal employment abroad (circular </w:t>
      </w:r>
      <w:proofErr w:type="spellStart"/>
      <w:r>
        <w:rPr>
          <w:color w:val="1F497D"/>
        </w:rPr>
        <w:t>labour</w:t>
      </w:r>
      <w:proofErr w:type="spellEnd"/>
      <w:r>
        <w:rPr>
          <w:color w:val="1F497D"/>
        </w:rPr>
        <w:t xml:space="preserve"> migration) for Georgian citizens in terms of effective implementation of state employment and active </w:t>
      </w:r>
      <w:proofErr w:type="spellStart"/>
      <w:r>
        <w:rPr>
          <w:color w:val="1F497D"/>
        </w:rPr>
        <w:t>labour</w:t>
      </w:r>
      <w:proofErr w:type="spellEnd"/>
      <w:r>
        <w:rPr>
          <w:color w:val="1F497D"/>
        </w:rPr>
        <w:t xml:space="preserve"> market policy.  The Ministry of Internally Displaced Persons from the Occupied Territories, </w:t>
      </w:r>
      <w:proofErr w:type="spellStart"/>
      <w:r>
        <w:rPr>
          <w:color w:val="1F497D"/>
        </w:rPr>
        <w:t>Labour</w:t>
      </w:r>
      <w:proofErr w:type="spellEnd"/>
      <w:r>
        <w:rPr>
          <w:color w:val="1F497D"/>
        </w:rPr>
        <w:t xml:space="preserve">, Health and Social Affairs of Georgia dynamically works on deepening interstate cooperation aimed agreeing on relevant legal </w:t>
      </w:r>
      <w:proofErr w:type="spellStart"/>
      <w:r>
        <w:rPr>
          <w:color w:val="1F497D"/>
        </w:rPr>
        <w:t>labour</w:t>
      </w:r>
      <w:proofErr w:type="spellEnd"/>
      <w:r>
        <w:rPr>
          <w:color w:val="1F497D"/>
        </w:rPr>
        <w:t xml:space="preserve"> migration schemes, as well as on further development and improvement of internal state regulatory system of </w:t>
      </w:r>
      <w:proofErr w:type="spellStart"/>
      <w:r>
        <w:rPr>
          <w:color w:val="1F497D"/>
        </w:rPr>
        <w:t>labour</w:t>
      </w:r>
      <w:proofErr w:type="spellEnd"/>
      <w:r>
        <w:rPr>
          <w:color w:val="1F497D"/>
        </w:rPr>
        <w:t xml:space="preserve"> migration. </w:t>
      </w:r>
    </w:p>
    <w:p w:rsidR="003F36A9" w:rsidRDefault="003F36A9" w:rsidP="003F36A9">
      <w:pPr>
        <w:jc w:val="both"/>
        <w:rPr>
          <w:color w:val="1F497D"/>
          <w:lang w:val="ka-GE"/>
        </w:rPr>
      </w:pPr>
    </w:p>
    <w:p w:rsidR="003F36A9" w:rsidRDefault="003F36A9" w:rsidP="003F36A9">
      <w:pPr>
        <w:jc w:val="both"/>
        <w:rPr>
          <w:color w:val="1F497D"/>
          <w:lang w:val="ka-GE"/>
        </w:rPr>
      </w:pPr>
      <w:r>
        <w:rPr>
          <w:color w:val="1F497D"/>
        </w:rPr>
        <w:t>Well-organized</w:t>
      </w:r>
      <w:r>
        <w:rPr>
          <w:color w:val="1F497D"/>
          <w:lang w:val="ka-GE"/>
        </w:rPr>
        <w:t>,</w:t>
      </w:r>
      <w:r>
        <w:rPr>
          <w:color w:val="1F497D"/>
        </w:rPr>
        <w:t xml:space="preserve"> temporary legal </w:t>
      </w:r>
      <w:proofErr w:type="spellStart"/>
      <w:r>
        <w:rPr>
          <w:color w:val="1F497D"/>
        </w:rPr>
        <w:t>labour</w:t>
      </w:r>
      <w:proofErr w:type="spellEnd"/>
      <w:r>
        <w:rPr>
          <w:color w:val="1F497D"/>
        </w:rPr>
        <w:t xml:space="preserve"> migration together with the extended opportunities of employment, allows Georgian citizens to raise their qualification, deepen work experience abroad, gain skills of the European standards, raise their competitiveness at the </w:t>
      </w:r>
      <w:proofErr w:type="spellStart"/>
      <w:r>
        <w:rPr>
          <w:color w:val="1F497D"/>
        </w:rPr>
        <w:t>labour</w:t>
      </w:r>
      <w:proofErr w:type="spellEnd"/>
      <w:r>
        <w:rPr>
          <w:color w:val="1F497D"/>
        </w:rPr>
        <w:t xml:space="preserve"> market and subsequently, improve economic opportunities. </w:t>
      </w:r>
    </w:p>
    <w:p w:rsidR="003F36A9" w:rsidRDefault="003F36A9" w:rsidP="003F36A9">
      <w:pPr>
        <w:jc w:val="both"/>
        <w:rPr>
          <w:color w:val="1F497D"/>
          <w:lang w:val="ka-GE"/>
        </w:rPr>
      </w:pPr>
    </w:p>
    <w:p w:rsidR="003F36A9" w:rsidRDefault="003F36A9" w:rsidP="003F36A9">
      <w:pPr>
        <w:jc w:val="both"/>
        <w:rPr>
          <w:color w:val="1F497D"/>
        </w:rPr>
      </w:pPr>
      <w:r>
        <w:rPr>
          <w:color w:val="1F497D"/>
        </w:rPr>
        <w:t xml:space="preserve">Moreover, development of the temporary legal employment opportunities (circular </w:t>
      </w:r>
      <w:proofErr w:type="spellStart"/>
      <w:r>
        <w:rPr>
          <w:color w:val="1F497D"/>
        </w:rPr>
        <w:t>labour</w:t>
      </w:r>
      <w:proofErr w:type="spellEnd"/>
      <w:r>
        <w:rPr>
          <w:color w:val="1F497D"/>
        </w:rPr>
        <w:t xml:space="preserve"> migration) will promote management of irregular migration flows and decrease number of asylum seekers. Nowadays Georgia has already signed three agreements and agreed on relevant schemes. Negotiations to sign such agreements with number of EU member states are underway. In addition, institutions working on circular </w:t>
      </w:r>
      <w:proofErr w:type="spellStart"/>
      <w:r>
        <w:rPr>
          <w:color w:val="1F497D"/>
        </w:rPr>
        <w:t>labour</w:t>
      </w:r>
      <w:proofErr w:type="spellEnd"/>
      <w:r>
        <w:rPr>
          <w:color w:val="1F497D"/>
        </w:rPr>
        <w:t xml:space="preserve"> migration </w:t>
      </w:r>
      <w:proofErr w:type="gramStart"/>
      <w:r>
        <w:rPr>
          <w:color w:val="1F497D"/>
        </w:rPr>
        <w:t>have been strengthened</w:t>
      </w:r>
      <w:proofErr w:type="gramEnd"/>
      <w:r>
        <w:rPr>
          <w:color w:val="1F497D"/>
        </w:rPr>
        <w:t xml:space="preserve">. Division for </w:t>
      </w:r>
      <w:r>
        <w:rPr>
          <w:color w:val="1F497D"/>
          <w:lang w:val="ka-GE"/>
        </w:rPr>
        <w:t>„</w:t>
      </w:r>
      <w:proofErr w:type="spellStart"/>
      <w:r>
        <w:rPr>
          <w:color w:val="1F497D"/>
        </w:rPr>
        <w:t>Labour</w:t>
      </w:r>
      <w:proofErr w:type="spellEnd"/>
      <w:r>
        <w:rPr>
          <w:color w:val="1F497D"/>
        </w:rPr>
        <w:t xml:space="preserve"> Migration Issues</w:t>
      </w:r>
      <w:r>
        <w:rPr>
          <w:color w:val="1F497D"/>
          <w:lang w:val="ka-GE"/>
        </w:rPr>
        <w:t xml:space="preserve">“ </w:t>
      </w:r>
      <w:r>
        <w:rPr>
          <w:color w:val="1F497D"/>
        </w:rPr>
        <w:t xml:space="preserve">was established at the Ministry of IDPs, </w:t>
      </w:r>
      <w:proofErr w:type="spellStart"/>
      <w:r>
        <w:rPr>
          <w:color w:val="1F497D"/>
        </w:rPr>
        <w:t>Labour</w:t>
      </w:r>
      <w:proofErr w:type="spellEnd"/>
      <w:r>
        <w:rPr>
          <w:color w:val="1F497D"/>
        </w:rPr>
        <w:t xml:space="preserve">, Health and Social Affairs of Georgia in order to manage </w:t>
      </w:r>
      <w:proofErr w:type="spellStart"/>
      <w:r>
        <w:rPr>
          <w:color w:val="1F497D"/>
        </w:rPr>
        <w:t>labour</w:t>
      </w:r>
      <w:proofErr w:type="spellEnd"/>
      <w:r>
        <w:rPr>
          <w:color w:val="1F497D"/>
        </w:rPr>
        <w:t xml:space="preserve"> migration related issues and lead the negotiation process with foreign partners and internal coordination.  </w:t>
      </w:r>
      <w:r w:rsidR="00307148" w:rsidRPr="00307148">
        <w:rPr>
          <w:color w:val="1F497D"/>
        </w:rPr>
        <w:t>In order to promote employment of labor force in the local labor market in Georgia and legal temporary employment for Georgian citizens abroad</w:t>
      </w:r>
      <w:r w:rsidR="00307148">
        <w:rPr>
          <w:color w:val="1F497D"/>
        </w:rPr>
        <w:t>, i</w:t>
      </w:r>
      <w:r>
        <w:rPr>
          <w:color w:val="1F497D"/>
        </w:rPr>
        <w:t xml:space="preserve">n 2019, LEPL State Employment Support Agency under the control of the Ministry was established. Also </w:t>
      </w:r>
      <w:proofErr w:type="spellStart"/>
      <w:r>
        <w:rPr>
          <w:color w:val="1F497D"/>
        </w:rPr>
        <w:t>Labour</w:t>
      </w:r>
      <w:proofErr w:type="spellEnd"/>
      <w:r>
        <w:rPr>
          <w:color w:val="1F497D"/>
        </w:rPr>
        <w:t xml:space="preserve"> and Employment National Policy Strategy 2019-2023 </w:t>
      </w:r>
      <w:proofErr w:type="gramStart"/>
      <w:r>
        <w:rPr>
          <w:color w:val="1F497D"/>
        </w:rPr>
        <w:t>was adopted</w:t>
      </w:r>
      <w:proofErr w:type="gramEnd"/>
      <w:r>
        <w:rPr>
          <w:color w:val="1F497D"/>
        </w:rPr>
        <w:t>. The Government of Georgia continues to put efforts in all above said directions.</w:t>
      </w:r>
    </w:p>
    <w:p w:rsidR="003F36A9" w:rsidRDefault="003F36A9" w:rsidP="003F36A9">
      <w:pPr>
        <w:jc w:val="both"/>
        <w:rPr>
          <w:color w:val="1F497D"/>
        </w:rPr>
      </w:pPr>
    </w:p>
    <w:p w:rsidR="003E2F6B" w:rsidRDefault="003E2F6B" w:rsidP="003F36A9">
      <w:pPr>
        <w:jc w:val="both"/>
      </w:pPr>
      <w:bookmarkStart w:id="0" w:name="_GoBack"/>
      <w:bookmarkEnd w:id="0"/>
    </w:p>
    <w:sectPr w:rsidR="003E2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66"/>
    <w:rsid w:val="00307148"/>
    <w:rsid w:val="003E2F6B"/>
    <w:rsid w:val="003F36A9"/>
    <w:rsid w:val="0084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DD62"/>
  <w15:chartTrackingRefBased/>
  <w15:docId w15:val="{A156C662-83DF-4A16-94E7-DF0EBE0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6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3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Bunturi</dc:creator>
  <cp:keywords/>
  <dc:description/>
  <cp:lastModifiedBy>Giorgi Bunturi</cp:lastModifiedBy>
  <cp:revision>3</cp:revision>
  <dcterms:created xsi:type="dcterms:W3CDTF">2020-11-24T05:42:00Z</dcterms:created>
  <dcterms:modified xsi:type="dcterms:W3CDTF">2020-12-29T11:30:00Z</dcterms:modified>
</cp:coreProperties>
</file>