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5F45B6">
        <w:rPr>
          <w:rFonts w:ascii="Sylfaen" w:hAnsi="Sylfaen"/>
          <w:b/>
          <w:sz w:val="20"/>
          <w:szCs w:val="20"/>
        </w:rPr>
        <w:t>№146</w:t>
      </w:r>
    </w:p>
    <w:p w:rsidR="00CD6809" w:rsidRPr="005F45B6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7C4225" w:rsidRPr="007354B7">
        <w:rPr>
          <w:rFonts w:ascii="Sylfaen" w:hAnsi="Sylfaen"/>
          <w:b/>
          <w:sz w:val="20"/>
          <w:szCs w:val="20"/>
        </w:rPr>
        <w:t>30</w:t>
      </w:r>
      <w:r w:rsidR="00300A02" w:rsidRPr="007354B7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5F45B6" w:rsidRPr="007354B7">
        <w:rPr>
          <w:rFonts w:ascii="Sylfaen" w:hAnsi="Sylfaen"/>
          <w:b/>
          <w:sz w:val="20"/>
          <w:szCs w:val="20"/>
          <w:lang w:val="en-US"/>
        </w:rPr>
        <w:t>ოქტომბერი</w:t>
      </w:r>
      <w:proofErr w:type="spellEnd"/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53420" w:rsidRPr="00C51D0F">
        <w:rPr>
          <w:sz w:val="20"/>
          <w:szCs w:val="20"/>
        </w:rPr>
        <w:t>#</w:t>
      </w:r>
      <w:r w:rsidR="005F45B6">
        <w:rPr>
          <w:rFonts w:ascii="Sylfaen" w:hAnsi="Sylfaen"/>
          <w:sz w:val="20"/>
          <w:szCs w:val="20"/>
        </w:rPr>
        <w:t>596; #595; #598; #601; #603; #597; #602; #567; #569; #590; #599; #573; #568; #570; #555; #600; #561; #594; #572; #575; #574; #562; #554; #545; #546; #557; #559</w:t>
      </w:r>
      <w:r w:rsidR="00FC00E3">
        <w:rPr>
          <w:rFonts w:ascii="Sylfaen" w:hAnsi="Sylfaen"/>
          <w:sz w:val="20"/>
          <w:szCs w:val="20"/>
        </w:rPr>
        <w:t xml:space="preserve"> </w:t>
      </w:r>
      <w:r w:rsidR="00A34A5A" w:rsidRPr="0089172C">
        <w:rPr>
          <w:rFonts w:ascii="Sylfaen" w:hAnsi="Sylfaen"/>
          <w:sz w:val="20"/>
          <w:szCs w:val="20"/>
        </w:rPr>
        <w:t xml:space="preserve">განცხადებების განხილვა </w:t>
      </w:r>
      <w:r w:rsidR="003D0DAD" w:rsidRPr="00FC00E3">
        <w:rPr>
          <w:rFonts w:ascii="Sylfaen" w:hAnsi="Sylfaen"/>
          <w:sz w:val="20"/>
          <w:szCs w:val="20"/>
        </w:rPr>
        <w:t>(ჯამში</w:t>
      </w:r>
      <w:r w:rsidR="00FC27B6">
        <w:rPr>
          <w:rFonts w:ascii="Sylfaen" w:hAnsi="Sylfaen"/>
          <w:sz w:val="20"/>
          <w:szCs w:val="20"/>
        </w:rPr>
        <w:t xml:space="preserve"> </w:t>
      </w:r>
      <w:r w:rsidR="005F45B6">
        <w:rPr>
          <w:rFonts w:ascii="Sylfaen" w:hAnsi="Sylfaen"/>
          <w:sz w:val="20"/>
          <w:szCs w:val="20"/>
        </w:rPr>
        <w:t>23</w:t>
      </w:r>
      <w:r w:rsidR="004640EC" w:rsidRPr="00FC00E3">
        <w:rPr>
          <w:rFonts w:ascii="Sylfaen" w:hAnsi="Sylfaen"/>
          <w:sz w:val="20"/>
          <w:szCs w:val="20"/>
        </w:rPr>
        <w:t xml:space="preserve"> ბენეფიციარის</w:t>
      </w:r>
      <w:r w:rsidR="00FC06BF" w:rsidRPr="00FC00E3">
        <w:rPr>
          <w:rFonts w:ascii="Sylfaen" w:hAnsi="Sylfaen"/>
          <w:sz w:val="20"/>
          <w:szCs w:val="20"/>
        </w:rPr>
        <w:t xml:space="preserve"> </w:t>
      </w:r>
      <w:r w:rsidR="005F45B6">
        <w:rPr>
          <w:rFonts w:ascii="Sylfaen" w:hAnsi="Sylfaen"/>
          <w:sz w:val="20"/>
          <w:szCs w:val="20"/>
        </w:rPr>
        <w:t>27</w:t>
      </w:r>
      <w:r w:rsidR="003D0DAD" w:rsidRPr="00FC00E3">
        <w:rPr>
          <w:rFonts w:ascii="Sylfaen" w:hAnsi="Sylfaen"/>
          <w:sz w:val="20"/>
          <w:szCs w:val="20"/>
        </w:rPr>
        <w:t xml:space="preserve"> განცხადება)</w:t>
      </w:r>
      <w:r w:rsidR="003D0DA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833953" w:rsidRPr="00E57022" w:rsidRDefault="00833953" w:rsidP="00E57022">
      <w:p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</w:p>
    <w:p w:rsidR="006D0BA1" w:rsidRDefault="006D0BA1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 xml:space="preserve">აშშ დოლარში - </w:t>
      </w:r>
      <w:r w:rsidR="00AB5CFC">
        <w:rPr>
          <w:rFonts w:ascii="Sylfaen" w:hAnsi="Sylfaen"/>
          <w:b/>
          <w:color w:val="000000" w:themeColor="text1"/>
          <w:sz w:val="20"/>
          <w:szCs w:val="20"/>
        </w:rPr>
        <w:t>84 000</w:t>
      </w:r>
      <w:r w:rsidR="00CF237A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(</w:t>
      </w:r>
      <w:r w:rsidR="00AB5CFC">
        <w:rPr>
          <w:rFonts w:ascii="Sylfaen" w:hAnsi="Sylfaen"/>
          <w:b/>
          <w:color w:val="000000" w:themeColor="text1"/>
          <w:sz w:val="20"/>
          <w:szCs w:val="20"/>
        </w:rPr>
        <w:t>ოთხმოცდაოთხი ათასი</w:t>
      </w:r>
      <w:r>
        <w:rPr>
          <w:rFonts w:ascii="Sylfaen" w:hAnsi="Sylfaen"/>
          <w:b/>
          <w:color w:val="000000" w:themeColor="text1"/>
          <w:sz w:val="20"/>
          <w:szCs w:val="20"/>
        </w:rPr>
        <w:t>) აშშ დოლარი</w:t>
      </w:r>
    </w:p>
    <w:p w:rsidR="00AB5CFC" w:rsidRPr="006D0BA1" w:rsidRDefault="00AB5CFC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ევროში - 10 000 (ათი ათასი) ევრო</w:t>
      </w:r>
    </w:p>
    <w:p w:rsidR="00CD6809" w:rsidRPr="00714028" w:rsidRDefault="00CD6809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A30EA4">
        <w:rPr>
          <w:rFonts w:ascii="Sylfaen" w:hAnsi="Sylfaen" w:cs="Sylfaen"/>
          <w:b/>
          <w:sz w:val="20"/>
          <w:szCs w:val="20"/>
        </w:rPr>
        <w:t>ლარში</w:t>
      </w:r>
      <w:r w:rsidRPr="00AB5CFC">
        <w:rPr>
          <w:rFonts w:ascii="Sylfaen" w:hAnsi="Sylfaen"/>
          <w:b/>
          <w:sz w:val="20"/>
          <w:szCs w:val="20"/>
          <w:lang w:val="en-US"/>
        </w:rPr>
        <w:t xml:space="preserve"> - </w:t>
      </w:r>
      <w:r w:rsidR="0011040D" w:rsidRPr="00AB5CFC">
        <w:rPr>
          <w:rFonts w:ascii="Sylfaen" w:hAnsi="Sylfaen"/>
          <w:b/>
          <w:sz w:val="20"/>
          <w:szCs w:val="20"/>
        </w:rPr>
        <w:t xml:space="preserve">  </w:t>
      </w:r>
      <w:r w:rsidR="00AB5CFC" w:rsidRPr="00AB5CFC">
        <w:rPr>
          <w:rFonts w:ascii="Sylfaen" w:hAnsi="Sylfaen"/>
          <w:b/>
          <w:sz w:val="20"/>
          <w:szCs w:val="20"/>
        </w:rPr>
        <w:t>30 597,60 (ოცდაათი ათას ხუთას ოთხმოცდაჩვიდმეტი ლარი და სამოცი თეთრი)</w:t>
      </w:r>
      <w:r w:rsidR="003D0DAD" w:rsidRPr="00AB5CFC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AB5CFC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250222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color w:val="FF0000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AB5CFC" w:rsidRPr="007354B7">
        <w:rPr>
          <w:rFonts w:ascii="Sylfaen" w:hAnsi="Sylfaen"/>
          <w:b/>
          <w:sz w:val="20"/>
          <w:szCs w:val="20"/>
        </w:rPr>
        <w:t>2</w:t>
      </w:r>
      <w:r w:rsidR="00CF237A" w:rsidRPr="007354B7">
        <w:rPr>
          <w:rFonts w:ascii="Sylfaen" w:hAnsi="Sylfaen"/>
          <w:b/>
          <w:sz w:val="20"/>
          <w:szCs w:val="20"/>
        </w:rPr>
        <w:t xml:space="preserve"> </w:t>
      </w:r>
      <w:r w:rsidR="00AB5CFC" w:rsidRPr="007354B7">
        <w:rPr>
          <w:rFonts w:ascii="Sylfaen" w:hAnsi="Sylfaen"/>
          <w:b/>
          <w:sz w:val="20"/>
          <w:szCs w:val="20"/>
        </w:rPr>
        <w:t>ნოემბერს</w:t>
      </w:r>
      <w:r w:rsidR="007A7E8B" w:rsidRPr="007354B7">
        <w:rPr>
          <w:rFonts w:ascii="Sylfaen" w:hAnsi="Sylfaen"/>
          <w:b/>
          <w:sz w:val="20"/>
          <w:szCs w:val="20"/>
        </w:rPr>
        <w:t xml:space="preserve"> </w:t>
      </w:r>
      <w:r w:rsidR="00613C2F">
        <w:rPr>
          <w:rFonts w:ascii="Sylfaen" w:hAnsi="Sylfaen"/>
          <w:b/>
          <w:sz w:val="20"/>
          <w:szCs w:val="20"/>
        </w:rPr>
        <w:t>14</w:t>
      </w:r>
      <w:r w:rsidRPr="007354B7">
        <w:rPr>
          <w:rFonts w:ascii="Sylfaen" w:hAnsi="Sylfaen"/>
          <w:b/>
          <w:sz w:val="20"/>
          <w:szCs w:val="20"/>
        </w:rPr>
        <w:t xml:space="preserve">:00 </w:t>
      </w:r>
      <w:r w:rsidRPr="007354B7">
        <w:rPr>
          <w:rFonts w:ascii="Sylfaen" w:hAnsi="Sylfaen" w:cs="Sylfaen"/>
          <w:b/>
          <w:sz w:val="20"/>
          <w:szCs w:val="20"/>
        </w:rPr>
        <w:t>საათამდე</w:t>
      </w:r>
      <w:r w:rsidRPr="007354B7">
        <w:rPr>
          <w:rFonts w:ascii="Sylfaen" w:hAnsi="Sylfaen"/>
          <w:b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bookmarkStart w:id="0" w:name="_GoBack"/>
      <w:bookmarkEnd w:id="0"/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613C2F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Default="00CD6809" w:rsidP="00CD6809">
      <w:pPr>
        <w:pStyle w:val="ListParagraph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Pr="009B4B95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</w:t>
      </w:r>
      <w:r w:rsidR="009B4B95">
        <w:rPr>
          <w:rFonts w:ascii="Sylfaen" w:hAnsi="Sylfaen"/>
          <w:b/>
          <w:sz w:val="20"/>
          <w:szCs w:val="20"/>
          <w:lang w:val="en-US"/>
        </w:rPr>
        <w:t xml:space="preserve">2 </w:t>
      </w:r>
      <w:r w:rsidR="009B4B95">
        <w:rPr>
          <w:rFonts w:ascii="Sylfaen" w:hAnsi="Sylfaen"/>
          <w:b/>
          <w:sz w:val="20"/>
          <w:szCs w:val="20"/>
        </w:rPr>
        <w:t>ნოემბერი</w:t>
      </w:r>
    </w:p>
    <w:p w:rsidR="00CD6809" w:rsidRDefault="00CD6809" w:rsidP="00CD6809">
      <w:pPr>
        <w:spacing w:after="0" w:line="240" w:lineRule="auto"/>
        <w:ind w:left="708" w:right="-330" w:hanging="708"/>
        <w:jc w:val="center"/>
        <w:rPr>
          <w:rFonts w:ascii="Sylfaen" w:hAnsi="Sylfaen"/>
          <w:b/>
          <w:sz w:val="20"/>
          <w:szCs w:val="20"/>
        </w:rPr>
      </w:pPr>
    </w:p>
    <w:p w:rsidR="00CD6809" w:rsidRPr="00AD77E7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B2BE3"/>
    <w:rsid w:val="000E606C"/>
    <w:rsid w:val="0011040D"/>
    <w:rsid w:val="0018799D"/>
    <w:rsid w:val="00202680"/>
    <w:rsid w:val="002353F5"/>
    <w:rsid w:val="00250222"/>
    <w:rsid w:val="00273DDA"/>
    <w:rsid w:val="002B05E6"/>
    <w:rsid w:val="002B381A"/>
    <w:rsid w:val="002C3083"/>
    <w:rsid w:val="002F52D6"/>
    <w:rsid w:val="00300A02"/>
    <w:rsid w:val="00353420"/>
    <w:rsid w:val="003576C2"/>
    <w:rsid w:val="00372D34"/>
    <w:rsid w:val="00392322"/>
    <w:rsid w:val="003A4695"/>
    <w:rsid w:val="003D0DAD"/>
    <w:rsid w:val="004640EC"/>
    <w:rsid w:val="004D2214"/>
    <w:rsid w:val="0051705D"/>
    <w:rsid w:val="005F45B6"/>
    <w:rsid w:val="00613C2F"/>
    <w:rsid w:val="00655325"/>
    <w:rsid w:val="00696168"/>
    <w:rsid w:val="00697E2D"/>
    <w:rsid w:val="006D0BA1"/>
    <w:rsid w:val="006F1A78"/>
    <w:rsid w:val="00714028"/>
    <w:rsid w:val="00725A87"/>
    <w:rsid w:val="007354B7"/>
    <w:rsid w:val="0073702A"/>
    <w:rsid w:val="007610A1"/>
    <w:rsid w:val="00773691"/>
    <w:rsid w:val="00790612"/>
    <w:rsid w:val="007931A8"/>
    <w:rsid w:val="007A361E"/>
    <w:rsid w:val="007A7E8B"/>
    <w:rsid w:val="007C4225"/>
    <w:rsid w:val="007C5113"/>
    <w:rsid w:val="0083359B"/>
    <w:rsid w:val="00833953"/>
    <w:rsid w:val="008408A0"/>
    <w:rsid w:val="0087325E"/>
    <w:rsid w:val="0089172C"/>
    <w:rsid w:val="008C38C7"/>
    <w:rsid w:val="008F4134"/>
    <w:rsid w:val="00934C98"/>
    <w:rsid w:val="009612C8"/>
    <w:rsid w:val="00965ED4"/>
    <w:rsid w:val="009B2B13"/>
    <w:rsid w:val="009B4B95"/>
    <w:rsid w:val="00A30EA4"/>
    <w:rsid w:val="00A34A5A"/>
    <w:rsid w:val="00AA3A8B"/>
    <w:rsid w:val="00AB5CFC"/>
    <w:rsid w:val="00AD77E7"/>
    <w:rsid w:val="00B25873"/>
    <w:rsid w:val="00B9018A"/>
    <w:rsid w:val="00C51D0F"/>
    <w:rsid w:val="00CD6809"/>
    <w:rsid w:val="00CF237A"/>
    <w:rsid w:val="00DE3320"/>
    <w:rsid w:val="00DF067E"/>
    <w:rsid w:val="00E43DB9"/>
    <w:rsid w:val="00E57022"/>
    <w:rsid w:val="00F50BEA"/>
    <w:rsid w:val="00F73C86"/>
    <w:rsid w:val="00FB159C"/>
    <w:rsid w:val="00FC00E3"/>
    <w:rsid w:val="00FC06BF"/>
    <w:rsid w:val="00FC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532A9F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Meparidze</cp:lastModifiedBy>
  <cp:revision>77</cp:revision>
  <dcterms:created xsi:type="dcterms:W3CDTF">2020-03-09T08:29:00Z</dcterms:created>
  <dcterms:modified xsi:type="dcterms:W3CDTF">2020-10-30T09:50:00Z</dcterms:modified>
</cp:coreProperties>
</file>