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DF" w:rsidRDefault="007357C8" w:rsidP="007357C8">
      <w:pPr>
        <w:jc w:val="center"/>
        <w:rPr>
          <w:sz w:val="28"/>
          <w:szCs w:val="28"/>
        </w:rPr>
      </w:pPr>
      <w:r w:rsidRPr="007357C8">
        <w:rPr>
          <w:b/>
          <w:sz w:val="28"/>
          <w:szCs w:val="28"/>
        </w:rPr>
        <w:t>List of Participants</w:t>
      </w:r>
    </w:p>
    <w:p w:rsidR="007357C8" w:rsidRDefault="007357C8" w:rsidP="007357C8">
      <w:pPr>
        <w:jc w:val="center"/>
        <w:rPr>
          <w:sz w:val="28"/>
          <w:szCs w:val="28"/>
        </w:rPr>
      </w:pPr>
    </w:p>
    <w:p w:rsidR="007357C8" w:rsidRPr="007357C8" w:rsidRDefault="007357C8" w:rsidP="007357C8">
      <w:pPr>
        <w:jc w:val="both"/>
        <w:rPr>
          <w:b/>
          <w:color w:val="000000" w:themeColor="text1"/>
          <w:sz w:val="22"/>
        </w:rPr>
      </w:pPr>
      <w:r w:rsidRPr="007357C8">
        <w:rPr>
          <w:b/>
          <w:color w:val="000000" w:themeColor="text1"/>
          <w:sz w:val="22"/>
        </w:rPr>
        <w:t>Ministry of Internally Displaced Persons from the Occupied Territories, Labor, Health and Social Affairs of Georgia</w:t>
      </w:r>
      <w:r>
        <w:rPr>
          <w:b/>
          <w:color w:val="000000" w:themeColor="text1"/>
          <w:sz w:val="22"/>
        </w:rPr>
        <w:t>:</w:t>
      </w:r>
    </w:p>
    <w:p w:rsidR="007357C8" w:rsidRDefault="007357C8" w:rsidP="00071436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proofErr w:type="spellStart"/>
      <w:r w:rsidRPr="00B32A6D">
        <w:rPr>
          <w:b/>
          <w:color w:val="000000" w:themeColor="text1"/>
          <w:sz w:val="22"/>
        </w:rPr>
        <w:t>Tamila</w:t>
      </w:r>
      <w:proofErr w:type="spellEnd"/>
      <w:r w:rsidRPr="00B32A6D">
        <w:rPr>
          <w:b/>
          <w:color w:val="000000" w:themeColor="text1"/>
          <w:sz w:val="22"/>
        </w:rPr>
        <w:t xml:space="preserve"> Barkalaia</w:t>
      </w:r>
      <w:r w:rsidRPr="007357C8">
        <w:rPr>
          <w:color w:val="000000" w:themeColor="text1"/>
          <w:sz w:val="22"/>
        </w:rPr>
        <w:t xml:space="preserve"> – Deputy Minister</w:t>
      </w:r>
      <w:r w:rsidR="00071436">
        <w:rPr>
          <w:color w:val="000000" w:themeColor="text1"/>
          <w:sz w:val="22"/>
        </w:rPr>
        <w:t xml:space="preserve">  </w:t>
      </w:r>
      <w:r w:rsidR="00071436" w:rsidRPr="00071436">
        <w:rPr>
          <w:i/>
          <w:color w:val="000000" w:themeColor="text1"/>
          <w:sz w:val="22"/>
        </w:rPr>
        <w:t>(Head of Delegation)</w:t>
      </w:r>
      <w:r w:rsidRPr="007357C8">
        <w:rPr>
          <w:color w:val="000000" w:themeColor="text1"/>
          <w:sz w:val="22"/>
        </w:rPr>
        <w:t>;</w:t>
      </w:r>
    </w:p>
    <w:p w:rsidR="007357C8" w:rsidRPr="00B32A6D" w:rsidRDefault="007357C8" w:rsidP="00B32A6D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B32A6D">
        <w:rPr>
          <w:b/>
          <w:color w:val="000000" w:themeColor="text1"/>
          <w:sz w:val="22"/>
        </w:rPr>
        <w:t>Giorgi Bunturi</w:t>
      </w:r>
      <w:r>
        <w:rPr>
          <w:color w:val="000000" w:themeColor="text1"/>
          <w:sz w:val="22"/>
        </w:rPr>
        <w:t xml:space="preserve"> – </w:t>
      </w:r>
      <w:r w:rsidR="00B32A6D" w:rsidRPr="00B32A6D">
        <w:rPr>
          <w:color w:val="000000" w:themeColor="text1"/>
          <w:sz w:val="22"/>
        </w:rPr>
        <w:t xml:space="preserve">Head of Division for </w:t>
      </w:r>
      <w:proofErr w:type="spellStart"/>
      <w:r w:rsidR="00B32A6D" w:rsidRPr="00B32A6D">
        <w:rPr>
          <w:color w:val="000000" w:themeColor="text1"/>
          <w:sz w:val="22"/>
        </w:rPr>
        <w:t>Labour</w:t>
      </w:r>
      <w:proofErr w:type="spellEnd"/>
      <w:r w:rsidR="00B32A6D" w:rsidRPr="00B32A6D">
        <w:rPr>
          <w:color w:val="000000" w:themeColor="text1"/>
          <w:sz w:val="22"/>
        </w:rPr>
        <w:t xml:space="preserve"> Migration Issues</w:t>
      </w:r>
      <w:r w:rsidR="00B32A6D">
        <w:rPr>
          <w:color w:val="000000" w:themeColor="text1"/>
          <w:sz w:val="22"/>
        </w:rPr>
        <w:t>;</w:t>
      </w:r>
    </w:p>
    <w:p w:rsidR="007357C8" w:rsidRDefault="007357C8" w:rsidP="007357C8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B32A6D">
        <w:rPr>
          <w:b/>
          <w:color w:val="000000" w:themeColor="text1"/>
          <w:sz w:val="22"/>
        </w:rPr>
        <w:t>Lika Klimiashvili</w:t>
      </w:r>
      <w:r>
        <w:rPr>
          <w:color w:val="000000" w:themeColor="text1"/>
          <w:sz w:val="22"/>
        </w:rPr>
        <w:t xml:space="preserve"> – </w:t>
      </w:r>
      <w:r w:rsidR="00B32A6D" w:rsidRPr="00B32A6D">
        <w:rPr>
          <w:color w:val="000000" w:themeColor="text1"/>
          <w:sz w:val="22"/>
        </w:rPr>
        <w:t xml:space="preserve">Head of </w:t>
      </w:r>
      <w:proofErr w:type="spellStart"/>
      <w:r w:rsidR="00B32A6D" w:rsidRPr="00B32A6D">
        <w:rPr>
          <w:color w:val="000000" w:themeColor="text1"/>
          <w:sz w:val="22"/>
        </w:rPr>
        <w:t>Labour</w:t>
      </w:r>
      <w:proofErr w:type="spellEnd"/>
      <w:r w:rsidR="00B32A6D" w:rsidRPr="00B32A6D">
        <w:rPr>
          <w:color w:val="000000" w:themeColor="text1"/>
          <w:sz w:val="22"/>
        </w:rPr>
        <w:t xml:space="preserve"> and Employment Policy and Collective </w:t>
      </w:r>
      <w:proofErr w:type="spellStart"/>
      <w:r w:rsidR="00B32A6D" w:rsidRPr="00B32A6D">
        <w:rPr>
          <w:color w:val="000000" w:themeColor="text1"/>
          <w:sz w:val="22"/>
        </w:rPr>
        <w:t>Labour</w:t>
      </w:r>
      <w:proofErr w:type="spellEnd"/>
      <w:r w:rsidR="00B32A6D" w:rsidRPr="00B32A6D">
        <w:rPr>
          <w:color w:val="000000" w:themeColor="text1"/>
          <w:sz w:val="22"/>
        </w:rPr>
        <w:t xml:space="preserve"> Disputes Division, Policy Department</w:t>
      </w:r>
      <w:r w:rsidR="00B32A6D">
        <w:rPr>
          <w:color w:val="000000" w:themeColor="text1"/>
          <w:sz w:val="22"/>
        </w:rPr>
        <w:t>;</w:t>
      </w:r>
    </w:p>
    <w:p w:rsidR="007357C8" w:rsidRDefault="007357C8" w:rsidP="00B32A6D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B32A6D">
        <w:rPr>
          <w:b/>
          <w:color w:val="000000" w:themeColor="text1"/>
          <w:sz w:val="22"/>
        </w:rPr>
        <w:t>Nino Veltauri</w:t>
      </w:r>
      <w:r>
        <w:rPr>
          <w:color w:val="000000" w:themeColor="text1"/>
          <w:sz w:val="22"/>
        </w:rPr>
        <w:t xml:space="preserve"> – </w:t>
      </w:r>
      <w:r w:rsidR="00B32A6D" w:rsidRPr="00B32A6D">
        <w:rPr>
          <w:color w:val="000000" w:themeColor="text1"/>
          <w:sz w:val="22"/>
        </w:rPr>
        <w:t xml:space="preserve">Acting Deputy Director of the State Employment </w:t>
      </w:r>
      <w:r w:rsidR="00B32A6D">
        <w:rPr>
          <w:color w:val="000000" w:themeColor="text1"/>
          <w:sz w:val="22"/>
        </w:rPr>
        <w:t>Support</w:t>
      </w:r>
      <w:r w:rsidR="00B32A6D" w:rsidRPr="00B32A6D">
        <w:rPr>
          <w:color w:val="000000" w:themeColor="text1"/>
          <w:sz w:val="22"/>
        </w:rPr>
        <w:t xml:space="preserve"> Agency.</w:t>
      </w:r>
    </w:p>
    <w:p w:rsidR="007357C8" w:rsidRPr="007357C8" w:rsidRDefault="007357C8" w:rsidP="007357C8">
      <w:pPr>
        <w:jc w:val="both"/>
        <w:rPr>
          <w:b/>
          <w:color w:val="000000" w:themeColor="text1"/>
          <w:sz w:val="22"/>
        </w:rPr>
      </w:pPr>
      <w:bookmarkStart w:id="0" w:name="_GoBack"/>
      <w:bookmarkEnd w:id="0"/>
    </w:p>
    <w:p w:rsidR="007357C8" w:rsidRDefault="007357C8" w:rsidP="007357C8">
      <w:pPr>
        <w:jc w:val="both"/>
        <w:rPr>
          <w:b/>
          <w:color w:val="000000" w:themeColor="text1"/>
          <w:sz w:val="22"/>
        </w:rPr>
      </w:pPr>
      <w:r w:rsidRPr="007357C8">
        <w:rPr>
          <w:b/>
          <w:color w:val="000000" w:themeColor="text1"/>
          <w:sz w:val="22"/>
        </w:rPr>
        <w:t>Ministry of Education, Science, Culture and Sports of Georgia</w:t>
      </w:r>
      <w:r>
        <w:rPr>
          <w:b/>
          <w:color w:val="000000" w:themeColor="text1"/>
          <w:sz w:val="22"/>
        </w:rPr>
        <w:t>:</w:t>
      </w:r>
    </w:p>
    <w:p w:rsidR="007357C8" w:rsidRPr="00B32A6D" w:rsidRDefault="007357C8" w:rsidP="00B32A6D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Kakhaber </w:t>
      </w:r>
      <w:proofErr w:type="spellStart"/>
      <w:r>
        <w:rPr>
          <w:b/>
          <w:color w:val="000000" w:themeColor="text1"/>
          <w:sz w:val="22"/>
        </w:rPr>
        <w:t>Eradze</w:t>
      </w:r>
      <w:proofErr w:type="spellEnd"/>
      <w:r>
        <w:rPr>
          <w:b/>
          <w:color w:val="000000" w:themeColor="text1"/>
          <w:sz w:val="22"/>
        </w:rPr>
        <w:t xml:space="preserve"> – </w:t>
      </w:r>
      <w:r w:rsidR="00B32A6D" w:rsidRPr="00B32A6D">
        <w:rPr>
          <w:color w:val="000000" w:themeColor="text1"/>
          <w:sz w:val="22"/>
        </w:rPr>
        <w:t>Acting Deputy Director of the National Center for Quality Development in Education;</w:t>
      </w:r>
    </w:p>
    <w:p w:rsidR="00B32A6D" w:rsidRDefault="00B32A6D" w:rsidP="00B32A6D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sz w:val="22"/>
        </w:rPr>
      </w:pPr>
      <w:r w:rsidRPr="00B32A6D">
        <w:rPr>
          <w:b/>
          <w:color w:val="000000" w:themeColor="text1"/>
          <w:sz w:val="22"/>
        </w:rPr>
        <w:t xml:space="preserve">Nino </w:t>
      </w:r>
      <w:proofErr w:type="spellStart"/>
      <w:r>
        <w:rPr>
          <w:b/>
          <w:color w:val="000000" w:themeColor="text1"/>
          <w:sz w:val="22"/>
        </w:rPr>
        <w:t>K</w:t>
      </w:r>
      <w:r w:rsidRPr="00B32A6D">
        <w:rPr>
          <w:b/>
          <w:color w:val="000000" w:themeColor="text1"/>
          <w:sz w:val="22"/>
        </w:rPr>
        <w:t>hitarishvili</w:t>
      </w:r>
      <w:proofErr w:type="spellEnd"/>
      <w:r w:rsidRPr="00B32A6D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 xml:space="preserve">- </w:t>
      </w:r>
      <w:r w:rsidRPr="00B32A6D">
        <w:rPr>
          <w:color w:val="000000" w:themeColor="text1"/>
          <w:sz w:val="22"/>
        </w:rPr>
        <w:t>Qualifications Development Service Coordinator</w:t>
      </w:r>
      <w:r>
        <w:rPr>
          <w:color w:val="000000" w:themeColor="text1"/>
          <w:sz w:val="22"/>
        </w:rPr>
        <w:t xml:space="preserve"> </w:t>
      </w:r>
      <w:r w:rsidRPr="00B32A6D">
        <w:rPr>
          <w:color w:val="000000" w:themeColor="text1"/>
          <w:sz w:val="22"/>
        </w:rPr>
        <w:t>of the National Center for Quality Development in Education;</w:t>
      </w:r>
    </w:p>
    <w:p w:rsidR="007357C8" w:rsidRDefault="007357C8" w:rsidP="00B32A6D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Irina </w:t>
      </w:r>
      <w:proofErr w:type="spellStart"/>
      <w:r>
        <w:rPr>
          <w:b/>
          <w:color w:val="000000" w:themeColor="text1"/>
          <w:sz w:val="22"/>
        </w:rPr>
        <w:t>Tserodze</w:t>
      </w:r>
      <w:proofErr w:type="spellEnd"/>
      <w:r>
        <w:rPr>
          <w:b/>
          <w:color w:val="000000" w:themeColor="text1"/>
          <w:sz w:val="22"/>
        </w:rPr>
        <w:t xml:space="preserve"> – </w:t>
      </w:r>
      <w:r w:rsidR="00B32A6D" w:rsidRPr="00B32A6D">
        <w:rPr>
          <w:color w:val="000000" w:themeColor="text1"/>
          <w:sz w:val="22"/>
        </w:rPr>
        <w:t>Head of Vocational Education Development Department.</w:t>
      </w:r>
    </w:p>
    <w:p w:rsidR="007357C8" w:rsidRDefault="007357C8" w:rsidP="007357C8">
      <w:pPr>
        <w:jc w:val="both"/>
        <w:rPr>
          <w:b/>
          <w:color w:val="000000" w:themeColor="text1"/>
          <w:sz w:val="22"/>
        </w:rPr>
      </w:pPr>
    </w:p>
    <w:p w:rsidR="007357C8" w:rsidRDefault="007357C8" w:rsidP="007357C8">
      <w:pPr>
        <w:jc w:val="both"/>
        <w:rPr>
          <w:b/>
          <w:color w:val="000000" w:themeColor="text1"/>
          <w:sz w:val="22"/>
        </w:rPr>
      </w:pPr>
      <w:r w:rsidRPr="007357C8">
        <w:rPr>
          <w:b/>
          <w:color w:val="000000" w:themeColor="text1"/>
          <w:sz w:val="22"/>
        </w:rPr>
        <w:t>Ministry of foreign affairs of Georgia</w:t>
      </w:r>
      <w:r>
        <w:rPr>
          <w:b/>
          <w:color w:val="000000" w:themeColor="text1"/>
          <w:sz w:val="22"/>
        </w:rPr>
        <w:t>:</w:t>
      </w:r>
    </w:p>
    <w:p w:rsidR="007357C8" w:rsidRDefault="007357C8" w:rsidP="00DD6A31">
      <w:pPr>
        <w:pStyle w:val="ListParagraph"/>
        <w:numPr>
          <w:ilvl w:val="0"/>
          <w:numId w:val="3"/>
        </w:numPr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Goga Tabatadze – </w:t>
      </w:r>
      <w:r w:rsidR="00DD6A31" w:rsidRPr="00DD6A31">
        <w:rPr>
          <w:color w:val="000000" w:themeColor="text1"/>
          <w:sz w:val="22"/>
        </w:rPr>
        <w:t>Head of Consular Department;</w:t>
      </w:r>
    </w:p>
    <w:p w:rsidR="007357C8" w:rsidRDefault="00B32A6D" w:rsidP="00DD6A31">
      <w:pPr>
        <w:pStyle w:val="ListParagraph"/>
        <w:numPr>
          <w:ilvl w:val="0"/>
          <w:numId w:val="3"/>
        </w:numPr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Tatia </w:t>
      </w:r>
      <w:proofErr w:type="spellStart"/>
      <w:r>
        <w:rPr>
          <w:b/>
          <w:color w:val="000000" w:themeColor="text1"/>
          <w:sz w:val="22"/>
        </w:rPr>
        <w:t>Arabuli</w:t>
      </w:r>
      <w:proofErr w:type="spellEnd"/>
      <w:r>
        <w:rPr>
          <w:b/>
          <w:color w:val="000000" w:themeColor="text1"/>
          <w:sz w:val="22"/>
        </w:rPr>
        <w:t xml:space="preserve"> – </w:t>
      </w:r>
      <w:r w:rsidR="00DD6A31" w:rsidRPr="00DD6A31">
        <w:rPr>
          <w:color w:val="000000" w:themeColor="text1"/>
          <w:sz w:val="22"/>
        </w:rPr>
        <w:t>Second Secretary of the Middle East and Africa Department.</w:t>
      </w:r>
    </w:p>
    <w:p w:rsidR="007357C8" w:rsidRDefault="007357C8" w:rsidP="007357C8">
      <w:pPr>
        <w:jc w:val="both"/>
        <w:rPr>
          <w:b/>
          <w:color w:val="000000" w:themeColor="text1"/>
          <w:sz w:val="22"/>
        </w:rPr>
      </w:pPr>
    </w:p>
    <w:p w:rsidR="00DD6A31" w:rsidRDefault="00DD6A31" w:rsidP="007357C8">
      <w:pPr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International Center for Migration (IOM):</w:t>
      </w:r>
    </w:p>
    <w:p w:rsidR="00DD6A31" w:rsidRPr="00DD6A31" w:rsidRDefault="00DD6A31" w:rsidP="00DF5CDE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</w:rPr>
      </w:pPr>
      <w:r w:rsidRPr="00DD6A31">
        <w:rPr>
          <w:b/>
          <w:color w:val="000000" w:themeColor="text1"/>
          <w:sz w:val="22"/>
        </w:rPr>
        <w:t xml:space="preserve">Natia </w:t>
      </w:r>
      <w:proofErr w:type="spellStart"/>
      <w:r w:rsidRPr="00DD6A31">
        <w:rPr>
          <w:b/>
          <w:color w:val="000000" w:themeColor="text1"/>
          <w:sz w:val="22"/>
        </w:rPr>
        <w:t>Kvitsiani</w:t>
      </w:r>
      <w:proofErr w:type="spellEnd"/>
      <w:r w:rsidRPr="00DD6A31">
        <w:rPr>
          <w:b/>
          <w:color w:val="000000" w:themeColor="text1"/>
          <w:sz w:val="22"/>
        </w:rPr>
        <w:t xml:space="preserve"> –</w:t>
      </w:r>
      <w:r w:rsidR="00DF5CDE">
        <w:rPr>
          <w:b/>
          <w:color w:val="000000" w:themeColor="text1"/>
          <w:sz w:val="22"/>
        </w:rPr>
        <w:t xml:space="preserve"> </w:t>
      </w:r>
      <w:r w:rsidR="00DF5CDE" w:rsidRPr="00DF5CDE">
        <w:rPr>
          <w:color w:val="000000" w:themeColor="text1"/>
          <w:sz w:val="22"/>
        </w:rPr>
        <w:t>National Programs Manager</w:t>
      </w:r>
      <w:r w:rsidR="00DF5CDE">
        <w:rPr>
          <w:color w:val="000000" w:themeColor="text1"/>
          <w:sz w:val="22"/>
        </w:rPr>
        <w:t xml:space="preserve"> at </w:t>
      </w:r>
      <w:r w:rsidR="00DF5CDE" w:rsidRPr="00DF5CDE">
        <w:rPr>
          <w:color w:val="000000" w:themeColor="text1"/>
          <w:sz w:val="22"/>
        </w:rPr>
        <w:t>Georgian Office;</w:t>
      </w:r>
    </w:p>
    <w:p w:rsidR="00DD6A31" w:rsidRPr="00DD6A31" w:rsidRDefault="00DD6A31" w:rsidP="00DF5CDE">
      <w:pPr>
        <w:pStyle w:val="ListParagraph"/>
        <w:numPr>
          <w:ilvl w:val="0"/>
          <w:numId w:val="4"/>
        </w:numPr>
        <w:jc w:val="both"/>
        <w:rPr>
          <w:b/>
          <w:color w:val="000000" w:themeColor="text1"/>
          <w:sz w:val="22"/>
        </w:rPr>
      </w:pPr>
      <w:r w:rsidRPr="00DD6A31">
        <w:rPr>
          <w:b/>
          <w:color w:val="000000" w:themeColor="text1"/>
          <w:sz w:val="22"/>
        </w:rPr>
        <w:t xml:space="preserve">Tsiuri Antadze – </w:t>
      </w:r>
      <w:r w:rsidR="00DF5CDE" w:rsidRPr="00DF5CDE">
        <w:rPr>
          <w:color w:val="000000" w:themeColor="text1"/>
          <w:sz w:val="22"/>
        </w:rPr>
        <w:t>Technical Advisor of the Georgian Office;</w:t>
      </w:r>
    </w:p>
    <w:p w:rsidR="00DD6A31" w:rsidRPr="00DD6A31" w:rsidRDefault="00DD6A31" w:rsidP="00DF5CDE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2"/>
        </w:rPr>
      </w:pPr>
      <w:r w:rsidRPr="00DD6A31">
        <w:rPr>
          <w:b/>
          <w:color w:val="000000" w:themeColor="text1"/>
          <w:sz w:val="22"/>
        </w:rPr>
        <w:t xml:space="preserve">Keti </w:t>
      </w:r>
      <w:proofErr w:type="spellStart"/>
      <w:r w:rsidRPr="00DD6A31">
        <w:rPr>
          <w:b/>
          <w:color w:val="000000" w:themeColor="text1"/>
          <w:sz w:val="22"/>
        </w:rPr>
        <w:t>Beradze</w:t>
      </w:r>
      <w:proofErr w:type="spellEnd"/>
      <w:r>
        <w:rPr>
          <w:color w:val="000000" w:themeColor="text1"/>
          <w:sz w:val="22"/>
        </w:rPr>
        <w:t xml:space="preserve"> - </w:t>
      </w:r>
      <w:r w:rsidR="00DF5CDE" w:rsidRPr="00DF5CDE">
        <w:rPr>
          <w:color w:val="000000" w:themeColor="text1"/>
          <w:sz w:val="22"/>
        </w:rPr>
        <w:t>Program Assistant.</w:t>
      </w:r>
    </w:p>
    <w:p w:rsidR="007357C8" w:rsidRPr="007357C8" w:rsidRDefault="007357C8" w:rsidP="007357C8">
      <w:pPr>
        <w:jc w:val="both"/>
        <w:rPr>
          <w:color w:val="000000" w:themeColor="text1"/>
          <w:sz w:val="22"/>
        </w:rPr>
      </w:pPr>
    </w:p>
    <w:sectPr w:rsidR="007357C8" w:rsidRPr="007357C8" w:rsidSect="00FD69E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8D4"/>
    <w:multiLevelType w:val="hybridMultilevel"/>
    <w:tmpl w:val="A032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31770"/>
    <w:multiLevelType w:val="hybridMultilevel"/>
    <w:tmpl w:val="D37A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E05DC"/>
    <w:multiLevelType w:val="hybridMultilevel"/>
    <w:tmpl w:val="0E52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578C8"/>
    <w:multiLevelType w:val="hybridMultilevel"/>
    <w:tmpl w:val="EA6C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DB"/>
    <w:rsid w:val="00071436"/>
    <w:rsid w:val="007357C8"/>
    <w:rsid w:val="00B242DF"/>
    <w:rsid w:val="00B32A6D"/>
    <w:rsid w:val="00DD6A31"/>
    <w:rsid w:val="00DF5CDE"/>
    <w:rsid w:val="00F60BDB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Giorgi Bunturi</cp:lastModifiedBy>
  <cp:revision>4</cp:revision>
  <dcterms:created xsi:type="dcterms:W3CDTF">2020-08-07T09:52:00Z</dcterms:created>
  <dcterms:modified xsi:type="dcterms:W3CDTF">2020-08-07T10:16:00Z</dcterms:modified>
</cp:coreProperties>
</file>