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A044E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A044E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044E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044E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516"/>
        <w:gridCol w:w="468"/>
        <w:gridCol w:w="1843"/>
      </w:tblGrid>
      <w:tr w:rsidR="0096339A" w:rsidRPr="00A044E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2A4C05" w:rsidP="002A4C0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საქართველოს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ოკუპირებული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დევნილთა</w:t>
            </w:r>
            <w:r w:rsidRPr="00A044EE">
              <w:rPr>
                <w:rFonts w:ascii="Sylfaen" w:hAnsi="Sylfaen"/>
                <w:lang w:val="ka-GE"/>
              </w:rPr>
              <w:t xml:space="preserve">, </w:t>
            </w:r>
            <w:r w:rsidRPr="00A044EE">
              <w:rPr>
                <w:rFonts w:ascii="Sylfaen" w:hAnsi="Sylfaen" w:cs="Sylfaen"/>
                <w:lang w:val="ka-GE"/>
              </w:rPr>
              <w:t>შრომის</w:t>
            </w:r>
            <w:r w:rsidRPr="00A044EE">
              <w:rPr>
                <w:rFonts w:ascii="Sylfaen" w:hAnsi="Sylfaen"/>
                <w:lang w:val="ka-GE"/>
              </w:rPr>
              <w:t xml:space="preserve">, </w:t>
            </w:r>
            <w:r w:rsidRPr="00A044E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და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სოციალური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დაცვის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  <w:r w:rsidRPr="00A044EE">
              <w:rPr>
                <w:rFonts w:ascii="Sylfaen" w:hAnsi="Sylfaen" w:cs="Sylfaen"/>
                <w:lang w:val="ka-GE"/>
              </w:rPr>
              <w:t>სამინისტრო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96339A" w:rsidRPr="00A044E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lang w:val="ka-GE"/>
              </w:rPr>
              <w:t>თბილისი მ. თამარაშვილის 15ა</w:t>
            </w:r>
          </w:p>
        </w:tc>
      </w:tr>
      <w:tr w:rsidR="0096339A" w:rsidRPr="00A044E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96339A" w:rsidRPr="00A044E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Default="002A4C05" w:rsidP="002A4C05">
            <w:pPr>
              <w:rPr>
                <w:rFonts w:ascii="Sylfaen" w:hAnsi="Sylfaen"/>
              </w:rPr>
            </w:pPr>
            <w:r w:rsidRPr="00A044EE">
              <w:rPr>
                <w:rFonts w:ascii="Sylfaen" w:hAnsi="Sylfaen"/>
                <w:lang w:val="ka-GE"/>
              </w:rPr>
              <w:t>ანალიტიკის</w:t>
            </w:r>
            <w:r w:rsidRPr="00A044EE">
              <w:rPr>
                <w:lang w:val="ka-GE"/>
              </w:rPr>
              <w:t xml:space="preserve">, </w:t>
            </w:r>
            <w:r w:rsidRPr="00A044EE">
              <w:rPr>
                <w:rFonts w:ascii="Sylfaen" w:hAnsi="Sylfaen"/>
                <w:lang w:val="ka-GE"/>
              </w:rPr>
              <w:t>ადამიანური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რესურსების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მართვისა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და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საერთაშორისო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ურთიერთობების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დეპარტამენტი</w:t>
            </w:r>
          </w:p>
          <w:p w:rsidR="00F777FF" w:rsidRPr="00F777FF" w:rsidRDefault="00F777FF" w:rsidP="002A4C05">
            <w:pPr>
              <w:rPr>
                <w:rFonts w:ascii="Sylfaen" w:hAnsi="Sylfaen"/>
                <w:lang w:val="ka-GE"/>
              </w:rPr>
            </w:pPr>
          </w:p>
        </w:tc>
      </w:tr>
      <w:tr w:rsidR="0096339A" w:rsidRPr="00A044E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06DBA" w:rsidP="009633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ანალიტიკის სამმართველო</w:t>
            </w:r>
          </w:p>
        </w:tc>
      </w:tr>
      <w:tr w:rsidR="0096339A" w:rsidRPr="00A044E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06DB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96339A" w:rsidRPr="00A044E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96339A" w:rsidRPr="00A044EE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4C05" w:rsidRPr="00A044EE" w:rsidRDefault="002A4C05" w:rsidP="002A4C05">
            <w:pPr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lang w:val="ka-GE"/>
              </w:rPr>
              <w:t>ანალიტიკის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სამმართველოს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მთავარი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სპეციალისტი</w:t>
            </w:r>
          </w:p>
          <w:p w:rsidR="002A4C05" w:rsidRPr="00A044EE" w:rsidRDefault="002A4C05" w:rsidP="002A4C05">
            <w:pPr>
              <w:rPr>
                <w:lang w:val="ka-GE"/>
              </w:rPr>
            </w:pPr>
            <w:r w:rsidRPr="00A044EE">
              <w:rPr>
                <w:rFonts w:ascii="Sylfaen" w:hAnsi="Sylfaen"/>
                <w:lang w:val="ka-GE"/>
              </w:rPr>
              <w:t>პირველი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კატეგორიის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უფროსი</w:t>
            </w:r>
            <w:r w:rsidRPr="00A044EE">
              <w:rPr>
                <w:lang w:val="ka-GE"/>
              </w:rPr>
              <w:t xml:space="preserve"> </w:t>
            </w:r>
            <w:r w:rsidRPr="00A044EE">
              <w:rPr>
                <w:rFonts w:ascii="Sylfaen" w:hAnsi="Sylfaen"/>
                <w:lang w:val="ka-GE"/>
              </w:rPr>
              <w:t>სპეციალისტი</w:t>
            </w:r>
            <w:r w:rsidRPr="00A044EE">
              <w:rPr>
                <w:lang w:val="ka-GE"/>
              </w:rPr>
              <w:t xml:space="preserve"> </w:t>
            </w:r>
          </w:p>
          <w:p w:rsidR="0096339A" w:rsidRPr="00A044EE" w:rsidRDefault="0096339A" w:rsidP="0096339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F777FF" w:rsidRDefault="0096339A" w:rsidP="009633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7FF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F777FF" w:rsidRDefault="0096339A" w:rsidP="009633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7FF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6339A" w:rsidRPr="00A044EE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6192" behindDoc="0" locked="0" layoutInCell="0" allowOverlap="1" wp14:anchorId="1FB1491B" wp14:editId="6F4E59C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AAC49" id="Line 2" o:spid="_x0000_s1026" style="position:absolute;z-index: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A044E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BD77114" wp14:editId="0319C5E4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8AFFE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A044E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A044E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F777FF" w:rsidRDefault="0096339A" w:rsidP="00D31E77">
            <w:pPr>
              <w:tabs>
                <w:tab w:val="left" w:pos="4536"/>
              </w:tabs>
              <w:spacing w:after="0"/>
              <w:ind w:right="34"/>
              <w:jc w:val="both"/>
              <w:rPr>
                <w:rFonts w:ascii="Sylfaen" w:hAnsi="Sylfaen"/>
                <w:lang w:val="ka-GE"/>
              </w:rPr>
            </w:pPr>
            <w:r w:rsidRPr="00F777FF">
              <w:rPr>
                <w:rFonts w:ascii="Sylfaen" w:hAnsi="Sylfaen"/>
                <w:lang w:val="ka-GE"/>
              </w:rPr>
              <w:t>II რანგის მეორადი სტრუქტურული ერთეულის ხელმძღვანელი - სამმართველოს უფროსი</w:t>
            </w:r>
            <w:r w:rsidR="00D31E77" w:rsidRPr="00F777FF">
              <w:rPr>
                <w:rFonts w:ascii="Sylfaen" w:hAnsi="Sylfaen"/>
                <w:lang w:val="ka-GE"/>
              </w:rPr>
              <w:t xml:space="preserve"> </w:t>
            </w:r>
            <w:r w:rsidRPr="00F777FF">
              <w:rPr>
                <w:rFonts w:ascii="Sylfaen" w:hAnsi="Sylfaen"/>
                <w:lang w:val="ka-GE"/>
              </w:rPr>
              <w:t>- ანალიტიკის სამმართველო</w:t>
            </w:r>
          </w:p>
        </w:tc>
      </w:tr>
      <w:tr w:rsidR="0096339A" w:rsidRPr="00A044E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96339A" w:rsidRPr="00A044EE" w:rsidTr="00C0470B">
        <w:trPr>
          <w:trHeight w:val="113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96339A" w:rsidRPr="00A044EE" w:rsidTr="00C0470B">
        <w:trPr>
          <w:trHeight w:val="11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96339A" w:rsidRPr="00A044EE" w:rsidTr="00C0470B">
        <w:trPr>
          <w:trHeight w:val="110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lastRenderedPageBreak/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2A4C05" w:rsidP="0096339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A044EE">
              <w:rPr>
                <w:rFonts w:ascii="Sylfaen" w:hAnsi="Sylfaen" w:cs="Arial"/>
                <w:lang w:val="ka-GE"/>
              </w:rPr>
              <w:t>09:00 - 18:00</w:t>
            </w:r>
            <w:r w:rsidRPr="00A044EE">
              <w:rPr>
                <w:rFonts w:ascii="Sylfaen" w:hAnsi="Sylfaen" w:cs="Arial"/>
                <w:lang w:val="ka-GE"/>
              </w:rPr>
              <w:br/>
            </w:r>
            <w:r w:rsidR="0096339A" w:rsidRPr="00A044EE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96339A" w:rsidRPr="00A044EE" w:rsidTr="00C0470B">
        <w:trPr>
          <w:trHeight w:val="121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Sylfaen" w:hAnsi="Sylfaen"/>
                <w:b/>
                <w:sz w:val="22"/>
                <w:szCs w:val="22"/>
                <w:lang w:val="ka-GE"/>
              </w:rPr>
              <w:t>1 300 ლარი</w:t>
            </w:r>
          </w:p>
        </w:tc>
      </w:tr>
      <w:tr w:rsidR="0096339A" w:rsidRPr="00A044EE" w:rsidTr="00C0470B">
        <w:trPr>
          <w:trHeight w:val="502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96339A" w:rsidRPr="00A044EE" w:rsidTr="00616913">
        <w:trPr>
          <w:trHeight w:val="628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B86B8A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სამინისტროს სისტემაში ანალიტიკური საქმიანობის განხორციელებაში მონაწილეობის მიღება</w:t>
            </w:r>
          </w:p>
          <w:p w:rsidR="0096339A" w:rsidRPr="00A044EE" w:rsidRDefault="0096339A" w:rsidP="0096339A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96339A" w:rsidRPr="00A044EE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B3E69" w:rsidRPr="00A044EE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3E69" w:rsidRPr="00A044EE" w:rsidRDefault="003B3E69" w:rsidP="003B3E69">
            <w:pPr>
              <w:spacing w:line="240" w:lineRule="auto"/>
              <w:jc w:val="both"/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ა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) 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სისტემაში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ანალიტიკური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საქმიანობის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განხორციელება</w:t>
            </w:r>
            <w:r w:rsidR="0064124B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ში მონაწილეობის მიღება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;</w:t>
            </w:r>
          </w:p>
          <w:p w:rsidR="003B3E69" w:rsidRPr="00A044EE" w:rsidRDefault="003B3E69" w:rsidP="003B3E69">
            <w:pPr>
              <w:spacing w:line="240" w:lineRule="auto"/>
              <w:jc w:val="both"/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B3E69" w:rsidRPr="00A044EE" w:rsidRDefault="003B3E69" w:rsidP="0096339A">
            <w:pPr>
              <w:pStyle w:val="BodyText"/>
              <w:jc w:val="left"/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pP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64124B" w:rsidRPr="00A044EE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4124B" w:rsidRPr="00A044EE" w:rsidRDefault="0064124B" w:rsidP="0064124B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ბ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)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საქმიანობასთან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დაკავშირებული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ერთიანი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სტრატეგიულ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-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პოლიტიკური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დოკუმენტების შემუშავებაში მონაწილოების მიღება;</w:t>
            </w:r>
          </w:p>
          <w:p w:rsidR="0064124B" w:rsidRPr="00A044EE" w:rsidRDefault="0064124B" w:rsidP="003B3E69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124B" w:rsidRPr="00A044EE" w:rsidRDefault="0064124B" w:rsidP="0096339A">
            <w:pPr>
              <w:pStyle w:val="BodyText"/>
              <w:jc w:val="left"/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pP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493AD3" w:rsidRPr="00A044EE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3AD3" w:rsidRPr="00A044EE" w:rsidRDefault="00493AD3" w:rsidP="00493AD3">
            <w:pPr>
              <w:spacing w:line="240" w:lineRule="auto"/>
              <w:jc w:val="both"/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გ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)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საქმიანობასთან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დაკავშირებული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შესაბამისი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სტატისტიკური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ინფორმაციისა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მონაცემების ანალიზი;</w:t>
            </w:r>
          </w:p>
          <w:p w:rsidR="00493AD3" w:rsidRPr="00A044EE" w:rsidRDefault="00493AD3" w:rsidP="0064124B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3AD3" w:rsidRPr="00A044EE" w:rsidRDefault="00493AD3" w:rsidP="0096339A">
            <w:pPr>
              <w:pStyle w:val="BodyText"/>
              <w:jc w:val="left"/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pP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493AD3" w:rsidRPr="00A044EE" w:rsidTr="00BD15F1">
        <w:trPr>
          <w:trHeight w:val="1093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3AD3" w:rsidRPr="00A044EE" w:rsidRDefault="00493AD3" w:rsidP="00493AD3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)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სისტემის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განვითარების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მიზნით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, 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სამოქმედო</w:t>
            </w:r>
            <w:r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="00BD15F1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გეგმების, ანალიტიკური ბარათებისა და სხვა სტრატეგიული და პოლიტიკის დოკუმენტების </w:t>
            </w: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შემუშავების პროცესში მონაწილეობის მიღება</w:t>
            </w:r>
            <w:r w:rsidR="00BD15F1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;</w:t>
            </w:r>
          </w:p>
          <w:p w:rsidR="00493AD3" w:rsidRPr="00A044EE" w:rsidRDefault="00493AD3" w:rsidP="00493AD3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3AD3" w:rsidRPr="00A044EE" w:rsidRDefault="00493AD3" w:rsidP="0096339A">
            <w:pPr>
              <w:pStyle w:val="BodyText"/>
              <w:jc w:val="left"/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pP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493AD3" w:rsidRPr="00A044EE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93AD3" w:rsidRPr="00A044EE" w:rsidRDefault="0025395A" w:rsidP="00493AD3">
            <w:pPr>
              <w:spacing w:line="240" w:lineRule="auto"/>
              <w:jc w:val="both"/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ე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)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სამინისტროს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წინაშე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არსებული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გამოწვევებისა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რისკების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შესწავლა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ანალიზი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განზოგადება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 სათანადო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დასკვნების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, 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წინადადებებისა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რეკომენდაციების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 </w:t>
            </w:r>
            <w:r w:rsidR="00493AD3" w:rsidRPr="00A044EE">
              <w:rPr>
                <w:rFonts w:ascii="Sylfaen" w:eastAsia="Arial Unicode MS" w:hAnsi="Sylfaen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მომზადება</w:t>
            </w:r>
            <w:r w:rsidR="00493AD3" w:rsidRPr="00A044EE">
              <w:rPr>
                <w:rFonts w:eastAsia="Arial Unicode MS" w:cs="Arial Unicode MS"/>
                <w:noProof/>
                <w:sz w:val="24"/>
                <w:szCs w:val="24"/>
                <w:u w:color="000000"/>
                <w:bdr w:val="nil"/>
                <w:lang w:val="ka-GE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3AD3" w:rsidRPr="00A044EE" w:rsidRDefault="00493AD3" w:rsidP="0096339A">
            <w:pPr>
              <w:pStyle w:val="BodyText"/>
              <w:jc w:val="left"/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pP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214FE5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A044EE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96339A" w:rsidRPr="00A044EE" w:rsidTr="00B35D3D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339A" w:rsidRPr="00A044EE" w:rsidRDefault="0025395A" w:rsidP="0096339A">
            <w:pPr>
              <w:jc w:val="both"/>
              <w:rPr>
                <w:rFonts w:ascii="Sylfaen" w:hAnsi="Sylfaen"/>
                <w:lang w:val="ka-GE"/>
              </w:rPr>
            </w:pPr>
            <w:r w:rsidRPr="00F777FF">
              <w:rPr>
                <w:rFonts w:ascii="Sylfaen" w:hAnsi="Sylfaen" w:cs="Sylfaen"/>
                <w:noProof/>
                <w:color w:val="000000" w:themeColor="text1"/>
                <w:lang w:val="ka-GE"/>
              </w:rPr>
              <w:lastRenderedPageBreak/>
              <w:t xml:space="preserve">ვ) </w:t>
            </w:r>
            <w:r w:rsidR="0096339A" w:rsidRPr="00F777FF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რეფორმების მოკლე, საშუალო და გრძელვ</w:t>
            </w:r>
            <w:r w:rsidR="00214FE5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ა</w:t>
            </w:r>
            <w:r w:rsidR="0096339A" w:rsidRPr="00F777FF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დიანი გეგმების შემუშავება</w:t>
            </w:r>
            <w:r w:rsidR="00493AD3" w:rsidRPr="00F777FF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ში მონაწილეობის მიღება</w:t>
            </w:r>
            <w:r w:rsidR="0096339A" w:rsidRPr="00F777FF">
              <w:rPr>
                <w:rFonts w:ascii="Sylfaen" w:hAnsi="Sylfaen" w:cs="Sylfaen"/>
                <w:noProof/>
                <w:color w:val="000000" w:themeColor="text1"/>
                <w:lang w:val="ka-GE"/>
              </w:rPr>
              <w:t>;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MS Gothic" w:eastAsia="MS Gothic" w:hAnsi="Wingdings"/>
                <w:sz w:val="22"/>
                <w:szCs w:val="22"/>
                <w:lang w:val="ka-G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MS Gothic" w:eastAsia="MS Gothic" w:hAnsi="Wingdings"/>
                <w:sz w:val="22"/>
                <w:szCs w:val="22"/>
                <w:lang w:val="ka-GE"/>
              </w:rPr>
              <w:instrText xml:space="preserve"> FORMCHECKBOX </w:instrText>
            </w:r>
            <w:r w:rsidR="00214FE5"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r>
            <w:r w:rsidR="00214FE5"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  <w:fldChar w:fldCharType="separate"/>
            </w:r>
            <w:r w:rsidRPr="00A044EE">
              <w:rPr>
                <w:rFonts w:ascii="MS Gothic" w:eastAsia="MS Gothic" w:hAnsi="Wingdings"/>
                <w:sz w:val="22"/>
                <w:szCs w:val="22"/>
                <w:lang w:val="ka-GE"/>
              </w:rPr>
              <w:fldChar w:fldCharType="end"/>
            </w:r>
            <w:r w:rsidRPr="00A044EE">
              <w:rPr>
                <w:rFonts w:ascii="MS Gothic" w:eastAsia="MS Gothic" w:hAnsi="Wingdings"/>
                <w:sz w:val="22"/>
                <w:szCs w:val="22"/>
                <w:lang w:val="ka-GE"/>
              </w:rPr>
              <w:t xml:space="preserve"> </w:t>
            </w:r>
            <w:r w:rsidRPr="00A044E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616913" w:rsidRPr="00A044EE" w:rsidTr="00DD62A8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16913" w:rsidRPr="00A044EE" w:rsidRDefault="0025395A" w:rsidP="00DD62A8">
            <w:pPr>
              <w:jc w:val="both"/>
              <w:rPr>
                <w:rFonts w:ascii="Verdana" w:hAnsi="Verdana"/>
                <w:lang w:val="ka-GE"/>
              </w:rPr>
            </w:pPr>
            <w:r w:rsidRPr="00A044EE">
              <w:rPr>
                <w:rFonts w:ascii="Sylfaen" w:hAnsi="Sylfaen" w:cstheme="minorHAnsi"/>
                <w:lang w:val="ka-GE"/>
              </w:rPr>
              <w:t xml:space="preserve">ზ) </w:t>
            </w:r>
            <w:r w:rsidR="00616913" w:rsidRPr="00A044EE">
              <w:rPr>
                <w:rFonts w:ascii="Sylfaen" w:hAnsi="Sylfaen" w:cstheme="minorHAnsi"/>
                <w:lang w:val="ka-GE"/>
              </w:rPr>
              <w:t>ხელმძღვანელის მიერ გაცემული სხვა დამატებითი დავალებების შესრულება კომპეტენციის ფარგლებში</w:t>
            </w:r>
            <w:r w:rsidR="00B8393F" w:rsidRPr="00A044EE">
              <w:rPr>
                <w:rFonts w:ascii="Sylfaen" w:hAnsi="Sylfaen" w:cstheme="minorHAnsi"/>
                <w:lang w:val="ka-GE"/>
              </w:rPr>
              <w:t>.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6913" w:rsidRPr="00A044EE" w:rsidRDefault="00616913" w:rsidP="00DD62A8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A044E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044E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214FE5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214FE5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A044E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A044EE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96339A" w:rsidRPr="00A044EE" w:rsidTr="00960BB0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jc w:val="both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  <w:tc>
          <w:tcPr>
            <w:tcW w:w="2311" w:type="dxa"/>
            <w:gridSpan w:val="2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6339A" w:rsidRPr="00A044EE" w:rsidTr="00960BB0">
        <w:trPr>
          <w:trHeight w:val="340"/>
        </w:trPr>
        <w:tc>
          <w:tcPr>
            <w:tcW w:w="7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6339A" w:rsidRPr="00A044EE" w:rsidRDefault="0096339A" w:rsidP="0096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90"/>
              <w:jc w:val="both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შიდა: </w:t>
            </w:r>
            <w:r w:rsidRPr="00A044EE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სამინისტროს დაქვემდებარებაში არსებული დეპარტამენტები, სამმართველოები, </w:t>
            </w:r>
            <w:r w:rsidR="008F21E8" w:rsidRPr="00A044EE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სსიპ-ები.</w:t>
            </w:r>
          </w:p>
          <w:p w:rsidR="0096339A" w:rsidRPr="00A044EE" w:rsidRDefault="0096339A" w:rsidP="009633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ind w:left="90"/>
              <w:jc w:val="both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A044EE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გარე: </w:t>
            </w:r>
            <w:r w:rsidRPr="00A044EE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მთავრობის ადმინისტრაცია; სხვადასხვა სამინისტრო/უწყება; ადგილობრივი და საერთაშორისო სამთავრობო თუ არასამთავრობო ორგანიზაციები.</w:t>
            </w:r>
          </w:p>
        </w:tc>
        <w:tc>
          <w:tcPr>
            <w:tcW w:w="2311" w:type="dxa"/>
            <w:gridSpan w:val="2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6339A" w:rsidRPr="00A044EE" w:rsidTr="0066199C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6339A" w:rsidRPr="00A044EE" w:rsidTr="00375626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044E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96339A" w:rsidRPr="00A044EE" w:rsidTr="00E1650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96339A" w:rsidRPr="00A044EE" w:rsidTr="00C042D0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96339A" w:rsidRPr="00A044EE" w:rsidTr="00A2067C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highlight w:val="yellow"/>
                <w:lang w:val="ka-GE" w:eastAsia="en-US"/>
              </w:rPr>
            </w:pPr>
          </w:p>
        </w:tc>
      </w:tr>
      <w:tr w:rsidR="0096339A" w:rsidRPr="00A044EE" w:rsidTr="00C70D72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39A" w:rsidRPr="00A044EE" w:rsidRDefault="0096339A" w:rsidP="0096339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highlight w:val="yellow"/>
                <w:lang w:val="ka-GE"/>
              </w:rPr>
            </w:pPr>
          </w:p>
        </w:tc>
      </w:tr>
    </w:tbl>
    <w:p w:rsidR="005D776B" w:rsidRPr="00A044E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highlight w:val="yellow"/>
          <w:lang w:val="ka-GE"/>
        </w:rPr>
      </w:pPr>
    </w:p>
    <w:p w:rsidR="0074698E" w:rsidRPr="00A044E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044EE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A044E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highlight w:val="yellow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A044EE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A044E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A044EE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A044E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5D776B" w:rsidRPr="00A044EE" w:rsidTr="00260E0A">
        <w:trPr>
          <w:trHeight w:val="73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Pr="00A044EE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Pr="00A044EE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A044EE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A044EE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A044EE" w:rsidTr="00260E0A">
        <w:trPr>
          <w:trHeight w:val="3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79FE" w:rsidRPr="00A044EE" w:rsidRDefault="00A979FE" w:rsidP="00A979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- ბიზნესის ადმინისტრირების ან/და სოციალური მეცნიერებების (დარგი/სპეციალობა – პოლიტიკის მეცნიერება, სოციოლოგია, ეკონომიკა, </w:t>
            </w:r>
            <w:r w:rsidRPr="00A044EE">
              <w:rPr>
                <w:rFonts w:ascii="Sylfaen" w:hAnsi="Sylfaen" w:cs="Sylfaen"/>
                <w:lang w:val="ka-GE"/>
              </w:rPr>
              <w:lastRenderedPageBreak/>
              <w:t>საერთაშორისო ურთიერთობები) ან/და სამართალმცოდნეობის მიმართულებით;</w:t>
            </w:r>
          </w:p>
          <w:p w:rsidR="005D776B" w:rsidRPr="00A044EE" w:rsidRDefault="005D776B" w:rsidP="00616913">
            <w:pPr>
              <w:tabs>
                <w:tab w:val="left" w:pos="4536"/>
              </w:tabs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4469DD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A044EE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044E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A044E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A044EE" w:rsidTr="004469DD">
        <w:trPr>
          <w:trHeight w:val="18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69DD" w:rsidRPr="00A044EE" w:rsidRDefault="004469DD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A044EE" w:rsidRDefault="003438D2" w:rsidP="00331BC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A044E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A044E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5D776B" w:rsidRPr="00A044EE" w:rsidTr="0016639A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D776B" w:rsidRPr="00A044E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A044EE" w:rsidTr="004469DD">
        <w:trPr>
          <w:trHeight w:val="523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4469DD" w:rsidRPr="00A044EE" w:rsidRDefault="009E286E" w:rsidP="004469DD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color w:val="333333"/>
                <w:sz w:val="22"/>
                <w:szCs w:val="22"/>
                <w:lang w:val="ka-GE"/>
              </w:rPr>
              <w:t>-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კონსტიტუცია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>;</w:t>
            </w:r>
          </w:p>
          <w:p w:rsidR="004469DD" w:rsidRPr="00A044EE" w:rsidRDefault="009E286E" w:rsidP="004469DD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="0074026C" w:rsidRPr="00A044EE">
              <w:rPr>
                <w:color w:val="333333"/>
                <w:sz w:val="22"/>
                <w:szCs w:val="22"/>
                <w:lang w:val="ka-GE"/>
              </w:rPr>
              <w:t xml:space="preserve"> „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საჯარო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სამსახურის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"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კანონი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>;</w:t>
            </w:r>
          </w:p>
          <w:p w:rsidR="009E286E" w:rsidRDefault="009E286E" w:rsidP="009E286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eastAsia="Times New Roman" w:hAnsi="Sylfaen" w:cs="Courier New"/>
                <w:color w:val="333333"/>
                <w:lang w:val="ka-GE"/>
              </w:rPr>
            </w:pPr>
            <w:r>
              <w:rPr>
                <w:rFonts w:ascii="Sylfaen" w:eastAsia="Times New Roman" w:hAnsi="Sylfaen" w:cs="Courier New"/>
                <w:color w:val="333333"/>
                <w:lang w:val="ka-GE"/>
              </w:rPr>
              <w:t>- სამინისტროს დებულება;</w:t>
            </w:r>
          </w:p>
          <w:p w:rsidR="004469DD" w:rsidRPr="00A044EE" w:rsidRDefault="009E286E" w:rsidP="004469DD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კონვენცია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„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ლტოლვილთა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სტატუსის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“ (1951);</w:t>
            </w:r>
          </w:p>
          <w:p w:rsidR="004469DD" w:rsidRPr="00A044EE" w:rsidRDefault="009E286E" w:rsidP="004469DD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color w:val="333333"/>
                <w:sz w:val="22"/>
                <w:szCs w:val="22"/>
                <w:lang w:val="ka-GE"/>
              </w:rPr>
              <w:t>-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„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ლტოლვილთა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სტატუსის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”, 1967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31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იანვრის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ოქმი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>;</w:t>
            </w:r>
          </w:p>
          <w:p w:rsidR="004469DD" w:rsidRPr="00A044EE" w:rsidRDefault="009E286E" w:rsidP="004469DD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„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საერთაშორისო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დაცვის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“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კანონი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>;</w:t>
            </w:r>
          </w:p>
          <w:p w:rsidR="004469DD" w:rsidRPr="00A044EE" w:rsidRDefault="009E286E" w:rsidP="004469DD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-</w:t>
            </w:r>
            <w:r w:rsidR="00214FE5">
              <w:rPr>
                <w:color w:val="333333"/>
                <w:sz w:val="22"/>
                <w:szCs w:val="22"/>
                <w:lang w:val="ka-GE"/>
              </w:rPr>
              <w:t xml:space="preserve"> „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მიგრაციის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სტრატეგიის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“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2013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15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მარტის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№59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>;</w:t>
            </w:r>
          </w:p>
          <w:p w:rsidR="003F7D09" w:rsidRPr="00214FE5" w:rsidRDefault="009E286E" w:rsidP="009E286E">
            <w:pPr>
              <w:pStyle w:val="NormalWeb"/>
              <w:shd w:val="clear" w:color="auto" w:fill="FFFFFF" w:themeFill="background1"/>
              <w:spacing w:after="150"/>
              <w:rPr>
                <w:rFonts w:ascii="Sylfaen" w:hAnsi="Sylfaen"/>
                <w:color w:val="333333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- 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>„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ოკუპირებული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ტერიტორიებიდან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იძულებით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გადაადგილებულ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პირთა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-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დევნილთა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“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="004469DD" w:rsidRPr="00A044EE">
              <w:rPr>
                <w:color w:val="333333"/>
                <w:sz w:val="22"/>
                <w:szCs w:val="22"/>
                <w:lang w:val="ka-GE"/>
              </w:rPr>
              <w:t xml:space="preserve"> </w:t>
            </w:r>
            <w:r w:rsidR="004469DD" w:rsidRPr="00A044EE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კანონი</w:t>
            </w:r>
            <w:r w:rsidR="00214FE5">
              <w:rPr>
                <w:color w:val="333333"/>
                <w:sz w:val="22"/>
                <w:szCs w:val="22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962D44">
            <w:pPr>
              <w:spacing w:line="240" w:lineRule="auto"/>
              <w:rPr>
                <w:rFonts w:ascii="Sylfaen" w:hAnsi="Sylfaen" w:cs="Sylfaen"/>
                <w:highlight w:val="yellow"/>
                <w:lang w:val="ka-GE"/>
              </w:rPr>
            </w:pPr>
          </w:p>
        </w:tc>
      </w:tr>
      <w:tr w:rsidR="005D776B" w:rsidRPr="00A044EE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D776B" w:rsidRPr="00A044EE" w:rsidTr="00C0470B">
        <w:trPr>
          <w:trHeight w:val="69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F82840" w:rsidP="00A26F72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- 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787951">
            <w:pPr>
              <w:pStyle w:val="ListParagraph"/>
              <w:spacing w:line="240" w:lineRule="auto"/>
              <w:ind w:left="9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A044EE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D776B" w:rsidRPr="00A044EE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044EE">
              <w:rPr>
                <w:lang w:val="ka-GE"/>
              </w:rPr>
              <w:lastRenderedPageBreak/>
              <w:t>Microsoft Office Word</w:t>
            </w:r>
            <w:r w:rsidRPr="00A044EE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A044EE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044EE">
              <w:rPr>
                <w:lang w:val="ka-GE"/>
              </w:rPr>
              <w:t>Microsoft Office Excel</w:t>
            </w:r>
            <w:r w:rsidRPr="00A044EE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A044EE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044EE">
              <w:rPr>
                <w:lang w:val="ka-GE"/>
              </w:rPr>
              <w:t>Microsoft Office Outlook</w:t>
            </w:r>
            <w:r w:rsidRPr="00A044EE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A044EE" w:rsidRDefault="0016639A" w:rsidP="00242BD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044EE">
              <w:rPr>
                <w:lang w:val="ka-GE"/>
              </w:rPr>
              <w:t xml:space="preserve">Microsoft Office Power Point - </w:t>
            </w:r>
            <w:r w:rsidRPr="00A044EE">
              <w:rPr>
                <w:rFonts w:ascii="Sylfaen" w:hAnsi="Sylfaen"/>
                <w:lang w:val="ka-GE"/>
              </w:rPr>
              <w:t>კარგი;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A044EE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A044EE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962D44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A044EE">
              <w:rPr>
                <w:rFonts w:ascii="Sylfaen" w:hAnsi="Sylfaen" w:cs="Sylfaen"/>
                <w:b/>
                <w:lang w:val="ka-GE"/>
              </w:rPr>
              <w:t>უცხო</w:t>
            </w:r>
            <w:r w:rsidR="00B313DF" w:rsidRPr="00A044EE">
              <w:rPr>
                <w:rFonts w:ascii="Sylfaen" w:hAnsi="Sylfaen" w:cs="Sylfaen"/>
                <w:b/>
                <w:lang w:val="ka-GE"/>
              </w:rPr>
              <w:t xml:space="preserve"> ენები</w:t>
            </w:r>
          </w:p>
        </w:tc>
      </w:tr>
      <w:tr w:rsidR="005D776B" w:rsidRPr="00A044EE" w:rsidTr="001A2674">
        <w:trPr>
          <w:trHeight w:val="8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7F3F" w:rsidRPr="00A044EE" w:rsidRDefault="00197F3F" w:rsidP="001A267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ინგლისური</w:t>
            </w:r>
            <w:r w:rsidR="00A979FE" w:rsidRPr="00A044EE">
              <w:rPr>
                <w:rFonts w:ascii="Sylfaen" w:hAnsi="Sylfaen" w:cs="Sylfaen"/>
                <w:lang w:val="ka-GE"/>
              </w:rPr>
              <w:t xml:space="preserve"> ენა</w:t>
            </w:r>
            <w:r w:rsidR="003B3E69" w:rsidRPr="00A044EE">
              <w:rPr>
                <w:rFonts w:ascii="Sylfaen" w:hAnsi="Sylfaen" w:cs="Sylfaen"/>
                <w:lang w:val="ka-GE"/>
              </w:rPr>
              <w:t xml:space="preserve"> </w:t>
            </w:r>
            <w:r w:rsidR="00A979FE" w:rsidRPr="00A044EE">
              <w:rPr>
                <w:rFonts w:ascii="Sylfaen" w:hAnsi="Sylfaen" w:cs="Sylfaen"/>
                <w:lang w:val="ka-GE"/>
              </w:rPr>
              <w:t>-კარგი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A044EE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A044EE" w:rsidTr="00EF178D">
        <w:trPr>
          <w:trHeight w:val="763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A044EE" w:rsidTr="00C0470B">
        <w:trPr>
          <w:trHeight w:val="277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A044EE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E035B4" w:rsidRPr="00A044EE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სამუშაო</w:t>
            </w:r>
            <w:r w:rsidRPr="00A044E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A044EE" w:rsidRDefault="00E035B4" w:rsidP="004469DD">
            <w:pPr>
              <w:spacing w:before="12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5D776B" w:rsidRPr="00A044EE" w:rsidTr="00C0470B">
        <w:trPr>
          <w:trHeight w:val="46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E430DA" w:rsidP="00967B59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  </w:t>
            </w:r>
            <w:r w:rsidR="00967B59" w:rsidRPr="00A044EE">
              <w:rPr>
                <w:rFonts w:ascii="Sylfaen" w:hAnsi="Sylfaen" w:cs="Sylfaen"/>
                <w:lang w:val="ka-GE"/>
              </w:rPr>
              <w:t>2</w:t>
            </w:r>
            <w:r w:rsidR="000C70A4" w:rsidRPr="00A044EE">
              <w:rPr>
                <w:rFonts w:ascii="Sylfaen" w:hAnsi="Sylfaen" w:cs="Sylfaen"/>
                <w:lang w:val="ka-GE"/>
              </w:rPr>
              <w:t xml:space="preserve"> წელი</w:t>
            </w:r>
            <w:r w:rsidR="00253C13" w:rsidRPr="00A044EE">
              <w:rPr>
                <w:rFonts w:ascii="Sylfaen" w:hAnsi="Sylfaen" w:cs="Sylfaen"/>
                <w:lang w:val="ka-GE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A044EE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გამოცდილების</w:t>
            </w:r>
            <w:r w:rsidRPr="00A044E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გამოცდილების</w:t>
            </w:r>
            <w:r w:rsidRPr="00A044E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A044EE" w:rsidTr="0016639A">
        <w:trPr>
          <w:trHeight w:val="41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79FE" w:rsidRPr="00A044EE" w:rsidRDefault="00A979FE" w:rsidP="00A979F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40" w:lineRule="auto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- სტრატეგიული დოკუმენტებისა და კანონპროექტების, ანგარიშების შედგენის , ანალიტიკური მუშაობის გამოცდილება; </w:t>
            </w:r>
          </w:p>
          <w:p w:rsidR="005D776B" w:rsidRPr="00A044EE" w:rsidRDefault="005D776B" w:rsidP="000C70A4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469DD" w:rsidRPr="00A044EE" w:rsidRDefault="004469DD" w:rsidP="0061691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A044EE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A044EE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044E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A044EE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A044E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A044EE" w:rsidTr="00C0470B">
        <w:trPr>
          <w:trHeight w:val="39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331BC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A044EE" w:rsidRDefault="005D776B" w:rsidP="00E430D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A044E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A044EE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A044E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A044EE">
              <w:rPr>
                <w:rFonts w:ascii="Sylfaen" w:hAnsi="Sylfaen"/>
                <w:b/>
                <w:lang w:val="ka-GE"/>
              </w:rPr>
              <w:t xml:space="preserve"> და უნარები</w:t>
            </w:r>
          </w:p>
        </w:tc>
      </w:tr>
      <w:tr w:rsidR="007275E6" w:rsidRPr="00A044E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D15" w:rsidRPr="00A044EE" w:rsidRDefault="001F5D15" w:rsidP="001F5D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1. ეფექტური კომუნიკაციის უნარი;</w:t>
            </w:r>
          </w:p>
          <w:p w:rsidR="001F5D15" w:rsidRPr="00A044EE" w:rsidRDefault="001F5D15" w:rsidP="001F5D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2. ცვლილებებისა და სიახლეების  </w:t>
            </w:r>
            <w:r w:rsidR="003B3E69" w:rsidRPr="00A044EE">
              <w:rPr>
                <w:rFonts w:ascii="Sylfaen" w:hAnsi="Sylfaen" w:cs="Sylfaen"/>
                <w:lang w:val="ka-GE"/>
              </w:rPr>
              <w:t>ინიცი</w:t>
            </w:r>
            <w:r w:rsidRPr="00A044EE">
              <w:rPr>
                <w:rFonts w:ascii="Sylfaen" w:hAnsi="Sylfaen" w:cs="Sylfaen"/>
                <w:lang w:val="ka-GE"/>
              </w:rPr>
              <w:t xml:space="preserve">რების უნარი; </w:t>
            </w:r>
          </w:p>
          <w:p w:rsidR="001F5D15" w:rsidRPr="00A044EE" w:rsidRDefault="001F5D15" w:rsidP="001F5D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3. </w:t>
            </w:r>
            <w:r w:rsidR="003B3E69" w:rsidRPr="00A044EE">
              <w:rPr>
                <w:rFonts w:ascii="Sylfaen" w:hAnsi="Sylfaen" w:cs="Sylfaen"/>
                <w:lang w:val="ka-GE"/>
              </w:rPr>
              <w:t>დამოუკიდებლად</w:t>
            </w:r>
            <w:r w:rsidRPr="00A044EE">
              <w:rPr>
                <w:rFonts w:ascii="Sylfaen" w:hAnsi="Sylfaen" w:cs="Sylfaen"/>
                <w:lang w:val="ka-GE"/>
              </w:rPr>
              <w:t xml:space="preserve"> მუშაობის უნარი;</w:t>
            </w:r>
          </w:p>
          <w:p w:rsidR="001F5D15" w:rsidRPr="00A044EE" w:rsidRDefault="001F5D15" w:rsidP="001F5D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4. გუნდური მუშაობის უნარი;</w:t>
            </w:r>
          </w:p>
          <w:p w:rsidR="001F5D15" w:rsidRPr="00A044EE" w:rsidRDefault="001F5D15" w:rsidP="001F5D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>5. კომპლექსური აზროვნება;</w:t>
            </w:r>
          </w:p>
          <w:p w:rsidR="003B3E69" w:rsidRPr="00F777FF" w:rsidRDefault="001F5D15" w:rsidP="001F5D1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A044EE">
              <w:rPr>
                <w:rFonts w:ascii="Sylfaen" w:hAnsi="Sylfaen" w:cs="Sylfaen"/>
                <w:lang w:val="ka-GE"/>
              </w:rPr>
              <w:t xml:space="preserve">6. </w:t>
            </w:r>
            <w:r w:rsidRPr="00F777FF">
              <w:rPr>
                <w:rFonts w:ascii="Sylfaen" w:hAnsi="Sylfaen" w:cs="Sylfaen"/>
                <w:lang w:val="ka-GE"/>
              </w:rPr>
              <w:t>დროის ეფექტიანი მართვა;</w:t>
            </w:r>
          </w:p>
          <w:p w:rsidR="00580483" w:rsidRPr="00A044EE" w:rsidRDefault="001F5D15" w:rsidP="00CE761F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F777FF">
              <w:rPr>
                <w:rFonts w:ascii="Sylfaen" w:hAnsi="Sylfaen" w:cs="Sylfaen"/>
                <w:lang w:val="ka-GE"/>
              </w:rPr>
              <w:t>7. საქმის დაგეგმვისა და ორგანიზების უნარი;</w:t>
            </w:r>
            <w:r w:rsidR="0025395A" w:rsidRPr="00F777FF">
              <w:rPr>
                <w:rFonts w:ascii="Sylfaen" w:hAnsi="Sylfaen" w:cs="Sylfaen"/>
                <w:lang w:val="ka-GE"/>
              </w:rPr>
              <w:br/>
              <w:t>8. დეტალებზე ორიენტირების უნარი;</w:t>
            </w:r>
            <w:r w:rsidR="003B3E69" w:rsidRPr="00F777FF">
              <w:rPr>
                <w:rFonts w:ascii="Sylfaen" w:hAnsi="Sylfaen" w:cs="Sylfaen"/>
                <w:lang w:val="ka-GE"/>
              </w:rPr>
              <w:br/>
            </w:r>
            <w:r w:rsidR="0025395A" w:rsidRPr="00F777FF">
              <w:rPr>
                <w:rFonts w:ascii="Sylfaen" w:hAnsi="Sylfaen" w:cs="Sylfaen"/>
                <w:lang w:val="ka-GE"/>
              </w:rPr>
              <w:t>9</w:t>
            </w:r>
            <w:r w:rsidRPr="00F777FF">
              <w:rPr>
                <w:rFonts w:ascii="Sylfaen" w:hAnsi="Sylfaen" w:cs="Sylfaen"/>
                <w:lang w:val="ka-GE"/>
              </w:rPr>
              <w:t>.</w:t>
            </w:r>
            <w:r w:rsidR="003B3E69" w:rsidRPr="00F777FF">
              <w:rPr>
                <w:rFonts w:ascii="Sylfaen" w:hAnsi="Sylfaen" w:cs="Sylfaen"/>
                <w:lang w:val="ka-GE"/>
              </w:rPr>
              <w:t xml:space="preserve"> </w:t>
            </w:r>
            <w:r w:rsidRPr="00F777FF">
              <w:rPr>
                <w:rFonts w:ascii="Sylfaen" w:hAnsi="Sylfaen" w:cs="Sylfaen"/>
                <w:lang w:val="ka-GE"/>
              </w:rPr>
              <w:t>ინფორმაციის შეგროვებისა და ანალიზის უნარი</w:t>
            </w:r>
            <w:r w:rsidR="003B3E69" w:rsidRPr="00F777FF">
              <w:rPr>
                <w:rFonts w:ascii="Sylfaen" w:hAnsi="Sylfaen" w:cs="Sylfaen"/>
                <w:lang w:val="ka-GE"/>
              </w:rPr>
              <w:t>;</w:t>
            </w:r>
            <w:r w:rsidR="0025395A" w:rsidRPr="00F777FF">
              <w:rPr>
                <w:rFonts w:ascii="Sylfaen" w:hAnsi="Sylfaen" w:cs="Sylfaen"/>
                <w:lang w:val="ka-GE"/>
              </w:rPr>
              <w:br/>
              <w:t>10</w:t>
            </w:r>
            <w:r w:rsidR="003B3E69" w:rsidRPr="00F777FF">
              <w:rPr>
                <w:rFonts w:ascii="Sylfaen" w:hAnsi="Sylfaen" w:cs="Sylfaen"/>
                <w:lang w:val="ka-GE"/>
              </w:rPr>
              <w:t>. სტრესულ სიტუაციაში მუშაობის უნარი</w:t>
            </w:r>
            <w:r w:rsidR="0025395A" w:rsidRPr="00F777FF">
              <w:rPr>
                <w:rFonts w:ascii="Sylfaen" w:hAnsi="Sylfaen" w:cs="Sylfaen"/>
                <w:lang w:val="ka-GE"/>
              </w:rPr>
              <w:t>;</w:t>
            </w:r>
            <w:r w:rsidR="0025395A" w:rsidRPr="00F777FF">
              <w:rPr>
                <w:rFonts w:ascii="Sylfaen" w:hAnsi="Sylfaen" w:cs="Sylfaen"/>
                <w:lang w:val="ka-GE"/>
              </w:rPr>
              <w:br/>
            </w:r>
            <w:r w:rsidR="0025395A" w:rsidRPr="00F777FF">
              <w:rPr>
                <w:rFonts w:ascii="Sylfaen" w:hAnsi="Sylfaen" w:cs="Sylfaen"/>
                <w:lang w:val="ka-GE"/>
              </w:rPr>
              <w:lastRenderedPageBreak/>
              <w:t>11</w:t>
            </w:r>
            <w:r w:rsidR="003B3E69" w:rsidRPr="00F777FF">
              <w:rPr>
                <w:rFonts w:ascii="Sylfaen" w:hAnsi="Sylfaen" w:cs="Sylfaen"/>
                <w:lang w:val="ka-GE"/>
              </w:rPr>
              <w:t>. არაკონფლიქტურობა</w:t>
            </w:r>
            <w:r w:rsidR="00580483" w:rsidRPr="00F777FF">
              <w:rPr>
                <w:rFonts w:ascii="Sylfaen" w:hAnsi="Sylfaen" w:cs="Sylfaen"/>
                <w:lang w:val="ka-GE"/>
              </w:rPr>
              <w:t>;</w:t>
            </w:r>
            <w:r w:rsidR="0025395A" w:rsidRPr="00F777FF">
              <w:rPr>
                <w:rFonts w:ascii="Sylfaen" w:hAnsi="Sylfaen" w:cs="Sylfaen"/>
                <w:lang w:val="ka-GE"/>
              </w:rPr>
              <w:br/>
              <w:t>12</w:t>
            </w:r>
            <w:r w:rsidR="00580483" w:rsidRPr="00F777FF">
              <w:rPr>
                <w:rFonts w:ascii="Sylfaen" w:hAnsi="Sylfaen" w:cs="Sylfaen"/>
                <w:lang w:val="ka-GE"/>
              </w:rPr>
              <w:t>. მაღალი პასუხისმგებლობის გრძნობა</w:t>
            </w:r>
            <w:r w:rsidR="00CE761F" w:rsidRPr="00F777FF">
              <w:rPr>
                <w:rFonts w:ascii="Sylfaen" w:hAnsi="Sylfaen" w:cs="Sylfaen"/>
                <w:lang w:val="ka-GE"/>
              </w:rPr>
              <w:t>.</w:t>
            </w:r>
          </w:p>
        </w:tc>
      </w:tr>
    </w:tbl>
    <w:p w:rsidR="00127851" w:rsidRPr="00A044E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616913" w:rsidRPr="00A044EE" w:rsidRDefault="00616913" w:rsidP="00616913">
      <w:pPr>
        <w:spacing w:before="240" w:after="0"/>
        <w:rPr>
          <w:rFonts w:ascii="Sylfaen" w:hAnsi="Sylfaen"/>
          <w:lang w:val="ka-GE"/>
        </w:rPr>
      </w:pPr>
      <w:r w:rsidRPr="00A044EE">
        <w:rPr>
          <w:rFonts w:ascii="Sylfaen" w:hAnsi="Sylfaen" w:cs="Sylfaen"/>
          <w:lang w:val="ka-GE"/>
        </w:rPr>
        <w:t>უშუალო</w:t>
      </w:r>
      <w:r w:rsidRPr="00A044EE">
        <w:rPr>
          <w:lang w:val="ka-GE"/>
        </w:rPr>
        <w:t xml:space="preserve"> </w:t>
      </w:r>
      <w:r w:rsidRPr="00A044EE">
        <w:rPr>
          <w:rFonts w:ascii="Sylfaen" w:hAnsi="Sylfaen" w:cs="Sylfaen"/>
          <w:lang w:val="ka-GE"/>
        </w:rPr>
        <w:t>უფროსი</w:t>
      </w:r>
      <w:r w:rsidRPr="00A044EE">
        <w:rPr>
          <w:lang w:val="ka-GE"/>
        </w:rPr>
        <w:t xml:space="preserve"> (</w:t>
      </w:r>
      <w:r w:rsidRPr="00A044EE">
        <w:rPr>
          <w:rFonts w:ascii="Sylfaen" w:hAnsi="Sylfaen" w:cs="Sylfaen"/>
          <w:lang w:val="ka-GE"/>
        </w:rPr>
        <w:t>სახელი</w:t>
      </w:r>
      <w:r w:rsidRPr="00A044EE">
        <w:rPr>
          <w:lang w:val="ka-GE"/>
        </w:rPr>
        <w:t xml:space="preserve">, </w:t>
      </w:r>
      <w:r w:rsidRPr="00A044EE">
        <w:rPr>
          <w:rFonts w:ascii="Sylfaen" w:hAnsi="Sylfaen" w:cs="Sylfaen"/>
          <w:lang w:val="ka-GE"/>
        </w:rPr>
        <w:t>გვარი</w:t>
      </w:r>
      <w:r w:rsidRPr="00A044EE">
        <w:rPr>
          <w:lang w:val="ka-GE"/>
        </w:rPr>
        <w:t xml:space="preserve">, </w:t>
      </w:r>
      <w:r w:rsidRPr="00A044EE">
        <w:rPr>
          <w:rFonts w:ascii="Sylfaen" w:hAnsi="Sylfaen" w:cs="Sylfaen"/>
          <w:lang w:val="ka-GE"/>
        </w:rPr>
        <w:t>თანამდებობა</w:t>
      </w:r>
      <w:r w:rsidRPr="00A044EE">
        <w:rPr>
          <w:lang w:val="ka-GE"/>
        </w:rPr>
        <w:t xml:space="preserve">); </w:t>
      </w:r>
      <w:r w:rsidRPr="00A044EE">
        <w:rPr>
          <w:rFonts w:ascii="Sylfaen" w:hAnsi="Sylfaen" w:cs="Sylfaen"/>
          <w:lang w:val="ka-GE"/>
        </w:rPr>
        <w:t>დავით ფეიქრიშვილი</w:t>
      </w:r>
      <w:r w:rsidR="00214FE5">
        <w:rPr>
          <w:rFonts w:ascii="Sylfaen" w:hAnsi="Sylfaen" w:cs="Sylfaen"/>
          <w:lang w:val="ka-GE"/>
        </w:rPr>
        <w:t>, სამმართველოს უფროსი</w:t>
      </w:r>
      <w:bookmarkStart w:id="0" w:name="_GoBack"/>
      <w:bookmarkEnd w:id="0"/>
      <w:r w:rsidRPr="00A044EE">
        <w:rPr>
          <w:lang w:val="ka-GE"/>
        </w:rPr>
        <w:t xml:space="preserve">   </w:t>
      </w:r>
    </w:p>
    <w:p w:rsidR="00616913" w:rsidRPr="00A044EE" w:rsidRDefault="00616913" w:rsidP="00616913">
      <w:pPr>
        <w:spacing w:before="240" w:after="0"/>
        <w:rPr>
          <w:rFonts w:ascii="Sylfaen" w:hAnsi="Sylfaen"/>
          <w:lang w:val="ka-GE"/>
        </w:rPr>
      </w:pPr>
      <w:r w:rsidRPr="00A044EE">
        <w:rPr>
          <w:rFonts w:ascii="Sylfaen" w:hAnsi="Sylfaen" w:cs="Sylfaen"/>
          <w:lang w:val="ka-GE"/>
        </w:rPr>
        <w:t>ხელმოწერა</w:t>
      </w:r>
      <w:r w:rsidRPr="00A044EE">
        <w:rPr>
          <w:lang w:val="ka-GE"/>
        </w:rPr>
        <w:t xml:space="preserve">  ______________________</w:t>
      </w:r>
    </w:p>
    <w:p w:rsidR="00616913" w:rsidRPr="00A044EE" w:rsidRDefault="00616913" w:rsidP="00616913">
      <w:pPr>
        <w:spacing w:before="240" w:after="0"/>
        <w:rPr>
          <w:rFonts w:ascii="Sylfaen" w:hAnsi="Sylfaen"/>
          <w:lang w:val="ka-GE"/>
        </w:rPr>
      </w:pPr>
      <w:r w:rsidRPr="00A044EE">
        <w:rPr>
          <w:rFonts w:ascii="Sylfaen" w:hAnsi="Sylfaen" w:cs="Sylfaen"/>
          <w:lang w:val="ka-GE"/>
        </w:rPr>
        <w:t>თანამშრომელი</w:t>
      </w:r>
      <w:r w:rsidRPr="00A044EE">
        <w:rPr>
          <w:lang w:val="ka-GE"/>
        </w:rPr>
        <w:t xml:space="preserve"> (</w:t>
      </w:r>
      <w:r w:rsidRPr="00A044EE">
        <w:rPr>
          <w:rFonts w:ascii="Sylfaen" w:hAnsi="Sylfaen" w:cs="Sylfaen"/>
          <w:lang w:val="ka-GE"/>
        </w:rPr>
        <w:t>სახელი</w:t>
      </w:r>
      <w:r w:rsidRPr="00A044EE">
        <w:rPr>
          <w:lang w:val="ka-GE"/>
        </w:rPr>
        <w:t xml:space="preserve">, </w:t>
      </w:r>
      <w:r w:rsidRPr="00A044EE">
        <w:rPr>
          <w:rFonts w:ascii="Sylfaen" w:hAnsi="Sylfaen" w:cs="Sylfaen"/>
          <w:lang w:val="ka-GE"/>
        </w:rPr>
        <w:t>გვარი</w:t>
      </w:r>
      <w:r w:rsidRPr="00A044EE">
        <w:rPr>
          <w:lang w:val="ka-GE"/>
        </w:rPr>
        <w:t xml:space="preserve">,);  </w:t>
      </w:r>
      <w:r w:rsidRPr="00A044EE">
        <w:rPr>
          <w:rFonts w:ascii="Sylfaen" w:hAnsi="Sylfaen" w:cs="Sylfaen"/>
          <w:lang w:val="ka-GE"/>
        </w:rPr>
        <w:t>თინათინ რამიშვილი</w:t>
      </w:r>
    </w:p>
    <w:p w:rsidR="003C05E0" w:rsidRPr="00A044EE" w:rsidRDefault="00616913" w:rsidP="00616913">
      <w:pPr>
        <w:spacing w:before="240" w:after="0"/>
        <w:rPr>
          <w:lang w:val="ka-GE"/>
        </w:rPr>
      </w:pPr>
      <w:r w:rsidRPr="00A044EE">
        <w:rPr>
          <w:rFonts w:ascii="Sylfaen" w:hAnsi="Sylfaen" w:cs="Sylfaen"/>
          <w:lang w:val="ka-GE"/>
        </w:rPr>
        <w:t>ხელმოწერა</w:t>
      </w:r>
      <w:r w:rsidRPr="00A044EE">
        <w:rPr>
          <w:lang w:val="ka-GE"/>
        </w:rPr>
        <w:t xml:space="preserve">  ______________________</w:t>
      </w:r>
    </w:p>
    <w:sectPr w:rsidR="003C05E0" w:rsidRPr="00A044E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E6F"/>
    <w:multiLevelType w:val="hybridMultilevel"/>
    <w:tmpl w:val="2874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83B"/>
    <w:multiLevelType w:val="hybridMultilevel"/>
    <w:tmpl w:val="E80A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17615"/>
    <w:multiLevelType w:val="hybridMultilevel"/>
    <w:tmpl w:val="73DA0E1E"/>
    <w:lvl w:ilvl="0" w:tplc="7CAC69A6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7879"/>
    <w:multiLevelType w:val="hybridMultilevel"/>
    <w:tmpl w:val="EC78625A"/>
    <w:lvl w:ilvl="0" w:tplc="F4FA9E56">
      <w:numFmt w:val="bullet"/>
      <w:lvlText w:val="-"/>
      <w:lvlJc w:val="left"/>
      <w:pPr>
        <w:ind w:left="4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7463E"/>
    <w:rsid w:val="00075AE3"/>
    <w:rsid w:val="000A2CEF"/>
    <w:rsid w:val="000C70A4"/>
    <w:rsid w:val="000D468E"/>
    <w:rsid w:val="000F4804"/>
    <w:rsid w:val="000F7F4D"/>
    <w:rsid w:val="001116D2"/>
    <w:rsid w:val="00127851"/>
    <w:rsid w:val="00140295"/>
    <w:rsid w:val="0014563E"/>
    <w:rsid w:val="0016639A"/>
    <w:rsid w:val="00197F3F"/>
    <w:rsid w:val="001A2674"/>
    <w:rsid w:val="001D3A46"/>
    <w:rsid w:val="001D66F9"/>
    <w:rsid w:val="001E00FD"/>
    <w:rsid w:val="001F5D15"/>
    <w:rsid w:val="001F7DF7"/>
    <w:rsid w:val="002041EC"/>
    <w:rsid w:val="00206A0D"/>
    <w:rsid w:val="00214FE5"/>
    <w:rsid w:val="00236416"/>
    <w:rsid w:val="00242BD4"/>
    <w:rsid w:val="00251830"/>
    <w:rsid w:val="0025395A"/>
    <w:rsid w:val="00253C13"/>
    <w:rsid w:val="00260E0A"/>
    <w:rsid w:val="00262930"/>
    <w:rsid w:val="00281348"/>
    <w:rsid w:val="002A4C05"/>
    <w:rsid w:val="003050A0"/>
    <w:rsid w:val="00331BC2"/>
    <w:rsid w:val="00332E5E"/>
    <w:rsid w:val="0033446B"/>
    <w:rsid w:val="00340A2C"/>
    <w:rsid w:val="0034135B"/>
    <w:rsid w:val="00341D75"/>
    <w:rsid w:val="003438D2"/>
    <w:rsid w:val="003772D3"/>
    <w:rsid w:val="00377FD2"/>
    <w:rsid w:val="003A5F01"/>
    <w:rsid w:val="003B257E"/>
    <w:rsid w:val="003B3E69"/>
    <w:rsid w:val="003C05E0"/>
    <w:rsid w:val="003C2FE1"/>
    <w:rsid w:val="003D2F00"/>
    <w:rsid w:val="003F7D09"/>
    <w:rsid w:val="004469DD"/>
    <w:rsid w:val="004666A2"/>
    <w:rsid w:val="00472248"/>
    <w:rsid w:val="00493AD3"/>
    <w:rsid w:val="004B42EF"/>
    <w:rsid w:val="004E7217"/>
    <w:rsid w:val="00537859"/>
    <w:rsid w:val="00580483"/>
    <w:rsid w:val="005951FF"/>
    <w:rsid w:val="005A74FA"/>
    <w:rsid w:val="005B13A7"/>
    <w:rsid w:val="005C6CE1"/>
    <w:rsid w:val="005D1EFB"/>
    <w:rsid w:val="005D35CF"/>
    <w:rsid w:val="005D776B"/>
    <w:rsid w:val="005E3523"/>
    <w:rsid w:val="00607ACC"/>
    <w:rsid w:val="006135DA"/>
    <w:rsid w:val="00616913"/>
    <w:rsid w:val="0064124B"/>
    <w:rsid w:val="00691C1A"/>
    <w:rsid w:val="006A7D60"/>
    <w:rsid w:val="006C54B7"/>
    <w:rsid w:val="006F6E9D"/>
    <w:rsid w:val="007275E6"/>
    <w:rsid w:val="0074026C"/>
    <w:rsid w:val="0074698E"/>
    <w:rsid w:val="00765DB6"/>
    <w:rsid w:val="00776486"/>
    <w:rsid w:val="00787951"/>
    <w:rsid w:val="00790C3C"/>
    <w:rsid w:val="007D4736"/>
    <w:rsid w:val="007F0EEE"/>
    <w:rsid w:val="00823CB5"/>
    <w:rsid w:val="0083687B"/>
    <w:rsid w:val="008539EC"/>
    <w:rsid w:val="00861CEA"/>
    <w:rsid w:val="00862553"/>
    <w:rsid w:val="008D2B69"/>
    <w:rsid w:val="008F21E8"/>
    <w:rsid w:val="00906DBA"/>
    <w:rsid w:val="009110BB"/>
    <w:rsid w:val="009562D5"/>
    <w:rsid w:val="00962D44"/>
    <w:rsid w:val="0096339A"/>
    <w:rsid w:val="00967B59"/>
    <w:rsid w:val="009722EE"/>
    <w:rsid w:val="009856E3"/>
    <w:rsid w:val="00991FC9"/>
    <w:rsid w:val="009B76D9"/>
    <w:rsid w:val="009E286E"/>
    <w:rsid w:val="009E42F5"/>
    <w:rsid w:val="00A044EE"/>
    <w:rsid w:val="00A246A4"/>
    <w:rsid w:val="00A26379"/>
    <w:rsid w:val="00A26F72"/>
    <w:rsid w:val="00A4379B"/>
    <w:rsid w:val="00A45130"/>
    <w:rsid w:val="00A979FE"/>
    <w:rsid w:val="00AC213F"/>
    <w:rsid w:val="00AC3779"/>
    <w:rsid w:val="00B01266"/>
    <w:rsid w:val="00B01423"/>
    <w:rsid w:val="00B313DF"/>
    <w:rsid w:val="00B35D3D"/>
    <w:rsid w:val="00B47B7F"/>
    <w:rsid w:val="00B660B7"/>
    <w:rsid w:val="00B8374A"/>
    <w:rsid w:val="00B8393F"/>
    <w:rsid w:val="00B86B8A"/>
    <w:rsid w:val="00BA139E"/>
    <w:rsid w:val="00BA7FD7"/>
    <w:rsid w:val="00BD15F1"/>
    <w:rsid w:val="00C0470B"/>
    <w:rsid w:val="00C0515A"/>
    <w:rsid w:val="00C4362D"/>
    <w:rsid w:val="00C559E6"/>
    <w:rsid w:val="00C81138"/>
    <w:rsid w:val="00C8567B"/>
    <w:rsid w:val="00CA1ECA"/>
    <w:rsid w:val="00CD519F"/>
    <w:rsid w:val="00CE761F"/>
    <w:rsid w:val="00D06EAA"/>
    <w:rsid w:val="00D11686"/>
    <w:rsid w:val="00D31E77"/>
    <w:rsid w:val="00D35DE4"/>
    <w:rsid w:val="00D41B45"/>
    <w:rsid w:val="00D6245E"/>
    <w:rsid w:val="00D77381"/>
    <w:rsid w:val="00DB3C17"/>
    <w:rsid w:val="00DB4303"/>
    <w:rsid w:val="00E035B4"/>
    <w:rsid w:val="00E05CF9"/>
    <w:rsid w:val="00E30365"/>
    <w:rsid w:val="00E430DA"/>
    <w:rsid w:val="00E51C82"/>
    <w:rsid w:val="00E73C5C"/>
    <w:rsid w:val="00E8550E"/>
    <w:rsid w:val="00EA3706"/>
    <w:rsid w:val="00EC23CA"/>
    <w:rsid w:val="00EF0B00"/>
    <w:rsid w:val="00EF178D"/>
    <w:rsid w:val="00F330D3"/>
    <w:rsid w:val="00F777FF"/>
    <w:rsid w:val="00F77A72"/>
    <w:rsid w:val="00F82840"/>
    <w:rsid w:val="00F831F6"/>
    <w:rsid w:val="00F96330"/>
    <w:rsid w:val="00FD6ED3"/>
    <w:rsid w:val="00FE1C08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CFA6"/>
  <w15:docId w15:val="{D18BA393-3822-435F-A60F-9CB4CEE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  <w:style w:type="paragraph" w:customStyle="1" w:styleId="Default">
    <w:name w:val="Default"/>
    <w:rsid w:val="009B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Davit Pheikrishvili</cp:lastModifiedBy>
  <cp:revision>14</cp:revision>
  <cp:lastPrinted>2018-07-24T10:04:00Z</cp:lastPrinted>
  <dcterms:created xsi:type="dcterms:W3CDTF">2018-11-07T12:10:00Z</dcterms:created>
  <dcterms:modified xsi:type="dcterms:W3CDTF">2019-06-28T13:04:00Z</dcterms:modified>
</cp:coreProperties>
</file>