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330CA" w14:textId="60EF8F7F" w:rsidR="004331D8" w:rsidRPr="00D347ED" w:rsidRDefault="00FC11F8" w:rsidP="006623C9">
      <w:pPr>
        <w:spacing w:after="0" w:line="240" w:lineRule="auto"/>
        <w:ind w:firstLine="720"/>
        <w:jc w:val="center"/>
        <w:rPr>
          <w:rFonts w:ascii="Sylfaen" w:eastAsia="Sylfaen" w:hAnsi="Sylfaen"/>
          <w:b/>
          <w:bCs/>
          <w:sz w:val="24"/>
        </w:rPr>
      </w:pPr>
      <w:r>
        <w:rPr>
          <w:rFonts w:ascii="Sylfaen" w:eastAsia="Sylfaen" w:hAnsi="Sylfaen"/>
          <w:b/>
          <w:bCs/>
          <w:sz w:val="24"/>
          <w:lang w:val="ka-GE"/>
        </w:rPr>
        <w:t xml:space="preserve">შიდა </w:t>
      </w:r>
      <w:proofErr w:type="spellStart"/>
      <w:r w:rsidR="00947BCF" w:rsidRPr="00D347ED">
        <w:rPr>
          <w:rFonts w:ascii="Sylfaen" w:eastAsia="Sylfaen" w:hAnsi="Sylfaen"/>
          <w:b/>
          <w:bCs/>
          <w:sz w:val="24"/>
        </w:rPr>
        <w:t>აუდიტის</w:t>
      </w:r>
      <w:proofErr w:type="spellEnd"/>
      <w:r w:rsidR="004331D8"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="004331D8" w:rsidRPr="00D347ED">
        <w:rPr>
          <w:rFonts w:ascii="Sylfaen" w:eastAsia="Sylfaen" w:hAnsi="Sylfaen"/>
          <w:b/>
          <w:bCs/>
          <w:sz w:val="24"/>
        </w:rPr>
        <w:t>დეპარტამენტის</w:t>
      </w:r>
      <w:proofErr w:type="spellEnd"/>
      <w:r w:rsidR="004331D8"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="004331D8" w:rsidRPr="00D347ED">
        <w:rPr>
          <w:rFonts w:ascii="Sylfaen" w:eastAsia="Sylfaen" w:hAnsi="Sylfaen"/>
          <w:b/>
          <w:bCs/>
          <w:sz w:val="24"/>
        </w:rPr>
        <w:t>დებულება</w:t>
      </w:r>
      <w:proofErr w:type="spellEnd"/>
      <w:r w:rsidR="004331D8" w:rsidRPr="00D347ED">
        <w:rPr>
          <w:rFonts w:ascii="Sylfaen" w:eastAsia="Sylfaen" w:hAnsi="Sylfaen"/>
          <w:b/>
          <w:bCs/>
          <w:sz w:val="24"/>
        </w:rPr>
        <w:t xml:space="preserve"> </w:t>
      </w:r>
    </w:p>
    <w:p w14:paraId="4043767F" w14:textId="77777777" w:rsidR="004331D8" w:rsidRPr="00D347ED" w:rsidRDefault="004331D8" w:rsidP="004331D8">
      <w:pPr>
        <w:tabs>
          <w:tab w:val="left" w:pos="1695"/>
        </w:tabs>
        <w:spacing w:line="240" w:lineRule="auto"/>
        <w:jc w:val="both"/>
        <w:rPr>
          <w:rFonts w:ascii="Sylfaen" w:eastAsia="Sylfaen" w:hAnsi="Sylfaen"/>
          <w:sz w:val="24"/>
        </w:rPr>
      </w:pPr>
    </w:p>
    <w:p w14:paraId="7725BA0E" w14:textId="0501C18E" w:rsidR="004331D8" w:rsidRPr="00D347ED" w:rsidRDefault="004331D8" w:rsidP="004331D8">
      <w:pPr>
        <w:spacing w:after="0" w:line="240" w:lineRule="auto"/>
        <w:jc w:val="both"/>
        <w:rPr>
          <w:rFonts w:ascii="Sylfaen" w:eastAsia="Sylfaen" w:hAnsi="Sylfaen"/>
          <w:b/>
          <w:bCs/>
          <w:sz w:val="24"/>
        </w:rPr>
      </w:pPr>
      <w:proofErr w:type="spellStart"/>
      <w:r w:rsidRPr="00D347ED">
        <w:rPr>
          <w:rFonts w:ascii="Sylfaen" w:eastAsia="Sylfaen" w:hAnsi="Sylfaen"/>
          <w:b/>
          <w:bCs/>
          <w:sz w:val="24"/>
        </w:rPr>
        <w:t>მუხლი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1. </w:t>
      </w:r>
      <w:r w:rsidR="00FC11F8">
        <w:rPr>
          <w:rFonts w:ascii="Sylfaen" w:eastAsia="Sylfaen" w:hAnsi="Sylfaen"/>
          <w:b/>
          <w:bCs/>
          <w:sz w:val="24"/>
          <w:lang w:val="ka-GE"/>
        </w:rPr>
        <w:t xml:space="preserve">შიდა </w:t>
      </w:r>
      <w:proofErr w:type="spellStart"/>
      <w:r w:rsidR="00947BCF" w:rsidRPr="00D347ED">
        <w:rPr>
          <w:rFonts w:ascii="Sylfaen" w:eastAsia="Sylfaen" w:hAnsi="Sylfaen"/>
          <w:b/>
          <w:bCs/>
          <w:sz w:val="24"/>
        </w:rPr>
        <w:t>აუდიტის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b/>
          <w:bCs/>
          <w:sz w:val="24"/>
        </w:rPr>
        <w:t>დეპარტამენტის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b/>
          <w:bCs/>
          <w:sz w:val="24"/>
        </w:rPr>
        <w:t>სტრუქტურა</w:t>
      </w:r>
      <w:proofErr w:type="spellEnd"/>
    </w:p>
    <w:p w14:paraId="7D5F95B5" w14:textId="67AEE5A1" w:rsidR="004331D8" w:rsidRPr="00D347ED" w:rsidRDefault="00FC11F8" w:rsidP="004331D8">
      <w:pPr>
        <w:spacing w:after="0" w:line="240" w:lineRule="auto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 xml:space="preserve">შიდა </w:t>
      </w:r>
      <w:proofErr w:type="spellStart"/>
      <w:r w:rsidR="00947BCF" w:rsidRPr="00D347ED">
        <w:rPr>
          <w:rFonts w:ascii="Sylfaen" w:eastAsia="Sylfaen" w:hAnsi="Sylfaen"/>
          <w:sz w:val="24"/>
        </w:rPr>
        <w:t>აუდიტის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4331D8" w:rsidRPr="00D347ED">
        <w:rPr>
          <w:rFonts w:ascii="Sylfaen" w:eastAsia="Sylfaen" w:hAnsi="Sylfaen"/>
          <w:sz w:val="24"/>
        </w:rPr>
        <w:t>დეპარტამენტის</w:t>
      </w:r>
      <w:proofErr w:type="spellEnd"/>
      <w:r w:rsidR="004331D8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4331D8" w:rsidRPr="00D347ED">
        <w:rPr>
          <w:rFonts w:ascii="Sylfaen" w:eastAsia="Sylfaen" w:hAnsi="Sylfaen"/>
          <w:sz w:val="24"/>
        </w:rPr>
        <w:t>სტრუქტურა</w:t>
      </w:r>
      <w:proofErr w:type="spellEnd"/>
      <w:r w:rsidR="004331D8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4331D8" w:rsidRPr="00D347ED">
        <w:rPr>
          <w:rFonts w:ascii="Sylfaen" w:eastAsia="Sylfaen" w:hAnsi="Sylfaen"/>
          <w:sz w:val="24"/>
        </w:rPr>
        <w:t>მოიცავს</w:t>
      </w:r>
      <w:proofErr w:type="spellEnd"/>
      <w:r w:rsidR="004331D8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4331D8" w:rsidRPr="00D347ED">
        <w:rPr>
          <w:rFonts w:ascii="Sylfaen" w:eastAsia="Sylfaen" w:hAnsi="Sylfaen"/>
          <w:sz w:val="24"/>
        </w:rPr>
        <w:t>შემდეგ</w:t>
      </w:r>
      <w:proofErr w:type="spellEnd"/>
      <w:r w:rsidR="004331D8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4331D8" w:rsidRPr="00D347ED">
        <w:rPr>
          <w:rFonts w:ascii="Sylfaen" w:eastAsia="Sylfaen" w:hAnsi="Sylfaen"/>
          <w:sz w:val="24"/>
        </w:rPr>
        <w:t>სამმართველოებს</w:t>
      </w:r>
      <w:proofErr w:type="spellEnd"/>
      <w:r w:rsidR="004331D8" w:rsidRPr="00D347ED">
        <w:rPr>
          <w:rFonts w:ascii="Sylfaen" w:eastAsia="Sylfaen" w:hAnsi="Sylfaen"/>
          <w:sz w:val="24"/>
        </w:rPr>
        <w:t xml:space="preserve">: </w:t>
      </w:r>
    </w:p>
    <w:p w14:paraId="3D7C1A06" w14:textId="77777777" w:rsidR="00947BCF" w:rsidRPr="0096042F" w:rsidRDefault="00947BCF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ა)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სამმართველო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5CFF2BCC" w14:textId="77777777" w:rsidR="00947BCF" w:rsidRPr="0096042F" w:rsidRDefault="00947BCF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ბ) </w:t>
      </w:r>
      <w:proofErr w:type="spellStart"/>
      <w:r w:rsidRPr="0096042F">
        <w:rPr>
          <w:rFonts w:ascii="Sylfaen" w:eastAsia="Sylfaen" w:hAnsi="Sylfaen"/>
          <w:sz w:val="24"/>
        </w:rPr>
        <w:t>ინსპექტირების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სამმართველო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7DE5C307" w14:textId="5F7083BC" w:rsidR="004331D8" w:rsidRPr="00D347ED" w:rsidRDefault="004331D8" w:rsidP="004331D8">
      <w:pPr>
        <w:spacing w:before="100" w:beforeAutospacing="1" w:after="0" w:line="240" w:lineRule="auto"/>
        <w:jc w:val="both"/>
        <w:rPr>
          <w:rFonts w:ascii="Sylfaen" w:eastAsia="Sylfaen" w:hAnsi="Sylfaen"/>
          <w:b/>
          <w:bCs/>
          <w:sz w:val="24"/>
        </w:rPr>
      </w:pPr>
      <w:proofErr w:type="spellStart"/>
      <w:r w:rsidRPr="00D347ED">
        <w:rPr>
          <w:rFonts w:ascii="Sylfaen" w:eastAsia="Sylfaen" w:hAnsi="Sylfaen"/>
          <w:b/>
          <w:bCs/>
          <w:sz w:val="24"/>
        </w:rPr>
        <w:t>მუხლი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2. </w:t>
      </w:r>
      <w:r w:rsidR="00FC11F8">
        <w:rPr>
          <w:rFonts w:ascii="Sylfaen" w:eastAsia="Sylfaen" w:hAnsi="Sylfaen"/>
          <w:b/>
          <w:bCs/>
          <w:sz w:val="24"/>
          <w:lang w:val="ka-GE"/>
        </w:rPr>
        <w:t xml:space="preserve">შიდა </w:t>
      </w:r>
      <w:proofErr w:type="spellStart"/>
      <w:r w:rsidR="00947BCF" w:rsidRPr="00D347ED">
        <w:rPr>
          <w:rFonts w:ascii="Sylfaen" w:eastAsia="Sylfaen" w:hAnsi="Sylfaen"/>
          <w:b/>
          <w:bCs/>
          <w:sz w:val="24"/>
        </w:rPr>
        <w:t>აუდიტის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b/>
          <w:bCs/>
          <w:sz w:val="24"/>
        </w:rPr>
        <w:t>დეპარტამენტის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b/>
          <w:bCs/>
          <w:sz w:val="24"/>
        </w:rPr>
        <w:t>ამოცანები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b/>
          <w:bCs/>
          <w:sz w:val="24"/>
        </w:rPr>
        <w:t>და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b/>
          <w:bCs/>
          <w:sz w:val="24"/>
        </w:rPr>
        <w:t>ფუნქციები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</w:t>
      </w:r>
    </w:p>
    <w:p w14:paraId="0CCEF7B2" w14:textId="4409DE0A" w:rsidR="00947BCF" w:rsidRPr="00D347ED" w:rsidRDefault="004331D8" w:rsidP="004331D8">
      <w:pPr>
        <w:spacing w:after="0" w:line="240" w:lineRule="auto"/>
        <w:jc w:val="both"/>
        <w:outlineLvl w:val="0"/>
        <w:rPr>
          <w:rFonts w:ascii="Sylfaen" w:eastAsia="Sylfaen" w:hAnsi="Sylfaen"/>
          <w:sz w:val="24"/>
        </w:rPr>
      </w:pPr>
      <w:r w:rsidRPr="00D347ED">
        <w:rPr>
          <w:rFonts w:ascii="Sylfaen" w:eastAsia="Sylfaen" w:hAnsi="Sylfaen"/>
          <w:sz w:val="24"/>
        </w:rPr>
        <w:t xml:space="preserve">2.1. </w:t>
      </w:r>
      <w:r w:rsidR="00FC11F8">
        <w:rPr>
          <w:rFonts w:ascii="Sylfaen" w:eastAsia="Sylfaen" w:hAnsi="Sylfaen"/>
          <w:sz w:val="24"/>
          <w:lang w:val="ka-GE"/>
        </w:rPr>
        <w:t xml:space="preserve">შიდა </w:t>
      </w:r>
      <w:proofErr w:type="spellStart"/>
      <w:r w:rsidR="00947BCF" w:rsidRPr="00D347ED">
        <w:rPr>
          <w:rFonts w:ascii="Sylfaen" w:eastAsia="Sylfaen" w:hAnsi="Sylfaen"/>
          <w:sz w:val="24"/>
        </w:rPr>
        <w:t>აუდიტის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დეპარტამენტის</w:t>
      </w:r>
      <w:proofErr w:type="spellEnd"/>
      <w:r w:rsidRPr="00D347ED">
        <w:rPr>
          <w:rFonts w:ascii="Sylfaen" w:eastAsia="Sylfaen" w:hAnsi="Sylfaen"/>
          <w:sz w:val="24"/>
        </w:rPr>
        <w:t xml:space="preserve"> (</w:t>
      </w:r>
      <w:proofErr w:type="spellStart"/>
      <w:r w:rsidRPr="00D347ED">
        <w:rPr>
          <w:rFonts w:ascii="Sylfaen" w:eastAsia="Sylfaen" w:hAnsi="Sylfaen"/>
          <w:sz w:val="24"/>
        </w:rPr>
        <w:t>შემდგომში</w:t>
      </w:r>
      <w:proofErr w:type="spellEnd"/>
      <w:r w:rsidRPr="00D347ED">
        <w:rPr>
          <w:rFonts w:ascii="Sylfaen" w:eastAsia="Sylfaen" w:hAnsi="Sylfaen"/>
          <w:sz w:val="24"/>
        </w:rPr>
        <w:t xml:space="preserve"> - </w:t>
      </w:r>
      <w:proofErr w:type="spellStart"/>
      <w:r w:rsidRPr="00D347ED">
        <w:rPr>
          <w:rFonts w:ascii="Sylfaen" w:eastAsia="Sylfaen" w:hAnsi="Sylfaen"/>
          <w:sz w:val="24"/>
        </w:rPr>
        <w:t>დეპარტამენტი</w:t>
      </w:r>
      <w:proofErr w:type="spellEnd"/>
      <w:r w:rsidRPr="00D347ED">
        <w:rPr>
          <w:rFonts w:ascii="Sylfaen" w:eastAsia="Sylfaen" w:hAnsi="Sylfaen"/>
          <w:sz w:val="24"/>
        </w:rPr>
        <w:t xml:space="preserve">) </w:t>
      </w:r>
      <w:proofErr w:type="spellStart"/>
      <w:r w:rsidRPr="00D347ED">
        <w:rPr>
          <w:rFonts w:ascii="Sylfaen" w:eastAsia="Sylfaen" w:hAnsi="Sylfaen"/>
          <w:sz w:val="24"/>
        </w:rPr>
        <w:t>ძირითადი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ამოცანაა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დამოუკიდებელი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D347ED">
        <w:rPr>
          <w:rFonts w:ascii="Sylfaen" w:eastAsia="Sylfaen" w:hAnsi="Sylfaen"/>
          <w:sz w:val="24"/>
        </w:rPr>
        <w:t>ობიექტური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D347ED">
        <w:rPr>
          <w:rFonts w:ascii="Sylfaen" w:eastAsia="Sylfaen" w:hAnsi="Sylfaen"/>
          <w:sz w:val="24"/>
        </w:rPr>
        <w:t>მარწმუნებელი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საკონსულტაციო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საქმიანობის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უზრუნველყოფა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D347ED">
        <w:rPr>
          <w:rFonts w:ascii="Sylfaen" w:eastAsia="Sylfaen" w:hAnsi="Sylfaen"/>
          <w:sz w:val="24"/>
        </w:rPr>
        <w:t>სამინისტროში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არსებული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პოლიტიკის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გაანლიზება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შეფასება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D347ED">
        <w:rPr>
          <w:rFonts w:ascii="Sylfaen" w:eastAsia="Sylfaen" w:hAnsi="Sylfaen"/>
          <w:sz w:val="24"/>
        </w:rPr>
        <w:t>საკანონმდებლო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მოთხოვნებისა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არსებული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სტანდარტების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დაცვის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D347ED">
        <w:rPr>
          <w:rFonts w:ascii="Sylfaen" w:eastAsia="Sylfaen" w:hAnsi="Sylfaen"/>
          <w:sz w:val="24"/>
        </w:rPr>
        <w:t>რესურსების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ეფექტურად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ეკონომიურად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გამოყენების</w:t>
      </w:r>
      <w:proofErr w:type="spellEnd"/>
      <w:r w:rsidR="00FC11F8">
        <w:rPr>
          <w:rFonts w:ascii="Sylfaen" w:eastAsia="Sylfaen" w:hAnsi="Sylfaen"/>
          <w:sz w:val="24"/>
          <w:lang w:val="ka-GE"/>
        </w:rPr>
        <w:t>ა და</w:t>
      </w:r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სამინისტროს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დასახული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მიზნების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შესრულებ</w:t>
      </w:r>
      <w:proofErr w:type="spellEnd"/>
      <w:r w:rsidR="00FC11F8">
        <w:rPr>
          <w:rFonts w:ascii="Sylfaen" w:eastAsia="Sylfaen" w:hAnsi="Sylfaen"/>
          <w:sz w:val="24"/>
          <w:lang w:val="ka-GE"/>
        </w:rPr>
        <w:t>ისთვის ხელშეწყობა</w:t>
      </w:r>
      <w:r w:rsidR="00947BCF" w:rsidRPr="00D347ED">
        <w:rPr>
          <w:rFonts w:ascii="Sylfaen" w:eastAsia="Sylfaen" w:hAnsi="Sylfaen"/>
          <w:sz w:val="24"/>
        </w:rPr>
        <w:t>.</w:t>
      </w:r>
    </w:p>
    <w:p w14:paraId="797D89C1" w14:textId="6619C32C" w:rsidR="004331D8" w:rsidRPr="00D347ED" w:rsidRDefault="004331D8" w:rsidP="004331D8">
      <w:pPr>
        <w:spacing w:after="0" w:line="240" w:lineRule="auto"/>
        <w:jc w:val="both"/>
        <w:outlineLvl w:val="0"/>
        <w:rPr>
          <w:rFonts w:ascii="Sylfaen" w:eastAsia="Sylfaen" w:hAnsi="Sylfaen"/>
          <w:sz w:val="24"/>
        </w:rPr>
      </w:pPr>
      <w:r w:rsidRPr="00D347ED">
        <w:rPr>
          <w:rFonts w:ascii="Sylfaen" w:eastAsia="Sylfaen" w:hAnsi="Sylfaen"/>
          <w:sz w:val="24"/>
        </w:rPr>
        <w:t>2.2.</w:t>
      </w:r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დეპარტამენტი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მისთვის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განსაზღვრულ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ამოცანებს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ახორციელებს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მის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დაქვემდებარებაში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არსებული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სამმართველოების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მეშვეობით</w:t>
      </w:r>
      <w:proofErr w:type="spellEnd"/>
      <w:r w:rsidRPr="00D347ED">
        <w:rPr>
          <w:rFonts w:ascii="Sylfaen" w:eastAsia="Sylfaen" w:hAnsi="Sylfaen"/>
          <w:sz w:val="24"/>
        </w:rPr>
        <w:t xml:space="preserve">. </w:t>
      </w:r>
    </w:p>
    <w:p w14:paraId="601AB536" w14:textId="1C8353BD" w:rsidR="004331D8" w:rsidRPr="00D347ED" w:rsidRDefault="004331D8" w:rsidP="004331D8">
      <w:pPr>
        <w:spacing w:after="0" w:line="240" w:lineRule="auto"/>
        <w:jc w:val="both"/>
        <w:outlineLvl w:val="0"/>
        <w:rPr>
          <w:rFonts w:ascii="Sylfaen" w:eastAsia="Sylfaen" w:hAnsi="Sylfaen"/>
          <w:sz w:val="24"/>
        </w:rPr>
      </w:pPr>
      <w:r w:rsidRPr="00D347ED">
        <w:rPr>
          <w:rFonts w:ascii="Sylfaen" w:eastAsia="Sylfaen" w:hAnsi="Sylfaen"/>
          <w:sz w:val="24"/>
        </w:rPr>
        <w:t xml:space="preserve">2.3. </w:t>
      </w:r>
      <w:proofErr w:type="spellStart"/>
      <w:r w:rsidRPr="00D347ED">
        <w:rPr>
          <w:rFonts w:ascii="Sylfaen" w:eastAsia="Sylfaen" w:hAnsi="Sylfaen"/>
          <w:sz w:val="24"/>
        </w:rPr>
        <w:t>დეპარტამენტი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ანგარიშვალდებულია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750191" w:rsidRPr="00D347ED">
        <w:rPr>
          <w:rFonts w:ascii="Sylfaen" w:eastAsia="Sylfaen" w:hAnsi="Sylfaen"/>
          <w:sz w:val="24"/>
        </w:rPr>
        <w:t>მინისტრის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წინაშე</w:t>
      </w:r>
      <w:proofErr w:type="spellEnd"/>
      <w:r w:rsidRPr="00D347ED">
        <w:rPr>
          <w:rFonts w:ascii="Sylfaen" w:eastAsia="Sylfaen" w:hAnsi="Sylfaen"/>
          <w:sz w:val="24"/>
        </w:rPr>
        <w:t>.</w:t>
      </w:r>
    </w:p>
    <w:p w14:paraId="7BA6BB72" w14:textId="028C5D4D" w:rsidR="004331D8" w:rsidRPr="00D347ED" w:rsidRDefault="004331D8" w:rsidP="004331D8">
      <w:pPr>
        <w:spacing w:after="0" w:line="240" w:lineRule="auto"/>
        <w:jc w:val="both"/>
        <w:outlineLvl w:val="0"/>
        <w:rPr>
          <w:rFonts w:ascii="Sylfaen" w:eastAsia="Sylfaen" w:hAnsi="Sylfaen"/>
          <w:sz w:val="24"/>
        </w:rPr>
      </w:pPr>
      <w:r w:rsidRPr="00D347ED">
        <w:rPr>
          <w:rFonts w:ascii="Sylfaen" w:eastAsia="Sylfaen" w:hAnsi="Sylfaen"/>
          <w:sz w:val="24"/>
        </w:rPr>
        <w:t xml:space="preserve">2.4. </w:t>
      </w:r>
      <w:proofErr w:type="spellStart"/>
      <w:r w:rsidRPr="00D347ED">
        <w:rPr>
          <w:rFonts w:ascii="Sylfaen" w:eastAsia="Sylfaen" w:hAnsi="Sylfaen"/>
          <w:sz w:val="24"/>
        </w:rPr>
        <w:t>დეპარტამენტის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სამმართველოების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ფუნქციებია</w:t>
      </w:r>
      <w:proofErr w:type="spellEnd"/>
      <w:r w:rsidRPr="00D347ED">
        <w:rPr>
          <w:rFonts w:ascii="Sylfaen" w:eastAsia="Sylfaen" w:hAnsi="Sylfaen"/>
          <w:sz w:val="24"/>
        </w:rPr>
        <w:t>:</w:t>
      </w:r>
    </w:p>
    <w:p w14:paraId="36B41AE2" w14:textId="47FB5EE3" w:rsidR="00947BCF" w:rsidRDefault="00947BCF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სამმართველოს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ფუნქციებია</w:t>
      </w:r>
      <w:proofErr w:type="spellEnd"/>
      <w:r w:rsidRPr="0096042F">
        <w:rPr>
          <w:rFonts w:ascii="Sylfaen" w:eastAsia="Sylfaen" w:hAnsi="Sylfaen"/>
          <w:sz w:val="24"/>
        </w:rPr>
        <w:t>:</w:t>
      </w:r>
    </w:p>
    <w:p w14:paraId="677A63D5" w14:textId="5CBA687A" w:rsidR="00D74E23" w:rsidRPr="00D74E23" w:rsidRDefault="008D459B" w:rsidP="00D74E23">
      <w:pPr>
        <w:pStyle w:val="BodyText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left="0" w:firstLine="720"/>
        <w:jc w:val="both"/>
        <w:rPr>
          <w:rFonts w:ascii="Sylfaen" w:eastAsia="Times New Roman" w:hAnsi="Sylfaen" w:cs="Sylfaen"/>
          <w:b w:val="0"/>
          <w:bCs w:val="0"/>
          <w:sz w:val="24"/>
          <w:szCs w:val="24"/>
          <w:lang w:val="ka-GE" w:eastAsia="ka-GE"/>
        </w:rPr>
      </w:pPr>
      <w:r>
        <w:rPr>
          <w:rFonts w:ascii="Sylfaen" w:eastAsia="Sylfaen" w:hAnsi="Sylfaen"/>
          <w:b w:val="0"/>
          <w:sz w:val="24"/>
          <w:lang w:val="ka-GE"/>
        </w:rPr>
        <w:t xml:space="preserve">ა) </w:t>
      </w:r>
      <w:r w:rsidR="00D74E23" w:rsidRPr="00DA2969">
        <w:rPr>
          <w:rFonts w:ascii="Sylfaen" w:eastAsia="Sylfaen" w:hAnsi="Sylfaen"/>
          <w:b w:val="0"/>
          <w:sz w:val="24"/>
        </w:rPr>
        <w:t>სამინისტროსა და სამინისტროს</w:t>
      </w:r>
      <w:r w:rsidR="00D74E23" w:rsidRPr="00DA2969">
        <w:rPr>
          <w:rFonts w:ascii="Sylfaen" w:eastAsia="Sylfaen" w:hAnsi="Sylfaen"/>
          <w:b w:val="0"/>
          <w:sz w:val="24"/>
          <w:lang w:val="ka-GE"/>
        </w:rPr>
        <w:t xml:space="preserve"> სისტემის </w:t>
      </w:r>
      <w:r w:rsidR="00D74E23" w:rsidRPr="00DA2969">
        <w:rPr>
          <w:rFonts w:ascii="Sylfaen" w:eastAsia="Times New Roman" w:hAnsi="Sylfaen" w:cs="Sylfaen"/>
          <w:b w:val="0"/>
          <w:sz w:val="24"/>
          <w:szCs w:val="24"/>
          <w:lang w:val="ka-GE" w:eastAsia="ka-GE"/>
        </w:rPr>
        <w:t xml:space="preserve">წინაშე არსებული რისკების მართვის ხარისხის </w:t>
      </w:r>
      <w:r w:rsidR="00A47ABC" w:rsidRPr="00980E7A">
        <w:rPr>
          <w:rFonts w:ascii="Sylfaen" w:eastAsia="Sylfaen" w:hAnsi="Sylfaen"/>
          <w:b w:val="0"/>
          <w:sz w:val="24"/>
        </w:rPr>
        <w:t>შესწავლა, ანალიზი</w:t>
      </w:r>
      <w:r w:rsidR="00A47ABC" w:rsidRPr="00980E7A">
        <w:rPr>
          <w:rFonts w:ascii="Sylfaen" w:eastAsia="Sylfaen" w:hAnsi="Sylfaen"/>
          <w:b w:val="0"/>
          <w:sz w:val="24"/>
          <w:lang w:val="ka-GE"/>
        </w:rPr>
        <w:t xml:space="preserve">, </w:t>
      </w:r>
      <w:r w:rsidR="00A47ABC" w:rsidRPr="00980E7A">
        <w:rPr>
          <w:rFonts w:ascii="Sylfaen" w:eastAsia="Sylfaen" w:hAnsi="Sylfaen"/>
          <w:b w:val="0"/>
          <w:sz w:val="24"/>
        </w:rPr>
        <w:t>შეფასება</w:t>
      </w:r>
      <w:r w:rsidR="00A47ABC" w:rsidRPr="00980E7A">
        <w:rPr>
          <w:rFonts w:ascii="Sylfaen" w:eastAsia="Sylfaen" w:hAnsi="Sylfaen"/>
          <w:b w:val="0"/>
          <w:sz w:val="24"/>
          <w:lang w:val="ka-GE"/>
        </w:rPr>
        <w:t xml:space="preserve">, </w:t>
      </w:r>
      <w:r w:rsidR="00A47ABC" w:rsidRPr="00980E7A">
        <w:rPr>
          <w:rFonts w:ascii="Sylfaen" w:eastAsia="Sylfaen" w:hAnsi="Sylfaen"/>
          <w:b w:val="0"/>
          <w:sz w:val="24"/>
        </w:rPr>
        <w:t>რეკომენდაციების შემუშავება</w:t>
      </w:r>
      <w:r w:rsidR="00A47ABC" w:rsidRPr="00980E7A">
        <w:rPr>
          <w:rFonts w:ascii="Sylfaen" w:eastAsia="Sylfaen" w:hAnsi="Sylfaen"/>
          <w:b w:val="0"/>
          <w:sz w:val="24"/>
          <w:lang w:val="ka-GE"/>
        </w:rPr>
        <w:t xml:space="preserve"> და</w:t>
      </w:r>
      <w:r w:rsidR="00B36CF4">
        <w:rPr>
          <w:rFonts w:ascii="Sylfaen" w:eastAsia="Sylfaen" w:hAnsi="Sylfaen"/>
          <w:b w:val="0"/>
          <w:sz w:val="24"/>
          <w:lang w:val="ka-GE"/>
        </w:rPr>
        <w:t xml:space="preserve"> </w:t>
      </w:r>
      <w:r w:rsidR="00974408">
        <w:rPr>
          <w:rFonts w:ascii="Sylfaen" w:eastAsia="Sylfaen" w:hAnsi="Sylfaen"/>
          <w:b w:val="0"/>
          <w:sz w:val="24"/>
          <w:lang w:val="ka-GE"/>
        </w:rPr>
        <w:t>დეპარტამენტის ხელმძღვანელი</w:t>
      </w:r>
      <w:r w:rsidR="00B36CF4">
        <w:rPr>
          <w:rFonts w:ascii="Sylfaen" w:eastAsia="Sylfaen" w:hAnsi="Sylfaen"/>
          <w:b w:val="0"/>
          <w:sz w:val="24"/>
          <w:lang w:val="ka-GE"/>
        </w:rPr>
        <w:t>სათვის წარდგენა.</w:t>
      </w:r>
    </w:p>
    <w:p w14:paraId="03E6AC1E" w14:textId="2A2D6082" w:rsidR="00D74E23" w:rsidRPr="00D74E23" w:rsidRDefault="008D459B" w:rsidP="00D74E23">
      <w:pPr>
        <w:pStyle w:val="BodyText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left="0" w:firstLine="720"/>
        <w:jc w:val="both"/>
        <w:rPr>
          <w:rFonts w:ascii="Sylfaen" w:eastAsia="Times New Roman" w:hAnsi="Sylfaen" w:cs="Sylfaen"/>
          <w:b w:val="0"/>
          <w:bCs w:val="0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b w:val="0"/>
          <w:bCs w:val="0"/>
          <w:sz w:val="24"/>
          <w:szCs w:val="24"/>
          <w:lang w:val="ka-GE" w:eastAsia="ka-GE"/>
        </w:rPr>
        <w:t xml:space="preserve">ბ) </w:t>
      </w:r>
      <w:r w:rsidRPr="00980E7A">
        <w:rPr>
          <w:rFonts w:ascii="Sylfaen" w:eastAsia="Sylfaen" w:hAnsi="Sylfaen"/>
          <w:b w:val="0"/>
          <w:sz w:val="24"/>
        </w:rPr>
        <w:t>სამინისტროსა და სამინისტროს</w:t>
      </w:r>
      <w:r w:rsidRPr="00980E7A">
        <w:rPr>
          <w:rFonts w:ascii="Sylfaen" w:eastAsia="Sylfaen" w:hAnsi="Sylfaen"/>
          <w:b w:val="0"/>
          <w:sz w:val="24"/>
          <w:lang w:val="ka-GE"/>
        </w:rPr>
        <w:t xml:space="preserve"> სისტემის </w:t>
      </w:r>
      <w:r w:rsidR="00D74E23">
        <w:rPr>
          <w:rFonts w:ascii="Sylfaen" w:eastAsia="Times New Roman" w:hAnsi="Sylfaen" w:cs="Sylfaen"/>
          <w:b w:val="0"/>
          <w:bCs w:val="0"/>
          <w:sz w:val="24"/>
          <w:szCs w:val="24"/>
          <w:lang w:val="ka-GE" w:eastAsia="ka-GE"/>
        </w:rPr>
        <w:t xml:space="preserve">ფინანსური მართვისა და კონტროლის სისტემის ადეკვატურობისა და ეფექტიანობის </w:t>
      </w:r>
      <w:r w:rsidR="00A47ABC" w:rsidRPr="00980E7A">
        <w:rPr>
          <w:rFonts w:ascii="Sylfaen" w:eastAsia="Sylfaen" w:hAnsi="Sylfaen"/>
          <w:b w:val="0"/>
          <w:sz w:val="24"/>
        </w:rPr>
        <w:t>შესწავლა, ანალიზი</w:t>
      </w:r>
      <w:r w:rsidR="00A47ABC" w:rsidRPr="00980E7A">
        <w:rPr>
          <w:rFonts w:ascii="Sylfaen" w:eastAsia="Sylfaen" w:hAnsi="Sylfaen"/>
          <w:b w:val="0"/>
          <w:sz w:val="24"/>
          <w:lang w:val="ka-GE"/>
        </w:rPr>
        <w:t xml:space="preserve">, </w:t>
      </w:r>
      <w:r w:rsidR="00A47ABC" w:rsidRPr="00980E7A">
        <w:rPr>
          <w:rFonts w:ascii="Sylfaen" w:eastAsia="Sylfaen" w:hAnsi="Sylfaen"/>
          <w:b w:val="0"/>
          <w:sz w:val="24"/>
        </w:rPr>
        <w:t>შეფასება</w:t>
      </w:r>
      <w:r w:rsidR="00A47ABC" w:rsidRPr="00980E7A">
        <w:rPr>
          <w:rFonts w:ascii="Sylfaen" w:eastAsia="Sylfaen" w:hAnsi="Sylfaen"/>
          <w:b w:val="0"/>
          <w:sz w:val="24"/>
          <w:lang w:val="ka-GE"/>
        </w:rPr>
        <w:t xml:space="preserve">, </w:t>
      </w:r>
      <w:r w:rsidR="00A47ABC" w:rsidRPr="00980E7A">
        <w:rPr>
          <w:rFonts w:ascii="Sylfaen" w:eastAsia="Sylfaen" w:hAnsi="Sylfaen"/>
          <w:b w:val="0"/>
          <w:sz w:val="24"/>
        </w:rPr>
        <w:t>რეკომენდაციების შემუშავება</w:t>
      </w:r>
      <w:r w:rsidR="00A47ABC" w:rsidRPr="00980E7A">
        <w:rPr>
          <w:rFonts w:ascii="Sylfaen" w:eastAsia="Sylfaen" w:hAnsi="Sylfaen"/>
          <w:b w:val="0"/>
          <w:sz w:val="24"/>
          <w:lang w:val="ka-GE"/>
        </w:rPr>
        <w:t xml:space="preserve"> და </w:t>
      </w:r>
      <w:r w:rsidR="00B36CF4">
        <w:rPr>
          <w:rFonts w:ascii="Sylfaen" w:eastAsia="Sylfaen" w:hAnsi="Sylfaen"/>
          <w:b w:val="0"/>
          <w:sz w:val="24"/>
          <w:lang w:val="ka-GE"/>
        </w:rPr>
        <w:t>დეპარტამენტის ხელმძღვანელისათვის წარდგენა.</w:t>
      </w:r>
    </w:p>
    <w:p w14:paraId="59BC9BFF" w14:textId="26276AAB" w:rsidR="00A47ABC" w:rsidRDefault="008D459B" w:rsidP="00A47ABC">
      <w:pPr>
        <w:pStyle w:val="BodyText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left="0" w:firstLine="720"/>
        <w:jc w:val="both"/>
        <w:rPr>
          <w:rFonts w:ascii="Sylfaen" w:eastAsia="Sylfaen" w:hAnsi="Sylfaen"/>
          <w:b w:val="0"/>
          <w:sz w:val="24"/>
        </w:rPr>
      </w:pPr>
      <w:r>
        <w:rPr>
          <w:rFonts w:ascii="Sylfaen" w:eastAsia="Sylfaen" w:hAnsi="Sylfaen"/>
          <w:b w:val="0"/>
          <w:sz w:val="24"/>
          <w:lang w:val="ka-GE"/>
        </w:rPr>
        <w:t xml:space="preserve">გ) </w:t>
      </w:r>
      <w:r w:rsidR="00D74E23" w:rsidRPr="00D74E23">
        <w:rPr>
          <w:rFonts w:ascii="Sylfaen" w:eastAsia="Sylfaen" w:hAnsi="Sylfaen"/>
          <w:b w:val="0"/>
          <w:sz w:val="24"/>
        </w:rPr>
        <w:t>სამინისტროსა და სამინისტროს</w:t>
      </w:r>
      <w:r w:rsidR="00D74E23" w:rsidRPr="00D74E23">
        <w:rPr>
          <w:rFonts w:ascii="Sylfaen" w:eastAsia="Sylfaen" w:hAnsi="Sylfaen"/>
          <w:b w:val="0"/>
          <w:sz w:val="24"/>
          <w:lang w:val="ka-GE"/>
        </w:rPr>
        <w:t xml:space="preserve"> სისტემის </w:t>
      </w:r>
      <w:r w:rsidR="00D74E23" w:rsidRPr="00DA2969">
        <w:rPr>
          <w:rFonts w:ascii="Sylfaen" w:eastAsia="Times New Roman" w:hAnsi="Sylfaen" w:cs="Sylfaen"/>
          <w:b w:val="0"/>
          <w:sz w:val="24"/>
          <w:szCs w:val="24"/>
          <w:lang w:val="ka-GE" w:eastAsia="ka-GE"/>
        </w:rPr>
        <w:t xml:space="preserve">დაწესებულების საქმიანობის საქართველოს კანონმდებლობასთან, არსებულ წესებთან და მარეგულირებელ აქტებთან შესაბამისობის </w:t>
      </w:r>
      <w:r w:rsidR="00A47ABC" w:rsidRPr="00DA2969">
        <w:rPr>
          <w:rFonts w:ascii="Sylfaen" w:eastAsia="Sylfaen" w:hAnsi="Sylfaen"/>
          <w:b w:val="0"/>
          <w:sz w:val="24"/>
        </w:rPr>
        <w:t>შესწავლა, ანალიზი</w:t>
      </w:r>
      <w:r w:rsidR="00A47ABC" w:rsidRPr="00DA2969">
        <w:rPr>
          <w:rFonts w:ascii="Sylfaen" w:eastAsia="Sylfaen" w:hAnsi="Sylfaen"/>
          <w:b w:val="0"/>
          <w:sz w:val="24"/>
          <w:lang w:val="ka-GE"/>
        </w:rPr>
        <w:t xml:space="preserve">, </w:t>
      </w:r>
      <w:r w:rsidR="00A47ABC" w:rsidRPr="00DA2969">
        <w:rPr>
          <w:rFonts w:ascii="Sylfaen" w:eastAsia="Sylfaen" w:hAnsi="Sylfaen"/>
          <w:b w:val="0"/>
          <w:sz w:val="24"/>
        </w:rPr>
        <w:t>შეფასება</w:t>
      </w:r>
      <w:r w:rsidR="00A47ABC" w:rsidRPr="00DA2969">
        <w:rPr>
          <w:rFonts w:ascii="Sylfaen" w:eastAsia="Sylfaen" w:hAnsi="Sylfaen"/>
          <w:b w:val="0"/>
          <w:sz w:val="24"/>
          <w:lang w:val="ka-GE"/>
        </w:rPr>
        <w:t xml:space="preserve">, </w:t>
      </w:r>
      <w:r w:rsidR="00A47ABC" w:rsidRPr="00DA2969">
        <w:rPr>
          <w:rFonts w:ascii="Sylfaen" w:eastAsia="Sylfaen" w:hAnsi="Sylfaen"/>
          <w:b w:val="0"/>
          <w:sz w:val="24"/>
        </w:rPr>
        <w:t>რეკომენდაციების შემუშავება</w:t>
      </w:r>
      <w:r w:rsidR="00A47ABC" w:rsidRPr="00DA2969">
        <w:rPr>
          <w:rFonts w:ascii="Sylfaen" w:eastAsia="Sylfaen" w:hAnsi="Sylfaen"/>
          <w:b w:val="0"/>
          <w:sz w:val="24"/>
          <w:lang w:val="ka-GE"/>
        </w:rPr>
        <w:t xml:space="preserve"> და </w:t>
      </w:r>
      <w:r w:rsidR="00B36CF4">
        <w:rPr>
          <w:rFonts w:ascii="Sylfaen" w:eastAsia="Sylfaen" w:hAnsi="Sylfaen"/>
          <w:b w:val="0"/>
          <w:sz w:val="24"/>
          <w:lang w:val="ka-GE"/>
        </w:rPr>
        <w:t>დეპარტამენტის ხელმძღვანელისათვის წარდგენა.</w:t>
      </w:r>
    </w:p>
    <w:p w14:paraId="7B0E3B6C" w14:textId="519DE651" w:rsidR="00D74E23" w:rsidRPr="003F717E" w:rsidRDefault="008D459B" w:rsidP="00A47ABC">
      <w:pPr>
        <w:pStyle w:val="BodyText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left="0" w:firstLine="720"/>
        <w:jc w:val="both"/>
        <w:rPr>
          <w:rFonts w:ascii="Sylfaen" w:eastAsia="Times New Roman" w:hAnsi="Sylfaen" w:cs="Sylfaen"/>
          <w:b w:val="0"/>
          <w:sz w:val="24"/>
          <w:szCs w:val="24"/>
          <w:lang w:val="ka-GE" w:eastAsia="ka-GE"/>
        </w:rPr>
      </w:pPr>
      <w:r>
        <w:rPr>
          <w:rFonts w:ascii="Sylfaen" w:eastAsia="Sylfaen" w:hAnsi="Sylfaen"/>
          <w:b w:val="0"/>
          <w:sz w:val="24"/>
          <w:lang w:val="ka-GE"/>
        </w:rPr>
        <w:t xml:space="preserve">დ) </w:t>
      </w:r>
      <w:r w:rsidR="00D74E23" w:rsidRPr="00D74E23">
        <w:rPr>
          <w:rFonts w:ascii="Sylfaen" w:eastAsia="Sylfaen" w:hAnsi="Sylfaen"/>
          <w:b w:val="0"/>
          <w:sz w:val="24"/>
        </w:rPr>
        <w:t>სამინისტროსა და სამინისტროს</w:t>
      </w:r>
      <w:r w:rsidR="00D74E23" w:rsidRPr="00D74E23">
        <w:rPr>
          <w:rFonts w:ascii="Sylfaen" w:eastAsia="Sylfaen" w:hAnsi="Sylfaen"/>
          <w:b w:val="0"/>
          <w:sz w:val="24"/>
          <w:lang w:val="ka-GE"/>
        </w:rPr>
        <w:t xml:space="preserve"> სისტემის </w:t>
      </w:r>
      <w:r w:rsidR="00A47ABC" w:rsidRPr="00DA2969">
        <w:rPr>
          <w:rFonts w:ascii="Sylfaen" w:eastAsia="Sylfaen" w:hAnsi="Sylfaen"/>
          <w:b w:val="0"/>
          <w:sz w:val="24"/>
        </w:rPr>
        <w:t>ფუნქციონირებისა და მართვის პროცედურების მწარმოებლურობის, ეფექტიანობის, ეკონომიურობის შესწავლა</w:t>
      </w:r>
      <w:r w:rsidR="00A47ABC" w:rsidRPr="00DA2969">
        <w:rPr>
          <w:rFonts w:ascii="Sylfaen" w:eastAsia="Sylfaen" w:hAnsi="Sylfaen"/>
          <w:b w:val="0"/>
          <w:sz w:val="24"/>
          <w:lang w:val="ka-GE"/>
        </w:rPr>
        <w:t xml:space="preserve">, </w:t>
      </w:r>
      <w:r w:rsidR="00A47ABC" w:rsidRPr="00DA2969">
        <w:rPr>
          <w:rFonts w:ascii="Sylfaen" w:eastAsia="Sylfaen" w:hAnsi="Sylfaen"/>
          <w:b w:val="0"/>
          <w:sz w:val="24"/>
        </w:rPr>
        <w:t>ანალიზი</w:t>
      </w:r>
      <w:r w:rsidR="00A47ABC" w:rsidRPr="00DA2969">
        <w:rPr>
          <w:rFonts w:ascii="Sylfaen" w:eastAsia="Sylfaen" w:hAnsi="Sylfaen"/>
          <w:b w:val="0"/>
          <w:sz w:val="24"/>
          <w:lang w:val="ka-GE"/>
        </w:rPr>
        <w:t xml:space="preserve">, შეფასება, </w:t>
      </w:r>
      <w:r w:rsidR="00A47ABC" w:rsidRPr="00DA2969">
        <w:rPr>
          <w:rFonts w:ascii="Sylfaen" w:eastAsia="Sylfaen" w:hAnsi="Sylfaen"/>
          <w:b w:val="0"/>
          <w:sz w:val="24"/>
        </w:rPr>
        <w:t>რეკომენდაციების შემუშავება</w:t>
      </w:r>
      <w:r w:rsidR="00A47ABC">
        <w:rPr>
          <w:rFonts w:ascii="Sylfaen" w:eastAsia="Sylfaen" w:hAnsi="Sylfaen"/>
          <w:sz w:val="24"/>
          <w:lang w:val="ka-GE"/>
        </w:rPr>
        <w:t xml:space="preserve"> </w:t>
      </w:r>
      <w:r w:rsidR="00A47ABC" w:rsidRPr="00980E7A">
        <w:rPr>
          <w:rFonts w:ascii="Sylfaen" w:eastAsia="Sylfaen" w:hAnsi="Sylfaen"/>
          <w:b w:val="0"/>
          <w:sz w:val="24"/>
          <w:lang w:val="ka-GE"/>
        </w:rPr>
        <w:t xml:space="preserve">და </w:t>
      </w:r>
      <w:r w:rsidR="00B36CF4">
        <w:rPr>
          <w:rFonts w:ascii="Sylfaen" w:eastAsia="Sylfaen" w:hAnsi="Sylfaen"/>
          <w:b w:val="0"/>
          <w:sz w:val="24"/>
          <w:lang w:val="ka-GE"/>
        </w:rPr>
        <w:t>დეპარტამენტის ხელმძღვანელისათვის წარდგენა.</w:t>
      </w:r>
    </w:p>
    <w:p w14:paraId="6C0A8E40" w14:textId="69B74A6D" w:rsidR="00D74E23" w:rsidRPr="00D74E23" w:rsidRDefault="00D74E23" w:rsidP="003F717E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D74E23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ე) </w:t>
      </w:r>
      <w:proofErr w:type="spellStart"/>
      <w:r w:rsidR="009D2408" w:rsidRPr="0096042F">
        <w:rPr>
          <w:rFonts w:ascii="Sylfaen" w:eastAsia="Sylfaen" w:hAnsi="Sylfaen"/>
          <w:sz w:val="24"/>
        </w:rPr>
        <w:t>საქართველოს</w:t>
      </w:r>
      <w:proofErr w:type="spellEnd"/>
      <w:r w:rsidR="009D2408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96042F">
        <w:rPr>
          <w:rFonts w:ascii="Sylfaen" w:eastAsia="Sylfaen" w:hAnsi="Sylfaen"/>
          <w:sz w:val="24"/>
        </w:rPr>
        <w:t>კანონმდებლობასთან</w:t>
      </w:r>
      <w:proofErr w:type="spellEnd"/>
      <w:r w:rsidR="009D2408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96042F">
        <w:rPr>
          <w:rFonts w:ascii="Sylfaen" w:eastAsia="Sylfaen" w:hAnsi="Sylfaen"/>
          <w:sz w:val="24"/>
        </w:rPr>
        <w:t>და</w:t>
      </w:r>
      <w:proofErr w:type="spellEnd"/>
      <w:r w:rsidR="009D2408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96042F">
        <w:rPr>
          <w:rFonts w:ascii="Sylfaen" w:eastAsia="Sylfaen" w:hAnsi="Sylfaen"/>
          <w:sz w:val="24"/>
        </w:rPr>
        <w:t>მოქმედ</w:t>
      </w:r>
      <w:proofErr w:type="spellEnd"/>
      <w:r w:rsidR="009D2408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96042F">
        <w:rPr>
          <w:rFonts w:ascii="Sylfaen" w:eastAsia="Sylfaen" w:hAnsi="Sylfaen"/>
          <w:sz w:val="24"/>
        </w:rPr>
        <w:t>სტანდარტებთან</w:t>
      </w:r>
      <w:proofErr w:type="spellEnd"/>
      <w:r w:rsidR="009D2408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96042F">
        <w:rPr>
          <w:rFonts w:ascii="Sylfaen" w:eastAsia="Sylfaen" w:hAnsi="Sylfaen"/>
          <w:sz w:val="24"/>
        </w:rPr>
        <w:t>მათი</w:t>
      </w:r>
      <w:proofErr w:type="spellEnd"/>
      <w:r w:rsidR="009D2408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96042F">
        <w:rPr>
          <w:rFonts w:ascii="Sylfaen" w:eastAsia="Sylfaen" w:hAnsi="Sylfaen"/>
          <w:sz w:val="24"/>
        </w:rPr>
        <w:t>შესაბამისობის</w:t>
      </w:r>
      <w:proofErr w:type="spellEnd"/>
      <w:r w:rsidR="009D2408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96042F">
        <w:rPr>
          <w:rFonts w:ascii="Sylfaen" w:eastAsia="Sylfaen" w:hAnsi="Sylfaen"/>
          <w:sz w:val="24"/>
        </w:rPr>
        <w:t>დადგენის</w:t>
      </w:r>
      <w:proofErr w:type="spellEnd"/>
      <w:r w:rsidR="009D2408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96042F">
        <w:rPr>
          <w:rFonts w:ascii="Sylfaen" w:eastAsia="Sylfaen" w:hAnsi="Sylfaen"/>
          <w:sz w:val="24"/>
        </w:rPr>
        <w:t>მიზნით</w:t>
      </w:r>
      <w:proofErr w:type="spellEnd"/>
      <w:r w:rsidR="009D2408"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="009D2408" w:rsidRPr="0096042F">
        <w:rPr>
          <w:rFonts w:ascii="Sylfaen" w:eastAsia="Sylfaen" w:hAnsi="Sylfaen"/>
          <w:sz w:val="24"/>
        </w:rPr>
        <w:t>სამინისტროსა</w:t>
      </w:r>
      <w:proofErr w:type="spellEnd"/>
      <w:r w:rsidR="009D2408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96042F">
        <w:rPr>
          <w:rFonts w:ascii="Sylfaen" w:eastAsia="Sylfaen" w:hAnsi="Sylfaen"/>
          <w:sz w:val="24"/>
        </w:rPr>
        <w:t>და</w:t>
      </w:r>
      <w:proofErr w:type="spellEnd"/>
      <w:r w:rsidR="009D2408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9D2408"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="009D2408" w:rsidRPr="0096042F">
        <w:rPr>
          <w:rFonts w:ascii="Sylfaen" w:eastAsia="Sylfaen" w:hAnsi="Sylfaen"/>
          <w:sz w:val="24"/>
        </w:rPr>
        <w:t xml:space="preserve"> </w:t>
      </w:r>
      <w:r w:rsidR="009D2408">
        <w:rPr>
          <w:rFonts w:ascii="Sylfaen" w:eastAsia="Sylfaen" w:hAnsi="Sylfaen"/>
          <w:sz w:val="24"/>
          <w:lang w:val="ka-GE"/>
        </w:rPr>
        <w:t>სისტემის</w:t>
      </w:r>
      <w:r w:rsidR="009D2408" w:rsidRPr="0096042F">
        <w:rPr>
          <w:rFonts w:ascii="Sylfaen" w:eastAsia="Sylfaen" w:hAnsi="Sylfaen"/>
          <w:sz w:val="24"/>
        </w:rPr>
        <w:t xml:space="preserve"> </w:t>
      </w:r>
      <w:r w:rsidR="008D459B">
        <w:rPr>
          <w:rFonts w:ascii="Sylfaen" w:eastAsia="Sylfaen" w:hAnsi="Sylfaen"/>
          <w:sz w:val="24"/>
          <w:lang w:val="ka-GE"/>
        </w:rPr>
        <w:t xml:space="preserve">დაწესებულებების </w:t>
      </w:r>
      <w:proofErr w:type="spellStart"/>
      <w:r w:rsidR="009D2408" w:rsidRPr="0096042F">
        <w:rPr>
          <w:rFonts w:ascii="Sylfaen" w:eastAsia="Sylfaen" w:hAnsi="Sylfaen"/>
          <w:sz w:val="24"/>
        </w:rPr>
        <w:t>საქმიანობის</w:t>
      </w:r>
      <w:proofErr w:type="spellEnd"/>
      <w:r w:rsidR="009D2408" w:rsidRPr="0096042F">
        <w:rPr>
          <w:rFonts w:ascii="Sylfaen" w:eastAsia="Sylfaen" w:hAnsi="Sylfaen"/>
          <w:sz w:val="24"/>
        </w:rPr>
        <w:t xml:space="preserve">   </w:t>
      </w:r>
      <w:proofErr w:type="spellStart"/>
      <w:r w:rsidR="009D2408" w:rsidRPr="0096042F">
        <w:rPr>
          <w:rFonts w:ascii="Sylfaen" w:eastAsia="Sylfaen" w:hAnsi="Sylfaen"/>
          <w:sz w:val="24"/>
        </w:rPr>
        <w:t>ბუღალტრული</w:t>
      </w:r>
      <w:proofErr w:type="spellEnd"/>
      <w:r w:rsidR="009D2408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96042F">
        <w:rPr>
          <w:rFonts w:ascii="Sylfaen" w:eastAsia="Sylfaen" w:hAnsi="Sylfaen"/>
          <w:sz w:val="24"/>
        </w:rPr>
        <w:t>აღრიცხვისა</w:t>
      </w:r>
      <w:proofErr w:type="spellEnd"/>
      <w:r w:rsidR="009D2408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96042F">
        <w:rPr>
          <w:rFonts w:ascii="Sylfaen" w:eastAsia="Sylfaen" w:hAnsi="Sylfaen"/>
          <w:sz w:val="24"/>
        </w:rPr>
        <w:t>და</w:t>
      </w:r>
      <w:proofErr w:type="spellEnd"/>
      <w:r w:rsidR="009D2408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96042F">
        <w:rPr>
          <w:rFonts w:ascii="Sylfaen" w:eastAsia="Sylfaen" w:hAnsi="Sylfaen"/>
          <w:sz w:val="24"/>
        </w:rPr>
        <w:t>ფინანსური</w:t>
      </w:r>
      <w:proofErr w:type="spellEnd"/>
      <w:r w:rsidR="009D2408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96042F">
        <w:rPr>
          <w:rFonts w:ascii="Sylfaen" w:eastAsia="Sylfaen" w:hAnsi="Sylfaen"/>
          <w:sz w:val="24"/>
        </w:rPr>
        <w:t>ანგარიშგების</w:t>
      </w:r>
      <w:proofErr w:type="spellEnd"/>
      <w:r w:rsidR="009D2408">
        <w:rPr>
          <w:rFonts w:ascii="Sylfaen" w:eastAsia="Sylfaen" w:hAnsi="Sylfaen"/>
          <w:sz w:val="24"/>
          <w:lang w:val="ka-GE"/>
        </w:rPr>
        <w:t xml:space="preserve">, </w:t>
      </w:r>
      <w:r w:rsidRPr="00D74E23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ფინანსური და სხვა ინფორმაციის სანდოობის, სიზუსტისა და სისრულის </w:t>
      </w:r>
      <w:r w:rsidR="00A47ABC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შესწავლა, </w:t>
      </w:r>
      <w:r w:rsidR="00A47ABC">
        <w:rPr>
          <w:rFonts w:ascii="Sylfaen" w:eastAsia="Sylfaen" w:hAnsi="Sylfaen"/>
          <w:sz w:val="24"/>
          <w:lang w:val="ka-GE"/>
        </w:rPr>
        <w:t>ანალიზი,</w:t>
      </w:r>
      <w:r w:rsidR="00A47AB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47ABC" w:rsidRPr="0096042F">
        <w:rPr>
          <w:rFonts w:ascii="Sylfaen" w:eastAsia="Sylfaen" w:hAnsi="Sylfaen"/>
          <w:sz w:val="24"/>
        </w:rPr>
        <w:t>შეფასება</w:t>
      </w:r>
      <w:proofErr w:type="spellEnd"/>
      <w:r w:rsidR="00A47ABC"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="00A47ABC"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="00A47AB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47ABC" w:rsidRPr="0096042F">
        <w:rPr>
          <w:rFonts w:ascii="Sylfaen" w:eastAsia="Sylfaen" w:hAnsi="Sylfaen"/>
          <w:sz w:val="24"/>
        </w:rPr>
        <w:t>შემუშავება</w:t>
      </w:r>
      <w:proofErr w:type="spellEnd"/>
      <w:r w:rsidR="00A47ABC">
        <w:rPr>
          <w:rFonts w:ascii="Sylfaen" w:eastAsia="Sylfaen" w:hAnsi="Sylfaen"/>
          <w:sz w:val="24"/>
          <w:lang w:val="ka-GE"/>
        </w:rPr>
        <w:t xml:space="preserve"> და </w:t>
      </w:r>
      <w:r w:rsidR="00B36CF4">
        <w:rPr>
          <w:rFonts w:ascii="Sylfaen" w:eastAsia="Sylfaen" w:hAnsi="Sylfaen"/>
          <w:sz w:val="24"/>
          <w:lang w:val="ka-GE"/>
        </w:rPr>
        <w:t xml:space="preserve">დეპარტამენტის </w:t>
      </w:r>
      <w:r w:rsidR="00B36CF4" w:rsidRPr="00B36CF4">
        <w:rPr>
          <w:rFonts w:ascii="Sylfaen" w:eastAsia="Sylfaen" w:hAnsi="Sylfaen"/>
          <w:sz w:val="24"/>
        </w:rPr>
        <w:t>ხელმძღვანელისათვის წარდგენა.</w:t>
      </w:r>
    </w:p>
    <w:p w14:paraId="0160C63C" w14:textId="77777777" w:rsidR="000927A0" w:rsidRDefault="00EC27B2" w:rsidP="00D74E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lastRenderedPageBreak/>
        <w:t xml:space="preserve">ვ) </w:t>
      </w:r>
      <w:proofErr w:type="spellStart"/>
      <w:r w:rsidR="00D74E23" w:rsidRPr="0096042F">
        <w:rPr>
          <w:rFonts w:ascii="Sylfaen" w:eastAsia="Sylfaen" w:hAnsi="Sylfaen"/>
          <w:sz w:val="24"/>
        </w:rPr>
        <w:t>სახელმწიფო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96042F">
        <w:rPr>
          <w:rFonts w:ascii="Sylfaen" w:eastAsia="Sylfaen" w:hAnsi="Sylfaen"/>
          <w:sz w:val="24"/>
        </w:rPr>
        <w:t>პროგრამების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96042F">
        <w:rPr>
          <w:rFonts w:ascii="Sylfaen" w:eastAsia="Sylfaen" w:hAnsi="Sylfaen"/>
          <w:sz w:val="24"/>
        </w:rPr>
        <w:t>შედგენის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D74E23" w:rsidRPr="0096042F">
        <w:rPr>
          <w:rFonts w:ascii="Sylfaen" w:eastAsia="Sylfaen" w:hAnsi="Sylfaen"/>
          <w:sz w:val="24"/>
        </w:rPr>
        <w:t>საინვესტიციო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D74E23" w:rsidRPr="0096042F">
        <w:rPr>
          <w:rFonts w:ascii="Sylfaen" w:eastAsia="Sylfaen" w:hAnsi="Sylfaen"/>
          <w:sz w:val="24"/>
        </w:rPr>
        <w:t>ადამიანური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D74E23" w:rsidRPr="0096042F">
        <w:rPr>
          <w:rFonts w:ascii="Sylfaen" w:eastAsia="Sylfaen" w:hAnsi="Sylfaen"/>
          <w:sz w:val="24"/>
        </w:rPr>
        <w:t>მატერიალური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96042F">
        <w:rPr>
          <w:rFonts w:ascii="Sylfaen" w:eastAsia="Sylfaen" w:hAnsi="Sylfaen"/>
          <w:sz w:val="24"/>
        </w:rPr>
        <w:t>და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96042F">
        <w:rPr>
          <w:rFonts w:ascii="Sylfaen" w:eastAsia="Sylfaen" w:hAnsi="Sylfaen"/>
          <w:sz w:val="24"/>
        </w:rPr>
        <w:t>სხვა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96042F">
        <w:rPr>
          <w:rFonts w:ascii="Sylfaen" w:eastAsia="Sylfaen" w:hAnsi="Sylfaen"/>
          <w:sz w:val="24"/>
        </w:rPr>
        <w:t>რესურსების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96042F">
        <w:rPr>
          <w:rFonts w:ascii="Sylfaen" w:eastAsia="Sylfaen" w:hAnsi="Sylfaen"/>
          <w:sz w:val="24"/>
        </w:rPr>
        <w:t>გამოყენების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D74E23" w:rsidRPr="0096042F">
        <w:rPr>
          <w:rFonts w:ascii="Sylfaen" w:eastAsia="Sylfaen" w:hAnsi="Sylfaen"/>
          <w:sz w:val="24"/>
        </w:rPr>
        <w:t>მართვის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96042F">
        <w:rPr>
          <w:rFonts w:ascii="Sylfaen" w:eastAsia="Sylfaen" w:hAnsi="Sylfaen"/>
          <w:sz w:val="24"/>
        </w:rPr>
        <w:t>სფეროში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96042F">
        <w:rPr>
          <w:rFonts w:ascii="Sylfaen" w:eastAsia="Sylfaen" w:hAnsi="Sylfaen"/>
          <w:sz w:val="24"/>
        </w:rPr>
        <w:t>განხორციელებული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96042F">
        <w:rPr>
          <w:rFonts w:ascii="Sylfaen" w:eastAsia="Sylfaen" w:hAnsi="Sylfaen"/>
          <w:sz w:val="24"/>
        </w:rPr>
        <w:t>საქმიანობისა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96042F">
        <w:rPr>
          <w:rFonts w:ascii="Sylfaen" w:eastAsia="Sylfaen" w:hAnsi="Sylfaen"/>
          <w:sz w:val="24"/>
        </w:rPr>
        <w:t>და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96042F">
        <w:rPr>
          <w:rFonts w:ascii="Sylfaen" w:eastAsia="Sylfaen" w:hAnsi="Sylfaen"/>
          <w:sz w:val="24"/>
        </w:rPr>
        <w:t>გადაწყვეტილებების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96042F">
        <w:rPr>
          <w:rFonts w:ascii="Sylfaen" w:eastAsia="Sylfaen" w:hAnsi="Sylfaen"/>
          <w:sz w:val="24"/>
        </w:rPr>
        <w:t>მიზანშეწონილობის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96042F">
        <w:rPr>
          <w:rFonts w:ascii="Sylfaen" w:eastAsia="Sylfaen" w:hAnsi="Sylfaen"/>
          <w:sz w:val="24"/>
        </w:rPr>
        <w:t>შესწავლა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D74E23" w:rsidRPr="0096042F">
        <w:rPr>
          <w:rFonts w:ascii="Sylfaen" w:eastAsia="Sylfaen" w:hAnsi="Sylfaen"/>
          <w:sz w:val="24"/>
        </w:rPr>
        <w:t>ანალიზი</w:t>
      </w:r>
      <w:proofErr w:type="spellEnd"/>
      <w:r w:rsidR="00D74E23" w:rsidRPr="000927A0">
        <w:rPr>
          <w:rFonts w:ascii="Sylfaen" w:eastAsia="Sylfaen" w:hAnsi="Sylfaen"/>
          <w:sz w:val="24"/>
        </w:rPr>
        <w:t xml:space="preserve">, </w:t>
      </w:r>
      <w:proofErr w:type="spellStart"/>
      <w:r w:rsidR="00D74E23" w:rsidRPr="0096042F">
        <w:rPr>
          <w:rFonts w:ascii="Sylfaen" w:eastAsia="Sylfaen" w:hAnsi="Sylfaen"/>
          <w:sz w:val="24"/>
        </w:rPr>
        <w:t>შეფასება</w:t>
      </w:r>
      <w:proofErr w:type="spellEnd"/>
      <w:r w:rsidR="00D74E23" w:rsidRPr="000927A0">
        <w:rPr>
          <w:rFonts w:ascii="Sylfaen" w:eastAsia="Sylfaen" w:hAnsi="Sylfaen"/>
          <w:sz w:val="24"/>
        </w:rPr>
        <w:t xml:space="preserve">, </w:t>
      </w:r>
      <w:proofErr w:type="spellStart"/>
      <w:r w:rsidR="00D74E23"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="00D74E23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96042F">
        <w:rPr>
          <w:rFonts w:ascii="Sylfaen" w:eastAsia="Sylfaen" w:hAnsi="Sylfaen"/>
          <w:sz w:val="24"/>
        </w:rPr>
        <w:t>შემუშავება</w:t>
      </w:r>
      <w:proofErr w:type="spellEnd"/>
      <w:r w:rsidR="00D74E23" w:rsidRPr="000927A0">
        <w:rPr>
          <w:rFonts w:ascii="Sylfaen" w:eastAsia="Sylfaen" w:hAnsi="Sylfaen"/>
          <w:sz w:val="24"/>
        </w:rPr>
        <w:t xml:space="preserve"> და </w:t>
      </w:r>
      <w:r w:rsidR="000927A0" w:rsidRPr="000927A0">
        <w:rPr>
          <w:rFonts w:ascii="Sylfaen" w:eastAsia="Sylfaen" w:hAnsi="Sylfaen"/>
          <w:sz w:val="24"/>
        </w:rPr>
        <w:t>დეპარტამენტის ხელმძღვანელისათვის წარდგენა.</w:t>
      </w:r>
    </w:p>
    <w:p w14:paraId="01D20C92" w14:textId="77777777" w:rsidR="000927A0" w:rsidRDefault="00EC27B2" w:rsidP="000927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ზ) </w:t>
      </w:r>
      <w:proofErr w:type="spellStart"/>
      <w:r w:rsidR="009D2408" w:rsidRPr="003F717E">
        <w:rPr>
          <w:rFonts w:ascii="Sylfaen" w:eastAsia="Sylfaen" w:hAnsi="Sylfaen"/>
          <w:sz w:val="24"/>
        </w:rPr>
        <w:t>სამინისტროსა</w:t>
      </w:r>
      <w:proofErr w:type="spellEnd"/>
      <w:r w:rsidR="009D2408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3F717E">
        <w:rPr>
          <w:rFonts w:ascii="Sylfaen" w:eastAsia="Sylfaen" w:hAnsi="Sylfaen"/>
          <w:sz w:val="24"/>
        </w:rPr>
        <w:t>და</w:t>
      </w:r>
      <w:proofErr w:type="spellEnd"/>
      <w:r w:rsidR="009D2408" w:rsidRPr="003F717E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75756B" w:rsidRPr="003F717E">
        <w:rPr>
          <w:rFonts w:ascii="Sylfaen" w:eastAsia="Sylfaen" w:hAnsi="Sylfaen"/>
          <w:sz w:val="24"/>
        </w:rPr>
        <w:t>სამინისტროს</w:t>
      </w:r>
      <w:proofErr w:type="spellEnd"/>
      <w:r w:rsidR="0075756B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3F717E">
        <w:rPr>
          <w:rFonts w:ascii="Sylfaen" w:eastAsia="Sylfaen" w:hAnsi="Sylfaen"/>
          <w:sz w:val="24"/>
        </w:rPr>
        <w:t>სისტემაში</w:t>
      </w:r>
      <w:proofErr w:type="spellEnd"/>
      <w:r w:rsidR="0075756B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3F717E">
        <w:rPr>
          <w:rFonts w:ascii="Sylfaen" w:eastAsia="Sylfaen" w:hAnsi="Sylfaen"/>
          <w:sz w:val="24"/>
        </w:rPr>
        <w:t>ასიგნებების</w:t>
      </w:r>
      <w:proofErr w:type="spellEnd"/>
      <w:r w:rsidR="0075756B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3F717E">
        <w:rPr>
          <w:rFonts w:ascii="Sylfaen" w:eastAsia="Sylfaen" w:hAnsi="Sylfaen"/>
          <w:sz w:val="24"/>
        </w:rPr>
        <w:t>განაწილებისა</w:t>
      </w:r>
      <w:proofErr w:type="spellEnd"/>
      <w:r w:rsidR="0075756B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3F717E">
        <w:rPr>
          <w:rFonts w:ascii="Sylfaen" w:eastAsia="Sylfaen" w:hAnsi="Sylfaen"/>
          <w:sz w:val="24"/>
        </w:rPr>
        <w:t>და</w:t>
      </w:r>
      <w:proofErr w:type="spellEnd"/>
      <w:r w:rsidR="0075756B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3F717E">
        <w:rPr>
          <w:rFonts w:ascii="Sylfaen" w:eastAsia="Sylfaen" w:hAnsi="Sylfaen"/>
          <w:sz w:val="24"/>
        </w:rPr>
        <w:t>ხარჯვის</w:t>
      </w:r>
      <w:proofErr w:type="spellEnd"/>
      <w:r w:rsidR="0075756B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3F717E">
        <w:rPr>
          <w:rFonts w:ascii="Sylfaen" w:eastAsia="Sylfaen" w:hAnsi="Sylfaen"/>
          <w:sz w:val="24"/>
        </w:rPr>
        <w:t>კანონიერების</w:t>
      </w:r>
      <w:proofErr w:type="spellEnd"/>
      <w:r w:rsidR="0075756B" w:rsidRPr="003F717E">
        <w:rPr>
          <w:rFonts w:ascii="Sylfaen" w:eastAsia="Sylfaen" w:hAnsi="Sylfaen"/>
          <w:sz w:val="24"/>
        </w:rPr>
        <w:t xml:space="preserve">, </w:t>
      </w:r>
      <w:proofErr w:type="spellStart"/>
      <w:r w:rsidR="0075756B" w:rsidRPr="003F717E">
        <w:rPr>
          <w:rFonts w:ascii="Sylfaen" w:eastAsia="Sylfaen" w:hAnsi="Sylfaen"/>
          <w:sz w:val="24"/>
        </w:rPr>
        <w:t>მიზნობრივი</w:t>
      </w:r>
      <w:proofErr w:type="spellEnd"/>
      <w:r w:rsidR="0075756B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3F717E">
        <w:rPr>
          <w:rFonts w:ascii="Sylfaen" w:eastAsia="Sylfaen" w:hAnsi="Sylfaen"/>
          <w:sz w:val="24"/>
        </w:rPr>
        <w:t>განკარგვის</w:t>
      </w:r>
      <w:proofErr w:type="spellEnd"/>
      <w:r w:rsidR="0075756B" w:rsidRPr="003F717E">
        <w:rPr>
          <w:rFonts w:ascii="Sylfaen" w:eastAsia="Sylfaen" w:hAnsi="Sylfaen"/>
          <w:sz w:val="24"/>
        </w:rPr>
        <w:t xml:space="preserve">, </w:t>
      </w:r>
      <w:proofErr w:type="spellStart"/>
      <w:r w:rsidR="0075756B" w:rsidRPr="003F717E">
        <w:rPr>
          <w:rFonts w:ascii="Sylfaen" w:eastAsia="Sylfaen" w:hAnsi="Sylfaen"/>
          <w:sz w:val="24"/>
        </w:rPr>
        <w:t>მატერიალური</w:t>
      </w:r>
      <w:proofErr w:type="spellEnd"/>
      <w:r w:rsidR="0075756B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3F717E">
        <w:rPr>
          <w:rFonts w:ascii="Sylfaen" w:eastAsia="Sylfaen" w:hAnsi="Sylfaen"/>
          <w:sz w:val="24"/>
        </w:rPr>
        <w:t>ფასეულობების</w:t>
      </w:r>
      <w:proofErr w:type="spellEnd"/>
      <w:r w:rsidR="0075756B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3F717E">
        <w:rPr>
          <w:rFonts w:ascii="Sylfaen" w:eastAsia="Sylfaen" w:hAnsi="Sylfaen"/>
          <w:sz w:val="24"/>
        </w:rPr>
        <w:t>და</w:t>
      </w:r>
      <w:proofErr w:type="spellEnd"/>
      <w:r w:rsidR="0075756B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3F717E">
        <w:rPr>
          <w:rFonts w:ascii="Sylfaen" w:eastAsia="Sylfaen" w:hAnsi="Sylfaen"/>
          <w:sz w:val="24"/>
        </w:rPr>
        <w:t>სხვა</w:t>
      </w:r>
      <w:proofErr w:type="spellEnd"/>
      <w:r w:rsidR="0075756B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3F717E">
        <w:rPr>
          <w:rFonts w:ascii="Sylfaen" w:eastAsia="Sylfaen" w:hAnsi="Sylfaen"/>
          <w:sz w:val="24"/>
        </w:rPr>
        <w:t>საშუალებათა</w:t>
      </w:r>
      <w:proofErr w:type="spellEnd"/>
      <w:r w:rsidR="0075756B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3F717E">
        <w:rPr>
          <w:rFonts w:ascii="Sylfaen" w:eastAsia="Sylfaen" w:hAnsi="Sylfaen"/>
          <w:sz w:val="24"/>
        </w:rPr>
        <w:t>რაციონალური</w:t>
      </w:r>
      <w:proofErr w:type="spellEnd"/>
      <w:r w:rsidR="0075756B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3F717E">
        <w:rPr>
          <w:rFonts w:ascii="Sylfaen" w:eastAsia="Sylfaen" w:hAnsi="Sylfaen"/>
          <w:sz w:val="24"/>
        </w:rPr>
        <w:t>გამოყენების</w:t>
      </w:r>
      <w:proofErr w:type="spellEnd"/>
      <w:r w:rsidR="009D2408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3F717E">
        <w:rPr>
          <w:rFonts w:ascii="Sylfaen" w:eastAsia="Sylfaen" w:hAnsi="Sylfaen"/>
          <w:sz w:val="24"/>
        </w:rPr>
        <w:t>შესწავლა</w:t>
      </w:r>
      <w:proofErr w:type="spellEnd"/>
      <w:r w:rsidR="009D2408" w:rsidRPr="003F717E">
        <w:rPr>
          <w:rFonts w:ascii="Sylfaen" w:eastAsia="Sylfaen" w:hAnsi="Sylfaen"/>
          <w:sz w:val="24"/>
        </w:rPr>
        <w:t>,</w:t>
      </w:r>
      <w:r w:rsidR="009D2408" w:rsidRPr="003F717E">
        <w:rPr>
          <w:rFonts w:ascii="Sylfaen" w:eastAsia="Sylfaen" w:hAnsi="Sylfaen"/>
          <w:sz w:val="24"/>
          <w:lang w:val="ka-GE"/>
        </w:rPr>
        <w:t xml:space="preserve"> ანალიზი,</w:t>
      </w:r>
      <w:r w:rsidR="009D2408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3F717E">
        <w:rPr>
          <w:rFonts w:ascii="Sylfaen" w:eastAsia="Sylfaen" w:hAnsi="Sylfaen"/>
          <w:sz w:val="24"/>
        </w:rPr>
        <w:t>შეფასება</w:t>
      </w:r>
      <w:proofErr w:type="spellEnd"/>
      <w:r w:rsidR="009D2408" w:rsidRPr="003F717E"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="009D2408" w:rsidRPr="003F717E">
        <w:rPr>
          <w:rFonts w:ascii="Sylfaen" w:eastAsia="Sylfaen" w:hAnsi="Sylfaen"/>
          <w:sz w:val="24"/>
        </w:rPr>
        <w:t>რეკომენდაციების</w:t>
      </w:r>
      <w:proofErr w:type="spellEnd"/>
      <w:r w:rsidR="009D2408" w:rsidRPr="003F717E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3F717E">
        <w:rPr>
          <w:rFonts w:ascii="Sylfaen" w:eastAsia="Sylfaen" w:hAnsi="Sylfaen"/>
          <w:sz w:val="24"/>
        </w:rPr>
        <w:t>შემუშავება</w:t>
      </w:r>
      <w:proofErr w:type="spellEnd"/>
      <w:r w:rsidR="009D2408" w:rsidRPr="003F717E">
        <w:rPr>
          <w:rFonts w:ascii="Sylfaen" w:eastAsia="Sylfaen" w:hAnsi="Sylfaen"/>
          <w:sz w:val="24"/>
          <w:lang w:val="ka-GE"/>
        </w:rPr>
        <w:t xml:space="preserve"> და </w:t>
      </w:r>
      <w:proofErr w:type="spellStart"/>
      <w:r w:rsidR="000927A0" w:rsidRPr="000927A0">
        <w:rPr>
          <w:rFonts w:ascii="Sylfaen" w:eastAsia="Sylfaen" w:hAnsi="Sylfaen"/>
          <w:sz w:val="24"/>
        </w:rPr>
        <w:t>დეპარტამენტის</w:t>
      </w:r>
      <w:proofErr w:type="spellEnd"/>
      <w:r w:rsidR="000927A0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0927A0" w:rsidRPr="000927A0">
        <w:rPr>
          <w:rFonts w:ascii="Sylfaen" w:eastAsia="Sylfaen" w:hAnsi="Sylfaen"/>
          <w:sz w:val="24"/>
        </w:rPr>
        <w:t>ხელმძღვანელისათვის</w:t>
      </w:r>
      <w:proofErr w:type="spellEnd"/>
      <w:r w:rsidR="000927A0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0927A0" w:rsidRPr="000927A0">
        <w:rPr>
          <w:rFonts w:ascii="Sylfaen" w:eastAsia="Sylfaen" w:hAnsi="Sylfaen"/>
          <w:sz w:val="24"/>
        </w:rPr>
        <w:t>წარდგენა</w:t>
      </w:r>
      <w:proofErr w:type="spellEnd"/>
      <w:r w:rsidR="000927A0" w:rsidRPr="000927A0">
        <w:rPr>
          <w:rFonts w:ascii="Sylfaen" w:eastAsia="Sylfaen" w:hAnsi="Sylfaen"/>
          <w:sz w:val="24"/>
        </w:rPr>
        <w:t>.</w:t>
      </w:r>
    </w:p>
    <w:p w14:paraId="465A2229" w14:textId="77777777" w:rsidR="000927A0" w:rsidRDefault="00EC27B2" w:rsidP="000927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თ) </w:t>
      </w:r>
      <w:proofErr w:type="spellStart"/>
      <w:r w:rsidR="00A47ABC" w:rsidRPr="0096042F">
        <w:rPr>
          <w:rFonts w:ascii="Sylfaen" w:eastAsia="Sylfaen" w:hAnsi="Sylfaen"/>
          <w:sz w:val="24"/>
        </w:rPr>
        <w:t>სამინისტროსა</w:t>
      </w:r>
      <w:proofErr w:type="spellEnd"/>
      <w:r w:rsidR="00A47AB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47ABC" w:rsidRPr="0096042F">
        <w:rPr>
          <w:rFonts w:ascii="Sylfaen" w:eastAsia="Sylfaen" w:hAnsi="Sylfaen"/>
          <w:sz w:val="24"/>
        </w:rPr>
        <w:t>და</w:t>
      </w:r>
      <w:proofErr w:type="spellEnd"/>
      <w:r w:rsidR="00A47ABC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A47ABC"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="00A47ABC" w:rsidRPr="0096042F">
        <w:rPr>
          <w:rFonts w:ascii="Sylfaen" w:eastAsia="Sylfaen" w:hAnsi="Sylfaen"/>
          <w:sz w:val="24"/>
        </w:rPr>
        <w:t xml:space="preserve"> </w:t>
      </w:r>
      <w:r w:rsidR="00A47ABC">
        <w:rPr>
          <w:rFonts w:ascii="Sylfaen" w:eastAsia="Sylfaen" w:hAnsi="Sylfaen"/>
          <w:sz w:val="24"/>
          <w:lang w:val="ka-GE"/>
        </w:rPr>
        <w:t>სისტემ</w:t>
      </w:r>
      <w:r w:rsidR="009D2408">
        <w:rPr>
          <w:rFonts w:ascii="Sylfaen" w:eastAsia="Sylfaen" w:hAnsi="Sylfaen"/>
          <w:sz w:val="24"/>
          <w:lang w:val="ka-GE"/>
        </w:rPr>
        <w:t>აში</w:t>
      </w:r>
      <w:r w:rsidR="00A47AB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47ABC" w:rsidRPr="0096042F">
        <w:rPr>
          <w:rFonts w:ascii="Sylfaen" w:eastAsia="Sylfaen" w:hAnsi="Sylfaen"/>
          <w:sz w:val="24"/>
        </w:rPr>
        <w:t>ვალდებულებების</w:t>
      </w:r>
      <w:proofErr w:type="spellEnd"/>
      <w:r w:rsidR="00A47AB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47ABC" w:rsidRPr="0096042F">
        <w:rPr>
          <w:rFonts w:ascii="Sylfaen" w:eastAsia="Sylfaen" w:hAnsi="Sylfaen"/>
          <w:sz w:val="24"/>
        </w:rPr>
        <w:t>აღების</w:t>
      </w:r>
      <w:proofErr w:type="spellEnd"/>
      <w:r w:rsidR="00A47ABC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A47ABC" w:rsidRPr="0096042F">
        <w:rPr>
          <w:rFonts w:ascii="Sylfaen" w:eastAsia="Sylfaen" w:hAnsi="Sylfaen"/>
          <w:sz w:val="24"/>
        </w:rPr>
        <w:t>შესყიდვების</w:t>
      </w:r>
      <w:proofErr w:type="spellEnd"/>
      <w:r w:rsidR="00A47AB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47ABC" w:rsidRPr="0096042F">
        <w:rPr>
          <w:rFonts w:ascii="Sylfaen" w:eastAsia="Sylfaen" w:hAnsi="Sylfaen"/>
          <w:sz w:val="24"/>
        </w:rPr>
        <w:t>პროცედურის</w:t>
      </w:r>
      <w:proofErr w:type="spellEnd"/>
      <w:r w:rsidR="00A47AB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47ABC" w:rsidRPr="0096042F">
        <w:rPr>
          <w:rFonts w:ascii="Sylfaen" w:eastAsia="Sylfaen" w:hAnsi="Sylfaen"/>
          <w:sz w:val="24"/>
        </w:rPr>
        <w:t>განხორციელების</w:t>
      </w:r>
      <w:proofErr w:type="spellEnd"/>
      <w:r w:rsidR="00A47ABC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A47ABC" w:rsidRPr="0096042F">
        <w:rPr>
          <w:rFonts w:ascii="Sylfaen" w:eastAsia="Sylfaen" w:hAnsi="Sylfaen"/>
          <w:sz w:val="24"/>
        </w:rPr>
        <w:t>ხელშეკრულების</w:t>
      </w:r>
      <w:proofErr w:type="spellEnd"/>
      <w:r w:rsidR="00A47AB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47ABC" w:rsidRPr="0096042F">
        <w:rPr>
          <w:rFonts w:ascii="Sylfaen" w:eastAsia="Sylfaen" w:hAnsi="Sylfaen"/>
          <w:sz w:val="24"/>
        </w:rPr>
        <w:t>გაფორმების</w:t>
      </w:r>
      <w:proofErr w:type="spellEnd"/>
      <w:r w:rsidR="00A47ABC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A47ABC" w:rsidRPr="0096042F">
        <w:rPr>
          <w:rFonts w:ascii="Sylfaen" w:eastAsia="Sylfaen" w:hAnsi="Sylfaen"/>
          <w:sz w:val="24"/>
        </w:rPr>
        <w:t>გადახდების</w:t>
      </w:r>
      <w:proofErr w:type="spellEnd"/>
      <w:r w:rsidR="00A47AB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47ABC" w:rsidRPr="0096042F">
        <w:rPr>
          <w:rFonts w:ascii="Sylfaen" w:eastAsia="Sylfaen" w:hAnsi="Sylfaen"/>
          <w:sz w:val="24"/>
        </w:rPr>
        <w:t>განხორციელების</w:t>
      </w:r>
      <w:proofErr w:type="spellEnd"/>
      <w:r w:rsidR="00A47AB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47ABC" w:rsidRPr="0096042F">
        <w:rPr>
          <w:rFonts w:ascii="Sylfaen" w:eastAsia="Sylfaen" w:hAnsi="Sylfaen"/>
          <w:sz w:val="24"/>
        </w:rPr>
        <w:t>შესწავლა</w:t>
      </w:r>
      <w:proofErr w:type="spellEnd"/>
      <w:r w:rsidR="00A47ABC">
        <w:rPr>
          <w:rFonts w:ascii="Sylfaen" w:eastAsia="Sylfaen" w:hAnsi="Sylfaen"/>
          <w:sz w:val="24"/>
          <w:lang w:val="ka-GE"/>
        </w:rPr>
        <w:t>, ანალიზი,</w:t>
      </w:r>
      <w:r w:rsidR="00A47AB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47ABC" w:rsidRPr="0096042F">
        <w:rPr>
          <w:rFonts w:ascii="Sylfaen" w:eastAsia="Sylfaen" w:hAnsi="Sylfaen"/>
          <w:sz w:val="24"/>
        </w:rPr>
        <w:t>შეფასება</w:t>
      </w:r>
      <w:proofErr w:type="spellEnd"/>
      <w:r w:rsidR="00A47ABC"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="00A47ABC"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="00A47AB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47ABC" w:rsidRPr="0096042F">
        <w:rPr>
          <w:rFonts w:ascii="Sylfaen" w:eastAsia="Sylfaen" w:hAnsi="Sylfaen"/>
          <w:sz w:val="24"/>
        </w:rPr>
        <w:t>შემუშავება</w:t>
      </w:r>
      <w:proofErr w:type="spellEnd"/>
      <w:r w:rsidR="00A47ABC">
        <w:rPr>
          <w:rFonts w:ascii="Sylfaen" w:eastAsia="Sylfaen" w:hAnsi="Sylfaen"/>
          <w:sz w:val="24"/>
          <w:lang w:val="ka-GE"/>
        </w:rPr>
        <w:t xml:space="preserve"> და </w:t>
      </w:r>
      <w:proofErr w:type="spellStart"/>
      <w:r w:rsidR="000927A0" w:rsidRPr="000927A0">
        <w:rPr>
          <w:rFonts w:ascii="Sylfaen" w:eastAsia="Sylfaen" w:hAnsi="Sylfaen"/>
          <w:sz w:val="24"/>
        </w:rPr>
        <w:t>დეპარტამენტის</w:t>
      </w:r>
      <w:proofErr w:type="spellEnd"/>
      <w:r w:rsidR="000927A0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0927A0" w:rsidRPr="000927A0">
        <w:rPr>
          <w:rFonts w:ascii="Sylfaen" w:eastAsia="Sylfaen" w:hAnsi="Sylfaen"/>
          <w:sz w:val="24"/>
        </w:rPr>
        <w:t>ხელმძღვანელისათვის</w:t>
      </w:r>
      <w:proofErr w:type="spellEnd"/>
      <w:r w:rsidR="000927A0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0927A0" w:rsidRPr="000927A0">
        <w:rPr>
          <w:rFonts w:ascii="Sylfaen" w:eastAsia="Sylfaen" w:hAnsi="Sylfaen"/>
          <w:sz w:val="24"/>
        </w:rPr>
        <w:t>წარდგენა</w:t>
      </w:r>
      <w:proofErr w:type="spellEnd"/>
      <w:r w:rsidR="000927A0" w:rsidRPr="000927A0">
        <w:rPr>
          <w:rFonts w:ascii="Sylfaen" w:eastAsia="Sylfaen" w:hAnsi="Sylfaen"/>
          <w:sz w:val="24"/>
        </w:rPr>
        <w:t>.</w:t>
      </w:r>
    </w:p>
    <w:p w14:paraId="11741012" w14:textId="5632167D" w:rsidR="00D74E23" w:rsidRPr="00CB1331" w:rsidRDefault="00EC27B2" w:rsidP="00CB13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 w:eastAsia="ka-GE"/>
        </w:rPr>
        <w:t>ი</w:t>
      </w:r>
      <w:r w:rsidR="00D74E23" w:rsidRPr="00D74E23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) </w:t>
      </w:r>
      <w:proofErr w:type="spellStart"/>
      <w:r w:rsidR="0075756B" w:rsidRPr="0096042F">
        <w:rPr>
          <w:rFonts w:ascii="Sylfaen" w:eastAsia="Sylfaen" w:hAnsi="Sylfaen"/>
          <w:sz w:val="24"/>
        </w:rPr>
        <w:t>სამინისტროსა</w:t>
      </w:r>
      <w:proofErr w:type="spellEnd"/>
      <w:r w:rsidR="0075756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96042F">
        <w:rPr>
          <w:rFonts w:ascii="Sylfaen" w:eastAsia="Sylfaen" w:hAnsi="Sylfaen"/>
          <w:sz w:val="24"/>
        </w:rPr>
        <w:t>და</w:t>
      </w:r>
      <w:proofErr w:type="spellEnd"/>
      <w:r w:rsidR="0075756B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75756B"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="0075756B" w:rsidRPr="0096042F">
        <w:rPr>
          <w:rFonts w:ascii="Sylfaen" w:eastAsia="Sylfaen" w:hAnsi="Sylfaen"/>
          <w:sz w:val="24"/>
        </w:rPr>
        <w:t xml:space="preserve"> </w:t>
      </w:r>
      <w:r w:rsidR="0075756B">
        <w:rPr>
          <w:rFonts w:ascii="Sylfaen" w:eastAsia="Sylfaen" w:hAnsi="Sylfaen"/>
          <w:sz w:val="24"/>
          <w:lang w:val="ka-GE"/>
        </w:rPr>
        <w:t>სისტემის</w:t>
      </w:r>
      <w:r w:rsidR="0075756B" w:rsidRPr="0096042F">
        <w:rPr>
          <w:rFonts w:ascii="Sylfaen" w:eastAsia="Sylfaen" w:hAnsi="Sylfaen"/>
          <w:sz w:val="24"/>
        </w:rPr>
        <w:t xml:space="preserve"> </w:t>
      </w:r>
      <w:r w:rsidR="00D74E23" w:rsidRPr="00D74E23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აქტივების, სხვა რესურსებისა და ინფორმაციის ადეკვატურად დაცულობის </w:t>
      </w:r>
      <w:r w:rsidR="00A47ABC">
        <w:rPr>
          <w:rFonts w:ascii="Sylfaen" w:eastAsia="Sylfaen" w:hAnsi="Sylfaen"/>
          <w:sz w:val="24"/>
          <w:lang w:val="ka-GE"/>
        </w:rPr>
        <w:t>შესწავლა, ანალიზი,</w:t>
      </w:r>
      <w:r w:rsidR="00A47AB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47ABC" w:rsidRPr="0096042F">
        <w:rPr>
          <w:rFonts w:ascii="Sylfaen" w:eastAsia="Sylfaen" w:hAnsi="Sylfaen"/>
          <w:sz w:val="24"/>
        </w:rPr>
        <w:t>შეფასება</w:t>
      </w:r>
      <w:proofErr w:type="spellEnd"/>
      <w:r w:rsidR="00A47ABC"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="00A47ABC"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="00A47AB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47ABC" w:rsidRPr="0096042F">
        <w:rPr>
          <w:rFonts w:ascii="Sylfaen" w:eastAsia="Sylfaen" w:hAnsi="Sylfaen"/>
          <w:sz w:val="24"/>
        </w:rPr>
        <w:t>შემუშავება</w:t>
      </w:r>
      <w:proofErr w:type="spellEnd"/>
      <w:r w:rsidR="00A47ABC">
        <w:rPr>
          <w:rFonts w:ascii="Sylfaen" w:eastAsia="Sylfaen" w:hAnsi="Sylfaen"/>
          <w:sz w:val="24"/>
          <w:lang w:val="ka-GE"/>
        </w:rPr>
        <w:t xml:space="preserve"> და </w:t>
      </w:r>
      <w:proofErr w:type="spellStart"/>
      <w:r w:rsidR="00CB1331" w:rsidRPr="000927A0">
        <w:rPr>
          <w:rFonts w:ascii="Sylfaen" w:eastAsia="Sylfaen" w:hAnsi="Sylfaen"/>
          <w:sz w:val="24"/>
        </w:rPr>
        <w:t>დეპარტამენტის</w:t>
      </w:r>
      <w:proofErr w:type="spellEnd"/>
      <w:r w:rsidR="00CB1331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CB1331" w:rsidRPr="000927A0">
        <w:rPr>
          <w:rFonts w:ascii="Sylfaen" w:eastAsia="Sylfaen" w:hAnsi="Sylfaen"/>
          <w:sz w:val="24"/>
        </w:rPr>
        <w:t>ხელმძღვანელისათვის</w:t>
      </w:r>
      <w:proofErr w:type="spellEnd"/>
      <w:r w:rsidR="00CB1331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CB1331" w:rsidRPr="000927A0">
        <w:rPr>
          <w:rFonts w:ascii="Sylfaen" w:eastAsia="Sylfaen" w:hAnsi="Sylfaen"/>
          <w:sz w:val="24"/>
        </w:rPr>
        <w:t>წარდგენა</w:t>
      </w:r>
      <w:proofErr w:type="spellEnd"/>
      <w:r w:rsidR="00CB1331" w:rsidRPr="000927A0">
        <w:rPr>
          <w:rFonts w:ascii="Sylfaen" w:eastAsia="Sylfaen" w:hAnsi="Sylfaen"/>
          <w:sz w:val="24"/>
        </w:rPr>
        <w:t>.</w:t>
      </w:r>
    </w:p>
    <w:p w14:paraId="273503DF" w14:textId="459964B1" w:rsidR="00947BCF" w:rsidRPr="0096042F" w:rsidRDefault="003F717E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 xml:space="preserve">კ) </w:t>
      </w:r>
      <w:r w:rsidR="009D2408">
        <w:rPr>
          <w:rFonts w:ascii="Sylfaen" w:eastAsia="Sylfaen" w:hAnsi="Sylfaen"/>
          <w:sz w:val="24"/>
          <w:lang w:val="ka-GE"/>
        </w:rPr>
        <w:t>შიდა აუდიტის სამმართველოს მიერ</w:t>
      </w:r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შემუშავებულ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გაცემულ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რეკომენდაციათა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შემდგომი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შესრულების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მონიტორინგი</w:t>
      </w:r>
      <w:proofErr w:type="spellEnd"/>
      <w:r w:rsidR="00337302">
        <w:rPr>
          <w:rFonts w:ascii="Sylfaen" w:eastAsia="Sylfaen" w:hAnsi="Sylfaen"/>
          <w:sz w:val="24"/>
          <w:lang w:val="ka-GE"/>
        </w:rPr>
        <w:t xml:space="preserve">ს </w:t>
      </w:r>
      <w:r w:rsidR="004F1C68">
        <w:rPr>
          <w:rFonts w:ascii="Sylfaen" w:eastAsia="Sylfaen" w:hAnsi="Sylfaen"/>
          <w:sz w:val="24"/>
          <w:lang w:val="ka-GE"/>
        </w:rPr>
        <w:t>განხორციელება</w:t>
      </w:r>
      <w:r w:rsidR="00947BCF" w:rsidRPr="0096042F">
        <w:rPr>
          <w:rFonts w:ascii="Sylfaen" w:eastAsia="Sylfaen" w:hAnsi="Sylfaen"/>
          <w:sz w:val="24"/>
        </w:rPr>
        <w:t>;</w:t>
      </w:r>
    </w:p>
    <w:p w14:paraId="37E2411A" w14:textId="49078202" w:rsidR="00947BCF" w:rsidRPr="00CB1331" w:rsidRDefault="00A20D7A" w:rsidP="00CB13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ლ</w:t>
      </w:r>
      <w:r w:rsidRPr="0096042F">
        <w:rPr>
          <w:rFonts w:ascii="Sylfaen" w:eastAsia="Sylfaen" w:hAnsi="Sylfaen"/>
          <w:sz w:val="24"/>
        </w:rPr>
        <w:t>)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947BCF">
        <w:rPr>
          <w:rFonts w:ascii="Sylfaen" w:eastAsia="Sylfaen" w:hAnsi="Sylfaen"/>
          <w:sz w:val="24"/>
          <w:lang w:val="ka-GE"/>
        </w:rPr>
        <w:t xml:space="preserve">შიდა აუდიტის </w:t>
      </w:r>
      <w:r w:rsidR="00947BCF" w:rsidRPr="0096042F">
        <w:rPr>
          <w:rFonts w:ascii="Sylfaen" w:eastAsia="Sylfaen" w:hAnsi="Sylfaen"/>
          <w:sz w:val="24"/>
          <w:lang w:val="ka-GE"/>
        </w:rPr>
        <w:t>დეპარტამენტის წლიური გეგმისთვის წინადადებების შემუშავება</w:t>
      </w:r>
      <w:r w:rsidR="006E6592">
        <w:rPr>
          <w:rFonts w:ascii="Sylfaen" w:eastAsia="Sylfaen" w:hAnsi="Sylfaen"/>
          <w:sz w:val="24"/>
          <w:lang w:val="ka-GE"/>
        </w:rPr>
        <w:t xml:space="preserve">, </w:t>
      </w:r>
      <w:r w:rsidR="006E6592" w:rsidRPr="0096042F">
        <w:rPr>
          <w:rFonts w:ascii="Sylfaen" w:eastAsia="Sylfaen" w:hAnsi="Sylfaen"/>
          <w:sz w:val="24"/>
          <w:lang w:val="ka-GE"/>
        </w:rPr>
        <w:t>სამმართველოს კვარტალური და წლიური ანგარიშების მომზადება</w:t>
      </w:r>
      <w:r w:rsidR="00051A3D">
        <w:rPr>
          <w:rFonts w:ascii="Sylfaen" w:eastAsia="Sylfaen" w:hAnsi="Sylfaen"/>
          <w:sz w:val="24"/>
          <w:lang w:val="ka-GE"/>
        </w:rPr>
        <w:t xml:space="preserve"> და </w:t>
      </w:r>
      <w:proofErr w:type="spellStart"/>
      <w:r w:rsidR="00CB1331" w:rsidRPr="000927A0">
        <w:rPr>
          <w:rFonts w:ascii="Sylfaen" w:eastAsia="Sylfaen" w:hAnsi="Sylfaen"/>
          <w:sz w:val="24"/>
        </w:rPr>
        <w:t>დეპარტამენტის</w:t>
      </w:r>
      <w:proofErr w:type="spellEnd"/>
      <w:r w:rsidR="00CB1331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CB1331" w:rsidRPr="000927A0">
        <w:rPr>
          <w:rFonts w:ascii="Sylfaen" w:eastAsia="Sylfaen" w:hAnsi="Sylfaen"/>
          <w:sz w:val="24"/>
        </w:rPr>
        <w:t>ხელმძღვანელისათვის</w:t>
      </w:r>
      <w:proofErr w:type="spellEnd"/>
      <w:r w:rsidR="00CB1331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CB1331" w:rsidRPr="000927A0">
        <w:rPr>
          <w:rFonts w:ascii="Sylfaen" w:eastAsia="Sylfaen" w:hAnsi="Sylfaen"/>
          <w:sz w:val="24"/>
        </w:rPr>
        <w:t>წარდგენა</w:t>
      </w:r>
      <w:proofErr w:type="spellEnd"/>
      <w:r w:rsidR="00CB1331" w:rsidRPr="000927A0">
        <w:rPr>
          <w:rFonts w:ascii="Sylfaen" w:eastAsia="Sylfaen" w:hAnsi="Sylfaen"/>
          <w:sz w:val="24"/>
        </w:rPr>
        <w:t>.</w:t>
      </w:r>
    </w:p>
    <w:p w14:paraId="553DF6A3" w14:textId="74B46C04" w:rsidR="00541CC6" w:rsidRDefault="00A20D7A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მ</w:t>
      </w:r>
      <w:r w:rsidRPr="0096042F">
        <w:rPr>
          <w:rFonts w:ascii="Sylfaen" w:eastAsia="Sylfaen" w:hAnsi="Sylfaen"/>
          <w:sz w:val="24"/>
          <w:lang w:val="ka-GE"/>
        </w:rPr>
        <w:t xml:space="preserve">) </w:t>
      </w:r>
      <w:r w:rsidR="00F107C5">
        <w:rPr>
          <w:rFonts w:ascii="Sylfaen" w:eastAsia="Sylfaen" w:hAnsi="Sylfaen"/>
          <w:sz w:val="24"/>
          <w:lang w:val="ka-GE"/>
        </w:rPr>
        <w:t>საქმიანობის განხორიცელებისას</w:t>
      </w:r>
      <w:r w:rsidR="006E6592">
        <w:rPr>
          <w:rFonts w:ascii="Sylfaen" w:eastAsia="Sylfaen" w:hAnsi="Sylfaen"/>
          <w:sz w:val="24"/>
          <w:lang w:val="ka-GE"/>
        </w:rPr>
        <w:t xml:space="preserve"> უფლებამოსილია,</w:t>
      </w:r>
      <w:r w:rsidR="00D347ED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სამინისტროსა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სისტემიდან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შეუზღუდავად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r w:rsidR="00F107C5">
        <w:rPr>
          <w:rFonts w:ascii="Sylfaen" w:eastAsia="Sylfaen" w:hAnsi="Sylfaen"/>
          <w:sz w:val="24"/>
          <w:lang w:val="ka-GE"/>
        </w:rPr>
        <w:t>გა</w:t>
      </w:r>
      <w:proofErr w:type="spellStart"/>
      <w:r w:rsidR="00947BCF" w:rsidRPr="0096042F">
        <w:rPr>
          <w:rFonts w:ascii="Sylfaen" w:eastAsia="Sylfaen" w:hAnsi="Sylfaen"/>
          <w:sz w:val="24"/>
        </w:rPr>
        <w:t>მოითხოვოს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მისთვის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საჭირო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ყველა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96042F">
        <w:rPr>
          <w:rFonts w:ascii="Sylfaen" w:eastAsia="Sylfaen" w:hAnsi="Sylfaen"/>
          <w:sz w:val="24"/>
        </w:rPr>
        <w:t>დოკუმენტი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ხელი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მიუწვდებოდეს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მონაცემთა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ბაზებზე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96042F">
        <w:rPr>
          <w:rFonts w:ascii="Sylfaen" w:eastAsia="Sylfaen" w:hAnsi="Sylfaen"/>
          <w:sz w:val="24"/>
        </w:rPr>
        <w:t>მიუხედავად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მათი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ფორმისა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(</w:t>
      </w:r>
      <w:proofErr w:type="spellStart"/>
      <w:r w:rsidR="00947BCF" w:rsidRPr="0096042F">
        <w:rPr>
          <w:rFonts w:ascii="Sylfaen" w:eastAsia="Sylfaen" w:hAnsi="Sylfaen"/>
          <w:sz w:val="24"/>
        </w:rPr>
        <w:t>ელექტრონული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ვერსია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სხვა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), </w:t>
      </w:r>
      <w:proofErr w:type="spellStart"/>
      <w:r w:rsidR="00947BCF" w:rsidRPr="0096042F">
        <w:rPr>
          <w:rFonts w:ascii="Sylfaen" w:eastAsia="Sylfaen" w:hAnsi="Sylfaen"/>
          <w:sz w:val="24"/>
        </w:rPr>
        <w:t>გამოიძახოს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სისტემის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ნებისმიერი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თანამშრომელი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მიიღოს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მისგან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შესაბამისი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ან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განმარტება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. </w:t>
      </w:r>
      <w:proofErr w:type="spellStart"/>
      <w:r w:rsidR="00947BCF" w:rsidRPr="0096042F">
        <w:rPr>
          <w:rFonts w:ascii="Sylfaen" w:eastAsia="Sylfaen" w:hAnsi="Sylfaen"/>
          <w:sz w:val="24"/>
        </w:rPr>
        <w:t>აგრეთვე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96042F">
        <w:rPr>
          <w:rFonts w:ascii="Sylfaen" w:eastAsia="Sylfaen" w:hAnsi="Sylfaen"/>
          <w:sz w:val="24"/>
        </w:rPr>
        <w:t>მოითხოვოს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დოკუმენტის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სახელმწიფო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ენაზე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წარდგენა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96042F">
        <w:rPr>
          <w:rFonts w:ascii="Sylfaen" w:eastAsia="Sylfaen" w:hAnsi="Sylfaen"/>
          <w:sz w:val="24"/>
        </w:rPr>
        <w:t>გადაიღოს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დოკუმენტის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ასლები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სხვა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96042F">
        <w:rPr>
          <w:rFonts w:ascii="Sylfaen" w:eastAsia="Sylfaen" w:hAnsi="Sylfaen"/>
          <w:sz w:val="24"/>
        </w:rPr>
        <w:t>გარდა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საქართველოს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კანონმდებლობით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დადგენილი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შეზღუდვებისა</w:t>
      </w:r>
      <w:proofErr w:type="spellEnd"/>
      <w:r w:rsidR="00BF5648">
        <w:rPr>
          <w:rFonts w:ascii="Sylfaen" w:eastAsia="Sylfaen" w:hAnsi="Sylfaen"/>
          <w:sz w:val="24"/>
          <w:lang w:val="ka-GE"/>
        </w:rPr>
        <w:t>.</w:t>
      </w:r>
    </w:p>
    <w:p w14:paraId="486DBC72" w14:textId="386AAF89" w:rsidR="008D459B" w:rsidRDefault="00A20D7A" w:rsidP="008D45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ნ</w:t>
      </w:r>
      <w:r w:rsidR="008D459B" w:rsidRPr="0096042F">
        <w:rPr>
          <w:rFonts w:ascii="Sylfaen" w:eastAsia="Sylfaen" w:hAnsi="Sylfaen"/>
          <w:sz w:val="24"/>
        </w:rPr>
        <w:t xml:space="preserve">) </w:t>
      </w:r>
      <w:r w:rsidR="008D459B">
        <w:rPr>
          <w:rFonts w:ascii="Sylfaen" w:eastAsia="Sylfaen" w:hAnsi="Sylfaen"/>
          <w:sz w:val="24"/>
          <w:lang w:val="ka-GE"/>
        </w:rPr>
        <w:t xml:space="preserve">საქმიანობის განხორიცელებისას უფლებამოსილია, </w:t>
      </w:r>
      <w:proofErr w:type="spellStart"/>
      <w:r w:rsidR="008D459B" w:rsidRPr="0096042F">
        <w:rPr>
          <w:rFonts w:ascii="Sylfaen" w:eastAsia="Sylfaen" w:hAnsi="Sylfaen"/>
          <w:sz w:val="24"/>
        </w:rPr>
        <w:t>საჭიროების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შემთხვევაში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8D459B" w:rsidRPr="0096042F">
        <w:rPr>
          <w:rFonts w:ascii="Sylfaen" w:eastAsia="Sylfaen" w:hAnsi="Sylfaen"/>
          <w:sz w:val="24"/>
        </w:rPr>
        <w:t>მოიწვიოს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სპეციალისტი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ან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ექსპერტი</w:t>
      </w:r>
      <w:proofErr w:type="spellEnd"/>
      <w:r w:rsidR="008D459B">
        <w:rPr>
          <w:rFonts w:ascii="Sylfaen" w:eastAsia="Sylfaen" w:hAnsi="Sylfaen"/>
          <w:sz w:val="24"/>
          <w:lang w:val="ka-GE"/>
        </w:rPr>
        <w:t xml:space="preserve"> და განახორციელოს სხ</w:t>
      </w:r>
      <w:proofErr w:type="spellStart"/>
      <w:r w:rsidR="008D459B" w:rsidRPr="0096042F">
        <w:rPr>
          <w:rFonts w:ascii="Sylfaen" w:eastAsia="Sylfaen" w:hAnsi="Sylfaen"/>
          <w:sz w:val="24"/>
        </w:rPr>
        <w:t>ვა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საქმიანობები</w:t>
      </w:r>
      <w:proofErr w:type="spellEnd"/>
      <w:r w:rsidR="008D459B">
        <w:rPr>
          <w:rFonts w:ascii="Sylfaen" w:eastAsia="Sylfaen" w:hAnsi="Sylfaen"/>
          <w:sz w:val="24"/>
          <w:lang w:val="ka-GE"/>
        </w:rPr>
        <w:t>ს</w:t>
      </w:r>
      <w:r w:rsidR="008D459B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8D459B" w:rsidRPr="0096042F">
        <w:rPr>
          <w:rFonts w:ascii="Sylfaen" w:eastAsia="Sylfaen" w:hAnsi="Sylfaen"/>
          <w:sz w:val="24"/>
        </w:rPr>
        <w:t>რომლებიც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გამომდინარეობს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ინტერესებიდან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და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არ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ეწინააღმდეგება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საქართველოს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კანონმდებლობას</w:t>
      </w:r>
      <w:proofErr w:type="spellEnd"/>
      <w:r w:rsidR="008D459B" w:rsidRPr="0096042F">
        <w:rPr>
          <w:rFonts w:ascii="Sylfaen" w:eastAsia="Sylfaen" w:hAnsi="Sylfaen"/>
          <w:sz w:val="24"/>
        </w:rPr>
        <w:t>, „</w:t>
      </w:r>
      <w:proofErr w:type="spellStart"/>
      <w:r w:rsidR="008D459B" w:rsidRPr="0096042F">
        <w:rPr>
          <w:rFonts w:ascii="Sylfaen" w:eastAsia="Sylfaen" w:hAnsi="Sylfaen"/>
          <w:sz w:val="24"/>
        </w:rPr>
        <w:t>სახელწიფო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შიდა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ფინანსური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კონტროლის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შესახებ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“ </w:t>
      </w:r>
      <w:proofErr w:type="spellStart"/>
      <w:r w:rsidR="008D459B" w:rsidRPr="0096042F">
        <w:rPr>
          <w:rFonts w:ascii="Sylfaen" w:eastAsia="Sylfaen" w:hAnsi="Sylfaen"/>
          <w:sz w:val="24"/>
        </w:rPr>
        <w:t>საქართველოს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კანონის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მიზნებსა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და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აუდიტორის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დამოუკიდებლობის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პრინციპებს</w:t>
      </w:r>
      <w:proofErr w:type="spellEnd"/>
      <w:r w:rsidR="008D459B" w:rsidRPr="0096042F">
        <w:rPr>
          <w:rFonts w:ascii="Sylfaen" w:eastAsia="Sylfaen" w:hAnsi="Sylfaen"/>
          <w:sz w:val="24"/>
        </w:rPr>
        <w:t>.</w:t>
      </w:r>
    </w:p>
    <w:p w14:paraId="5490DA59" w14:textId="6FDCF189" w:rsidR="00541CC6" w:rsidRDefault="00EE2F47" w:rsidP="00812276">
      <w:pPr>
        <w:spacing w:after="0" w:line="240" w:lineRule="auto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ო</w:t>
      </w:r>
      <w:r w:rsidR="00812276">
        <w:rPr>
          <w:rFonts w:ascii="Sylfaen" w:eastAsia="Sylfaen" w:hAnsi="Sylfaen"/>
          <w:sz w:val="24"/>
          <w:lang w:val="ka-GE"/>
        </w:rPr>
        <w:t xml:space="preserve">) საქმიანობის განხორიცელებისას უფლებამოსილია, </w:t>
      </w:r>
      <w:proofErr w:type="spellStart"/>
      <w:r w:rsidR="00541CC6"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="00541CC6">
        <w:rPr>
          <w:rFonts w:ascii="Sylfaen" w:eastAsia="Sylfaen" w:hAnsi="Sylfaen"/>
          <w:sz w:val="24"/>
          <w:lang w:val="ka-GE"/>
        </w:rPr>
        <w:t xml:space="preserve"> და სამინისტროს</w:t>
      </w:r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სისტემა</w:t>
      </w:r>
      <w:proofErr w:type="spellEnd"/>
      <w:r w:rsidR="00541CC6">
        <w:rPr>
          <w:rFonts w:ascii="Sylfaen" w:eastAsia="Sylfaen" w:hAnsi="Sylfaen"/>
          <w:sz w:val="24"/>
          <w:lang w:val="ka-GE"/>
        </w:rPr>
        <w:t>ში</w:t>
      </w:r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არსებული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ყველა</w:t>
      </w:r>
      <w:proofErr w:type="spellEnd"/>
      <w:r w:rsidR="00541CC6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დაწესებულების</w:t>
      </w:r>
      <w:proofErr w:type="spellEnd"/>
      <w:r w:rsidR="00541CC6" w:rsidRPr="0096042F">
        <w:rPr>
          <w:rFonts w:ascii="Sylfaen" w:eastAsia="Sylfaen" w:hAnsi="Sylfaen"/>
          <w:sz w:val="24"/>
          <w:lang w:val="ka-GE"/>
        </w:rPr>
        <w:t xml:space="preserve"> შიდა აუდიტის,</w:t>
      </w:r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შიდა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კონტროლისა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და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მონიტორინგის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სამსახურების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საქმიანობ</w:t>
      </w:r>
      <w:proofErr w:type="spellEnd"/>
      <w:r w:rsidR="00541CC6">
        <w:rPr>
          <w:rFonts w:ascii="Sylfaen" w:eastAsia="Sylfaen" w:hAnsi="Sylfaen"/>
          <w:sz w:val="24"/>
          <w:lang w:val="ka-GE"/>
        </w:rPr>
        <w:t xml:space="preserve">ის კოორდინაციის მიზნით, გამოითხოვოს </w:t>
      </w:r>
      <w:r w:rsidR="00541CC6" w:rsidRPr="0096042F">
        <w:rPr>
          <w:rFonts w:ascii="Sylfaen" w:eastAsia="Sylfaen" w:hAnsi="Sylfaen"/>
          <w:sz w:val="24"/>
          <w:lang w:val="ka-GE"/>
        </w:rPr>
        <w:t>სტრატეგიული, წლიური და ინდივიდუალური გეგმები</w:t>
      </w:r>
      <w:r w:rsidR="00541CC6">
        <w:rPr>
          <w:rFonts w:ascii="Sylfaen" w:eastAsia="Sylfaen" w:hAnsi="Sylfaen"/>
          <w:sz w:val="24"/>
          <w:lang w:val="ka-GE"/>
        </w:rPr>
        <w:t>ს შესახებ</w:t>
      </w:r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მასალები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541CC6" w:rsidRPr="0096042F">
        <w:rPr>
          <w:rFonts w:ascii="Sylfaen" w:eastAsia="Sylfaen" w:hAnsi="Sylfaen"/>
          <w:sz w:val="24"/>
        </w:rPr>
        <w:t>გაწეული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საქმიანობის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შესახებ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კვარტალური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და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წლიური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ანგარიშები</w:t>
      </w:r>
      <w:proofErr w:type="spellEnd"/>
      <w:r w:rsidR="00A20D7A">
        <w:rPr>
          <w:rFonts w:ascii="Sylfaen" w:eastAsia="Sylfaen" w:hAnsi="Sylfaen"/>
          <w:sz w:val="24"/>
          <w:lang w:val="ka-GE"/>
        </w:rPr>
        <w:t>;</w:t>
      </w:r>
    </w:p>
    <w:p w14:paraId="615E9CA1" w14:textId="2D14BC2C" w:rsidR="006E6592" w:rsidRDefault="00EE2F47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lastRenderedPageBreak/>
        <w:t>პ</w:t>
      </w:r>
      <w:r w:rsidR="006E6592">
        <w:rPr>
          <w:rFonts w:ascii="Sylfaen" w:eastAsia="Sylfaen" w:hAnsi="Sylfaen"/>
          <w:sz w:val="24"/>
          <w:lang w:val="ka-GE"/>
        </w:rPr>
        <w:t xml:space="preserve">) </w:t>
      </w:r>
      <w:proofErr w:type="spellStart"/>
      <w:r w:rsidR="006E6592" w:rsidRPr="0096042F">
        <w:rPr>
          <w:rFonts w:ascii="Sylfaen" w:eastAsia="Sylfaen" w:hAnsi="Sylfaen"/>
          <w:sz w:val="24"/>
        </w:rPr>
        <w:t>შიდა</w:t>
      </w:r>
      <w:proofErr w:type="spellEnd"/>
      <w:r w:rsidR="006E6592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აუდიტის</w:t>
      </w:r>
      <w:proofErr w:type="spellEnd"/>
      <w:r w:rsidR="00490FEE">
        <w:rPr>
          <w:rFonts w:ascii="Sylfaen" w:eastAsia="Sylfaen" w:hAnsi="Sylfaen"/>
          <w:sz w:val="24"/>
          <w:lang w:val="ka-GE"/>
        </w:rPr>
        <w:t xml:space="preserve"> განხორციელებისას </w:t>
      </w:r>
      <w:proofErr w:type="spellStart"/>
      <w:r w:rsidR="006E6592" w:rsidRPr="0096042F">
        <w:rPr>
          <w:rFonts w:ascii="Sylfaen" w:eastAsia="Sylfaen" w:hAnsi="Sylfaen"/>
          <w:sz w:val="24"/>
        </w:rPr>
        <w:t>დანაშაულის</w:t>
      </w:r>
      <w:proofErr w:type="spellEnd"/>
      <w:r w:rsidR="006E6592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ნიშნების</w:t>
      </w:r>
      <w:proofErr w:type="spellEnd"/>
      <w:r w:rsidR="006E6592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გამოვლენის</w:t>
      </w:r>
      <w:proofErr w:type="spellEnd"/>
      <w:r w:rsidR="006E6592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შემთხვევაში</w:t>
      </w:r>
      <w:proofErr w:type="spellEnd"/>
      <w:r w:rsidR="006E6592"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="006E6592" w:rsidRPr="0096042F">
        <w:rPr>
          <w:rFonts w:ascii="Sylfaen" w:eastAsia="Sylfaen" w:hAnsi="Sylfaen"/>
          <w:sz w:val="24"/>
        </w:rPr>
        <w:t>მინისტრთან</w:t>
      </w:r>
      <w:proofErr w:type="spellEnd"/>
      <w:r w:rsidR="006E6592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შეთანხმებით</w:t>
      </w:r>
      <w:proofErr w:type="spellEnd"/>
      <w:r w:rsidR="006E6592">
        <w:rPr>
          <w:rFonts w:ascii="Sylfaen" w:eastAsia="Sylfaen" w:hAnsi="Sylfaen"/>
          <w:sz w:val="24"/>
          <w:lang w:val="ka-GE"/>
        </w:rPr>
        <w:t>,</w:t>
      </w:r>
      <w:r w:rsidR="006E6592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მასალებ</w:t>
      </w:r>
      <w:proofErr w:type="spellEnd"/>
      <w:r w:rsidR="00CA4C30">
        <w:rPr>
          <w:rFonts w:ascii="Sylfaen" w:eastAsia="Sylfaen" w:hAnsi="Sylfaen"/>
          <w:sz w:val="24"/>
          <w:lang w:val="ka-GE"/>
        </w:rPr>
        <w:t>ი გადაუგზავნოს</w:t>
      </w:r>
      <w:r w:rsidR="006E6592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შესაბამის</w:t>
      </w:r>
      <w:proofErr w:type="spellEnd"/>
      <w:r w:rsidR="006E6592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ორგანოს</w:t>
      </w:r>
      <w:proofErr w:type="spellEnd"/>
      <w:r w:rsidR="00A20D7A">
        <w:rPr>
          <w:rFonts w:ascii="Sylfaen" w:eastAsia="Sylfaen" w:hAnsi="Sylfaen"/>
          <w:sz w:val="24"/>
          <w:lang w:val="ka-GE"/>
        </w:rPr>
        <w:t>;</w:t>
      </w:r>
    </w:p>
    <w:p w14:paraId="5C6827BC" w14:textId="17258505" w:rsidR="00D347ED" w:rsidRDefault="00A20D7A" w:rsidP="00B257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 xml:space="preserve">ჟ) </w:t>
      </w:r>
      <w:r w:rsidR="00D347ED">
        <w:rPr>
          <w:rFonts w:ascii="Sylfaen" w:eastAsia="Sylfaen" w:hAnsi="Sylfaen"/>
          <w:sz w:val="24"/>
          <w:lang w:val="ka-GE"/>
        </w:rPr>
        <w:t>საქმიანობის განხორციელებ</w:t>
      </w:r>
      <w:r w:rsidR="00490FEE">
        <w:rPr>
          <w:rFonts w:ascii="Sylfaen" w:eastAsia="Sylfaen" w:hAnsi="Sylfaen"/>
          <w:sz w:val="24"/>
          <w:lang w:val="ka-GE"/>
        </w:rPr>
        <w:t>ი</w:t>
      </w:r>
      <w:r w:rsidR="00D347ED">
        <w:rPr>
          <w:rFonts w:ascii="Sylfaen" w:eastAsia="Sylfaen" w:hAnsi="Sylfaen"/>
          <w:sz w:val="24"/>
          <w:lang w:val="ka-GE"/>
        </w:rPr>
        <w:t>სას</w:t>
      </w:r>
      <w:r w:rsidR="006E6592">
        <w:rPr>
          <w:rFonts w:ascii="Sylfaen" w:eastAsia="Sylfaen" w:hAnsi="Sylfaen"/>
          <w:sz w:val="24"/>
          <w:lang w:val="ka-GE"/>
        </w:rPr>
        <w:t xml:space="preserve"> ვალდებულია</w:t>
      </w:r>
      <w:r w:rsidR="00B2573F">
        <w:rPr>
          <w:rFonts w:ascii="Sylfaen" w:eastAsia="Sylfaen" w:hAnsi="Sylfaen"/>
          <w:sz w:val="24"/>
          <w:lang w:val="ka-GE"/>
        </w:rPr>
        <w:t xml:space="preserve">, </w:t>
      </w:r>
      <w:r w:rsidR="00D347ED">
        <w:rPr>
          <w:rFonts w:ascii="Sylfaen" w:eastAsia="Sylfaen" w:hAnsi="Sylfaen"/>
          <w:sz w:val="24"/>
          <w:lang w:val="ka-GE"/>
        </w:rPr>
        <w:t xml:space="preserve">იხელმძღვანელოს და დაიცვას </w:t>
      </w:r>
      <w:proofErr w:type="spellStart"/>
      <w:r w:rsidR="00D347ED" w:rsidRPr="0096042F">
        <w:rPr>
          <w:rFonts w:ascii="Sylfaen" w:eastAsia="Sylfaen" w:hAnsi="Sylfaen"/>
          <w:sz w:val="24"/>
        </w:rPr>
        <w:t>წინამდებარე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დებულება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D347ED" w:rsidRPr="0096042F">
        <w:rPr>
          <w:rFonts w:ascii="Sylfaen" w:eastAsia="Sylfaen" w:hAnsi="Sylfaen"/>
          <w:sz w:val="24"/>
        </w:rPr>
        <w:t>შიდა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აუდიტის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სტანდარტები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D347ED" w:rsidRPr="0096042F">
        <w:rPr>
          <w:rFonts w:ascii="Sylfaen" w:eastAsia="Sylfaen" w:hAnsi="Sylfaen"/>
          <w:sz w:val="24"/>
        </w:rPr>
        <w:t>შიდა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აუდიტორთა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ეთიკის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კოდექსი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D347ED" w:rsidRPr="0096042F">
        <w:rPr>
          <w:rFonts w:ascii="Sylfaen" w:eastAsia="Sylfaen" w:hAnsi="Sylfaen"/>
          <w:sz w:val="24"/>
        </w:rPr>
        <w:t>შიდა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აუდიტის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მეთოდოლოგია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და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r w:rsidR="00D347ED" w:rsidRPr="0096042F">
        <w:rPr>
          <w:rFonts w:ascii="Sylfaen" w:eastAsia="Sylfaen" w:hAnsi="Sylfaen"/>
          <w:sz w:val="24"/>
          <w:lang w:val="ka-GE"/>
        </w:rPr>
        <w:t>და სხვა</w:t>
      </w:r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მარეგულირებელი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სამართლებრივი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აქტები</w:t>
      </w:r>
      <w:proofErr w:type="spellEnd"/>
      <w:r w:rsidR="00B2573F"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="000A1A7B" w:rsidRPr="0096042F">
        <w:rPr>
          <w:rFonts w:ascii="Sylfaen" w:eastAsia="Sylfaen" w:hAnsi="Sylfaen"/>
          <w:sz w:val="24"/>
        </w:rPr>
        <w:t>უზრუნველყოს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შიდა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აუდიტის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ობიექტის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სახელმწიფო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0A1A7B"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0A1A7B" w:rsidRPr="0096042F">
        <w:rPr>
          <w:rFonts w:ascii="Sylfaen" w:eastAsia="Sylfaen" w:hAnsi="Sylfaen"/>
          <w:sz w:val="24"/>
        </w:rPr>
        <w:t>კომერციული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პირადი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საიდუმლოების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დაცვა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საქართველოს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კანონმდებლობით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დადგენილი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წესით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არ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გაამჟღავნოს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0A1A7B" w:rsidRPr="0096042F">
        <w:rPr>
          <w:rFonts w:ascii="Sylfaen" w:eastAsia="Sylfaen" w:hAnsi="Sylfaen"/>
          <w:sz w:val="24"/>
        </w:rPr>
        <w:t>რომელიც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ცნობილი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გახდა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თავისი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საქმიანობის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განხორციელებისას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ან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მასთან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დაკავშირებით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0A1A7B" w:rsidRPr="0096042F">
        <w:rPr>
          <w:rFonts w:ascii="Sylfaen" w:eastAsia="Sylfaen" w:hAnsi="Sylfaen"/>
          <w:sz w:val="24"/>
        </w:rPr>
        <w:t>გარდა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იმ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შემთხვევისა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როდესაც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იგი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გამომდინარეობს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შიდა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მიზნიდან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ან</w:t>
      </w:r>
      <w:proofErr w:type="spellEnd"/>
      <w:r w:rsidR="000A1A7B" w:rsidRPr="0096042F">
        <w:rPr>
          <w:rFonts w:ascii="Sylfaen" w:eastAsia="Sylfaen" w:hAnsi="Sylfaen"/>
          <w:sz w:val="24"/>
        </w:rPr>
        <w:t>/</w:t>
      </w:r>
      <w:proofErr w:type="spellStart"/>
      <w:r w:rsidR="000A1A7B" w:rsidRPr="0096042F">
        <w:rPr>
          <w:rFonts w:ascii="Sylfaen" w:eastAsia="Sylfaen" w:hAnsi="Sylfaen"/>
          <w:sz w:val="24"/>
        </w:rPr>
        <w:t>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გათვალისწინებულია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შესაბამისი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კანონმდებლობით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; </w:t>
      </w:r>
      <w:proofErr w:type="spellStart"/>
      <w:r w:rsidR="000A1A7B" w:rsidRPr="0096042F">
        <w:rPr>
          <w:rFonts w:ascii="Sylfaen" w:eastAsia="Sylfaen" w:hAnsi="Sylfaen"/>
          <w:sz w:val="24"/>
        </w:rPr>
        <w:t>მინისტრის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თანხმობის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გარეშე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არ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გახადოს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საჯარო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შიდა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ან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შედეგები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0A1A7B" w:rsidRPr="0096042F">
        <w:rPr>
          <w:rFonts w:ascii="Sylfaen" w:eastAsia="Sylfaen" w:hAnsi="Sylfaen"/>
          <w:sz w:val="24"/>
        </w:rPr>
        <w:t>გარდა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საქართველოს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კანონმდებლობით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გათვალისწინებული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შემთხვევებისა</w:t>
      </w:r>
      <w:proofErr w:type="spellEnd"/>
      <w:r w:rsidR="000A1A7B" w:rsidRPr="0096042F">
        <w:rPr>
          <w:rFonts w:ascii="Sylfaen" w:eastAsia="Sylfaen" w:hAnsi="Sylfaen"/>
          <w:sz w:val="24"/>
        </w:rPr>
        <w:t>.</w:t>
      </w:r>
    </w:p>
    <w:p w14:paraId="75F149D8" w14:textId="6C0F3819" w:rsidR="00947BCF" w:rsidRDefault="00947BCF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3B1AF9D9" w14:textId="7D72A5BE" w:rsidR="00410B7F" w:rsidRPr="00410B7F" w:rsidRDefault="00410B7F" w:rsidP="00410B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bCs/>
          <w:sz w:val="24"/>
        </w:rPr>
      </w:pPr>
      <w:r>
        <w:rPr>
          <w:rFonts w:ascii="Sylfaen" w:eastAsia="Sylfaen" w:hAnsi="Sylfaen"/>
          <w:b/>
          <w:bCs/>
          <w:sz w:val="24"/>
          <w:lang w:val="ka-GE"/>
        </w:rPr>
        <w:t xml:space="preserve">2. </w:t>
      </w:r>
      <w:proofErr w:type="spellStart"/>
      <w:r w:rsidRPr="00410B7F">
        <w:rPr>
          <w:rFonts w:ascii="Sylfaen" w:eastAsia="Sylfaen" w:hAnsi="Sylfaen"/>
          <w:b/>
          <w:bCs/>
          <w:sz w:val="24"/>
        </w:rPr>
        <w:t>ინსპექტირების</w:t>
      </w:r>
      <w:proofErr w:type="spellEnd"/>
      <w:r w:rsidRPr="00410B7F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410B7F">
        <w:rPr>
          <w:rFonts w:ascii="Sylfaen" w:eastAsia="Sylfaen" w:hAnsi="Sylfaen"/>
          <w:b/>
          <w:bCs/>
          <w:sz w:val="24"/>
        </w:rPr>
        <w:t>სამმართველოს</w:t>
      </w:r>
      <w:proofErr w:type="spellEnd"/>
      <w:r w:rsidRPr="00410B7F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410B7F">
        <w:rPr>
          <w:rFonts w:ascii="Sylfaen" w:eastAsia="Sylfaen" w:hAnsi="Sylfaen"/>
          <w:b/>
          <w:bCs/>
          <w:sz w:val="24"/>
        </w:rPr>
        <w:t>ფუნქციებია</w:t>
      </w:r>
      <w:proofErr w:type="spellEnd"/>
      <w:r w:rsidRPr="00410B7F">
        <w:rPr>
          <w:rFonts w:ascii="Sylfaen" w:eastAsia="Sylfaen" w:hAnsi="Sylfaen"/>
          <w:b/>
          <w:bCs/>
          <w:sz w:val="24"/>
        </w:rPr>
        <w:t>:</w:t>
      </w:r>
    </w:p>
    <w:p w14:paraId="14EFC177" w14:textId="3B28A004" w:rsidR="00410B7F" w:rsidRPr="0096042F" w:rsidRDefault="00410B7F" w:rsidP="00410B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ა)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სისტემაში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დისციპლინის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კანონიერების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ეთიკის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ნორმების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შესრულებასა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დაცვაზე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კონტროლისა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ზედამხედველობის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განხორციელებ</w:t>
      </w:r>
      <w:proofErr w:type="spellEnd"/>
      <w:r>
        <w:rPr>
          <w:rFonts w:ascii="Sylfaen" w:eastAsia="Sylfaen" w:hAnsi="Sylfaen"/>
          <w:sz w:val="24"/>
          <w:lang w:val="ka-GE"/>
        </w:rPr>
        <w:t>ის უზრუნველყოფა</w:t>
      </w:r>
      <w:r w:rsidRPr="0096042F">
        <w:rPr>
          <w:rFonts w:ascii="Sylfaen" w:eastAsia="Sylfaen" w:hAnsi="Sylfaen"/>
          <w:sz w:val="24"/>
        </w:rPr>
        <w:t>;</w:t>
      </w:r>
    </w:p>
    <w:p w14:paraId="4CDDBE95" w14:textId="6D2A98F5" w:rsidR="00410B7F" w:rsidRPr="00D57928" w:rsidRDefault="00410B7F" w:rsidP="00D579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r w:rsidRPr="0096042F">
        <w:rPr>
          <w:rFonts w:ascii="Sylfaen" w:eastAsia="Sylfaen" w:hAnsi="Sylfaen"/>
          <w:sz w:val="24"/>
        </w:rPr>
        <w:t xml:space="preserve">ბ)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სისტემის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თანამშრომელთა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მოქალაქეთა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კონსტიტუციური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უფლებებისა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კანონიერი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ინტერესების</w:t>
      </w:r>
      <w:proofErr w:type="spellEnd"/>
      <w:r w:rsidRPr="0096042F">
        <w:rPr>
          <w:rFonts w:ascii="Sylfaen" w:eastAsia="Sylfaen" w:hAnsi="Sylfaen"/>
          <w:sz w:val="24"/>
          <w:lang w:val="ka-GE"/>
        </w:rPr>
        <w:t xml:space="preserve"> დარღვევის</w:t>
      </w:r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გადაცდომის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ფაქტებისა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სხვა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მართლსაწინააღმდეგო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ქმედებათა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საჩივარ-განცხადებების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შესწავლა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ჩატარება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შედეგების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ინფორმაციის</w:t>
      </w:r>
      <w:proofErr w:type="spellEnd"/>
      <w:r w:rsidRPr="0096042F">
        <w:rPr>
          <w:rFonts w:ascii="Sylfaen" w:eastAsia="Sylfaen" w:hAnsi="Sylfaen"/>
          <w:sz w:val="24"/>
          <w:lang w:val="ka-GE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დასკვნის</w:t>
      </w:r>
      <w:proofErr w:type="spellEnd"/>
      <w:r w:rsidRPr="0096042F">
        <w:rPr>
          <w:rFonts w:ascii="Sylfaen" w:eastAsia="Sylfaen" w:hAnsi="Sylfaen"/>
          <w:sz w:val="24"/>
          <w:lang w:val="ka-GE"/>
        </w:rPr>
        <w:t>/მოხსენებითი ბარათის</w:t>
      </w:r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შედგენა</w:t>
      </w:r>
      <w:proofErr w:type="spellEnd"/>
      <w:r w:rsidR="00A20D7A">
        <w:rPr>
          <w:rFonts w:ascii="Sylfaen" w:eastAsia="Sylfaen" w:hAnsi="Sylfaen"/>
          <w:sz w:val="24"/>
          <w:lang w:val="ka-GE"/>
        </w:rPr>
        <w:t>,</w:t>
      </w:r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გასატარებელ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ღონისძიებებთან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დაკავშირებით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შემუშავება</w:t>
      </w:r>
      <w:proofErr w:type="spellEnd"/>
      <w:r>
        <w:rPr>
          <w:rFonts w:ascii="Sylfaen" w:eastAsia="Sylfaen" w:hAnsi="Sylfaen"/>
          <w:sz w:val="24"/>
          <w:lang w:val="ka-GE"/>
        </w:rPr>
        <w:t xml:space="preserve"> და </w:t>
      </w:r>
      <w:proofErr w:type="spellStart"/>
      <w:r w:rsidR="00D57928" w:rsidRPr="000927A0">
        <w:rPr>
          <w:rFonts w:ascii="Sylfaen" w:eastAsia="Sylfaen" w:hAnsi="Sylfaen"/>
          <w:sz w:val="24"/>
        </w:rPr>
        <w:t>დეპარტამენტის</w:t>
      </w:r>
      <w:proofErr w:type="spellEnd"/>
      <w:r w:rsidR="00D57928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D57928" w:rsidRPr="000927A0">
        <w:rPr>
          <w:rFonts w:ascii="Sylfaen" w:eastAsia="Sylfaen" w:hAnsi="Sylfaen"/>
          <w:sz w:val="24"/>
        </w:rPr>
        <w:t>ხელმძღვანელისათვის</w:t>
      </w:r>
      <w:proofErr w:type="spellEnd"/>
      <w:r w:rsidR="00D57928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D57928" w:rsidRPr="000927A0">
        <w:rPr>
          <w:rFonts w:ascii="Sylfaen" w:eastAsia="Sylfaen" w:hAnsi="Sylfaen"/>
          <w:sz w:val="24"/>
        </w:rPr>
        <w:t>წარდგენა</w:t>
      </w:r>
      <w:proofErr w:type="spellEnd"/>
      <w:r w:rsidR="00D57928" w:rsidRPr="000927A0">
        <w:rPr>
          <w:rFonts w:ascii="Sylfaen" w:eastAsia="Sylfaen" w:hAnsi="Sylfaen"/>
          <w:sz w:val="24"/>
        </w:rPr>
        <w:t>.</w:t>
      </w:r>
    </w:p>
    <w:p w14:paraId="17AC1755" w14:textId="77777777" w:rsidR="00E05B9E" w:rsidRDefault="00410B7F" w:rsidP="00E05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r w:rsidRPr="0096042F">
        <w:rPr>
          <w:rFonts w:ascii="Sylfaen" w:eastAsia="Sylfaen" w:hAnsi="Sylfaen"/>
          <w:sz w:val="24"/>
        </w:rPr>
        <w:t xml:space="preserve">გ)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სისტემის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თანამშრომელთა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ინტერესთა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შეუთავსებლობის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ფაქტების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შესწავლა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სათანადო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ინფორმაციის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შეტყობინების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საფუძველზე</w:t>
      </w:r>
      <w:proofErr w:type="spellEnd"/>
      <w:r w:rsidR="00A20D7A"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="00A20D7A"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="00A20D7A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20D7A" w:rsidRPr="0096042F">
        <w:rPr>
          <w:rFonts w:ascii="Sylfaen" w:eastAsia="Sylfaen" w:hAnsi="Sylfaen"/>
          <w:sz w:val="24"/>
        </w:rPr>
        <w:t>შემუშავება</w:t>
      </w:r>
      <w:proofErr w:type="spellEnd"/>
      <w:r w:rsidR="00A20D7A">
        <w:rPr>
          <w:rFonts w:ascii="Sylfaen" w:eastAsia="Sylfaen" w:hAnsi="Sylfaen"/>
          <w:sz w:val="24"/>
          <w:lang w:val="ka-GE"/>
        </w:rPr>
        <w:t xml:space="preserve"> და </w:t>
      </w:r>
      <w:proofErr w:type="spellStart"/>
      <w:r w:rsidR="00E05B9E" w:rsidRPr="000927A0">
        <w:rPr>
          <w:rFonts w:ascii="Sylfaen" w:eastAsia="Sylfaen" w:hAnsi="Sylfaen"/>
          <w:sz w:val="24"/>
        </w:rPr>
        <w:t>დეპარტამენტის</w:t>
      </w:r>
      <w:proofErr w:type="spellEnd"/>
      <w:r w:rsidR="00E05B9E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E05B9E" w:rsidRPr="000927A0">
        <w:rPr>
          <w:rFonts w:ascii="Sylfaen" w:eastAsia="Sylfaen" w:hAnsi="Sylfaen"/>
          <w:sz w:val="24"/>
        </w:rPr>
        <w:t>ხელმძღვანელისათვის</w:t>
      </w:r>
      <w:proofErr w:type="spellEnd"/>
      <w:r w:rsidR="00E05B9E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E05B9E" w:rsidRPr="000927A0">
        <w:rPr>
          <w:rFonts w:ascii="Sylfaen" w:eastAsia="Sylfaen" w:hAnsi="Sylfaen"/>
          <w:sz w:val="24"/>
        </w:rPr>
        <w:t>წარდგენა</w:t>
      </w:r>
      <w:proofErr w:type="spellEnd"/>
      <w:r w:rsidR="00E05B9E" w:rsidRPr="000927A0">
        <w:rPr>
          <w:rFonts w:ascii="Sylfaen" w:eastAsia="Sylfaen" w:hAnsi="Sylfaen"/>
          <w:sz w:val="24"/>
        </w:rPr>
        <w:t>.</w:t>
      </w:r>
    </w:p>
    <w:p w14:paraId="018E9CB1" w14:textId="0D7C2960" w:rsidR="00410B7F" w:rsidRPr="004020A5" w:rsidRDefault="00410B7F" w:rsidP="004020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r w:rsidRPr="0096042F">
        <w:rPr>
          <w:rFonts w:ascii="Sylfaen" w:eastAsia="Sylfaen" w:hAnsi="Sylfaen"/>
          <w:sz w:val="24"/>
          <w:lang w:val="ka-GE"/>
        </w:rPr>
        <w:t>დ</w:t>
      </w:r>
      <w:r w:rsidRPr="0096042F">
        <w:rPr>
          <w:rFonts w:ascii="Sylfaen" w:eastAsia="Sylfaen" w:hAnsi="Sylfaen"/>
          <w:sz w:val="24"/>
        </w:rPr>
        <w:t xml:space="preserve">)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სისტემის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თანამშრომელთა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კანონმდებლობის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დარღვევის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ფაქტების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ხელშემწყობი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მიზეზების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დადგენის</w:t>
      </w:r>
      <w:proofErr w:type="spellEnd"/>
      <w:r w:rsidRPr="0096042F"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აღმოჩენილი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ხარვეზებისა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მათი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გამომწვევი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მიზეზების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აღმოფხვრის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მიზნით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შემუშავება</w:t>
      </w:r>
      <w:proofErr w:type="spellEnd"/>
      <w:r>
        <w:rPr>
          <w:rFonts w:ascii="Sylfaen" w:eastAsia="Sylfaen" w:hAnsi="Sylfaen"/>
          <w:sz w:val="24"/>
          <w:lang w:val="ka-GE"/>
        </w:rPr>
        <w:t xml:space="preserve">  და </w:t>
      </w:r>
      <w:proofErr w:type="spellStart"/>
      <w:r w:rsidR="004020A5" w:rsidRPr="000927A0">
        <w:rPr>
          <w:rFonts w:ascii="Sylfaen" w:eastAsia="Sylfaen" w:hAnsi="Sylfaen"/>
          <w:sz w:val="24"/>
        </w:rPr>
        <w:t>დეპარტამენტის</w:t>
      </w:r>
      <w:proofErr w:type="spellEnd"/>
      <w:r w:rsidR="004020A5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4020A5" w:rsidRPr="000927A0">
        <w:rPr>
          <w:rFonts w:ascii="Sylfaen" w:eastAsia="Sylfaen" w:hAnsi="Sylfaen"/>
          <w:sz w:val="24"/>
        </w:rPr>
        <w:t>ხელმძღვანელისათვის</w:t>
      </w:r>
      <w:proofErr w:type="spellEnd"/>
      <w:r w:rsidR="004020A5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4020A5" w:rsidRPr="000927A0">
        <w:rPr>
          <w:rFonts w:ascii="Sylfaen" w:eastAsia="Sylfaen" w:hAnsi="Sylfaen"/>
          <w:sz w:val="24"/>
        </w:rPr>
        <w:t>წარდგენა</w:t>
      </w:r>
      <w:proofErr w:type="spellEnd"/>
      <w:r w:rsidR="004020A5" w:rsidRPr="000927A0">
        <w:rPr>
          <w:rFonts w:ascii="Sylfaen" w:eastAsia="Sylfaen" w:hAnsi="Sylfaen"/>
          <w:sz w:val="24"/>
        </w:rPr>
        <w:t>.</w:t>
      </w:r>
    </w:p>
    <w:p w14:paraId="30AE98D9" w14:textId="1512898D" w:rsidR="00410B7F" w:rsidRPr="0096042F" w:rsidRDefault="00410B7F" w:rsidP="00410B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96042F">
        <w:rPr>
          <w:rFonts w:ascii="Sylfaen" w:eastAsia="Sylfaen" w:hAnsi="Sylfaen"/>
          <w:sz w:val="24"/>
          <w:lang w:val="ka-GE"/>
        </w:rPr>
        <w:t>ე</w:t>
      </w:r>
      <w:r w:rsidRPr="0096042F">
        <w:rPr>
          <w:rFonts w:ascii="Sylfaen" w:eastAsia="Sylfaen" w:hAnsi="Sylfaen"/>
          <w:sz w:val="24"/>
        </w:rPr>
        <w:t xml:space="preserve">) </w:t>
      </w:r>
      <w:r w:rsidRPr="0096042F">
        <w:rPr>
          <w:rFonts w:ascii="Sylfaen" w:eastAsia="Sylfaen" w:hAnsi="Sylfaen"/>
          <w:sz w:val="24"/>
          <w:lang w:val="ka-GE"/>
        </w:rPr>
        <w:t>დეპარტამენტის წლიური გეგმისთვის წინადადებების შემუშავებ</w:t>
      </w:r>
      <w:r w:rsidR="00BF424C">
        <w:rPr>
          <w:rFonts w:ascii="Sylfaen" w:eastAsia="Sylfaen" w:hAnsi="Sylfaen"/>
          <w:sz w:val="24"/>
          <w:lang w:val="ka-GE"/>
        </w:rPr>
        <w:t xml:space="preserve">ის და </w:t>
      </w:r>
      <w:r w:rsidRPr="0096042F">
        <w:rPr>
          <w:rFonts w:ascii="Sylfaen" w:eastAsia="Sylfaen" w:hAnsi="Sylfaen"/>
          <w:sz w:val="24"/>
          <w:lang w:val="ka-GE"/>
        </w:rPr>
        <w:t>სამმართველოს კვარტალური და წლიური ანგარიშების მომზადებ</w:t>
      </w:r>
      <w:r w:rsidR="00BF424C">
        <w:rPr>
          <w:rFonts w:ascii="Sylfaen" w:eastAsia="Sylfaen" w:hAnsi="Sylfaen"/>
          <w:sz w:val="24"/>
          <w:lang w:val="ka-GE"/>
        </w:rPr>
        <w:t>ის უზრუნველყოფა</w:t>
      </w:r>
      <w:r w:rsidRPr="0096042F">
        <w:rPr>
          <w:rFonts w:ascii="Sylfaen" w:eastAsia="Sylfaen" w:hAnsi="Sylfaen"/>
          <w:sz w:val="24"/>
          <w:lang w:val="ka-GE"/>
        </w:rPr>
        <w:t>;</w:t>
      </w:r>
    </w:p>
    <w:p w14:paraId="50ABCC3B" w14:textId="77777777" w:rsidR="004020A5" w:rsidRDefault="00410B7F" w:rsidP="004020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r w:rsidRPr="0096042F">
        <w:rPr>
          <w:rFonts w:ascii="Sylfaen" w:eastAsia="Sylfaen" w:hAnsi="Sylfaen"/>
          <w:sz w:val="24"/>
          <w:lang w:val="ka-GE"/>
        </w:rPr>
        <w:t>ზ</w:t>
      </w:r>
      <w:r w:rsidRPr="0096042F">
        <w:rPr>
          <w:rFonts w:ascii="Sylfaen" w:eastAsia="Sylfaen" w:hAnsi="Sylfaen"/>
          <w:sz w:val="24"/>
        </w:rPr>
        <w:t xml:space="preserve">)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სტრუქტურული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ქვედანაყოფებისგან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კონტროლს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დაქვემდებარებული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საჯარო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სამართლის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იურიდიული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პირებისგან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საჭიროებისამებრ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ანგარიშების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გამოთხოვა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 </w:t>
      </w:r>
      <w:proofErr w:type="spellStart"/>
      <w:r w:rsidRPr="0096042F">
        <w:rPr>
          <w:rFonts w:ascii="Sylfaen" w:eastAsia="Sylfaen" w:hAnsi="Sylfaen"/>
          <w:sz w:val="24"/>
        </w:rPr>
        <w:t>მათი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ანალიზი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შესაბამისი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="00A20D7A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შემუშავება</w:t>
      </w:r>
      <w:proofErr w:type="spellEnd"/>
      <w:r w:rsidR="00DE2EFE">
        <w:rPr>
          <w:rFonts w:ascii="Sylfaen" w:eastAsia="Sylfaen" w:hAnsi="Sylfaen"/>
          <w:sz w:val="24"/>
          <w:lang w:val="ka-GE"/>
        </w:rPr>
        <w:t xml:space="preserve"> და </w:t>
      </w:r>
      <w:proofErr w:type="spellStart"/>
      <w:r w:rsidR="004020A5" w:rsidRPr="000927A0">
        <w:rPr>
          <w:rFonts w:ascii="Sylfaen" w:eastAsia="Sylfaen" w:hAnsi="Sylfaen"/>
          <w:sz w:val="24"/>
        </w:rPr>
        <w:t>დეპარტამენტის</w:t>
      </w:r>
      <w:proofErr w:type="spellEnd"/>
      <w:r w:rsidR="004020A5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4020A5" w:rsidRPr="000927A0">
        <w:rPr>
          <w:rFonts w:ascii="Sylfaen" w:eastAsia="Sylfaen" w:hAnsi="Sylfaen"/>
          <w:sz w:val="24"/>
        </w:rPr>
        <w:t>ხელმძღვანელისათვის</w:t>
      </w:r>
      <w:proofErr w:type="spellEnd"/>
      <w:r w:rsidR="004020A5" w:rsidRPr="000927A0">
        <w:rPr>
          <w:rFonts w:ascii="Sylfaen" w:eastAsia="Sylfaen" w:hAnsi="Sylfaen"/>
          <w:sz w:val="24"/>
        </w:rPr>
        <w:t xml:space="preserve"> </w:t>
      </w:r>
      <w:proofErr w:type="spellStart"/>
      <w:r w:rsidR="004020A5" w:rsidRPr="000927A0">
        <w:rPr>
          <w:rFonts w:ascii="Sylfaen" w:eastAsia="Sylfaen" w:hAnsi="Sylfaen"/>
          <w:sz w:val="24"/>
        </w:rPr>
        <w:t>წარდგენა</w:t>
      </w:r>
      <w:proofErr w:type="spellEnd"/>
      <w:r w:rsidR="004020A5" w:rsidRPr="000927A0">
        <w:rPr>
          <w:rFonts w:ascii="Sylfaen" w:eastAsia="Sylfaen" w:hAnsi="Sylfaen"/>
          <w:sz w:val="24"/>
        </w:rPr>
        <w:t>.</w:t>
      </w:r>
    </w:p>
    <w:p w14:paraId="352A83DD" w14:textId="69C6D390" w:rsidR="00410B7F" w:rsidRDefault="00410B7F" w:rsidP="00410B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2CCC035E" w14:textId="4E199DCF" w:rsidR="00410B7F" w:rsidRDefault="00DE2EFE" w:rsidP="00410B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 xml:space="preserve">თ)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შემოწმებისას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დანაშაულის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ნიშნების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გამოვლენის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შემთხვევაში</w:t>
      </w:r>
      <w:proofErr w:type="spellEnd"/>
      <w:r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მინისტრთან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შეთანხმებით</w:t>
      </w:r>
      <w:proofErr w:type="spellEnd"/>
      <w:r>
        <w:rPr>
          <w:rFonts w:ascii="Sylfaen" w:eastAsia="Sylfaen" w:hAnsi="Sylfaen"/>
          <w:sz w:val="24"/>
          <w:lang w:val="ka-GE"/>
        </w:rPr>
        <w:t>,</w:t>
      </w:r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მასალებ</w:t>
      </w:r>
      <w:proofErr w:type="spellEnd"/>
      <w:r>
        <w:rPr>
          <w:rFonts w:ascii="Sylfaen" w:eastAsia="Sylfaen" w:hAnsi="Sylfaen"/>
          <w:sz w:val="24"/>
          <w:lang w:val="ka-GE"/>
        </w:rPr>
        <w:t xml:space="preserve">ის </w:t>
      </w:r>
      <w:proofErr w:type="spellStart"/>
      <w:r w:rsidRPr="0096042F">
        <w:rPr>
          <w:rFonts w:ascii="Sylfaen" w:eastAsia="Sylfaen" w:hAnsi="Sylfaen"/>
          <w:sz w:val="24"/>
        </w:rPr>
        <w:t>შესაბამის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ორგანოს</w:t>
      </w:r>
      <w:proofErr w:type="spellEnd"/>
      <w:r>
        <w:rPr>
          <w:rFonts w:ascii="Sylfaen" w:eastAsia="Sylfaen" w:hAnsi="Sylfaen"/>
          <w:sz w:val="24"/>
          <w:lang w:val="ka-GE"/>
        </w:rPr>
        <w:t>თვის გადაგზავნა;</w:t>
      </w:r>
    </w:p>
    <w:p w14:paraId="4529076D" w14:textId="2C544BBE" w:rsidR="00A20D7A" w:rsidRPr="003F717E" w:rsidRDefault="00DE2EFE" w:rsidP="00A20D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ი</w:t>
      </w:r>
      <w:r w:rsidR="00410B7F" w:rsidRPr="0096042F">
        <w:rPr>
          <w:rFonts w:ascii="Sylfaen" w:eastAsia="Sylfaen" w:hAnsi="Sylfaen"/>
          <w:sz w:val="24"/>
        </w:rPr>
        <w:t xml:space="preserve">) </w:t>
      </w:r>
      <w:proofErr w:type="spellStart"/>
      <w:r w:rsidR="00410B7F" w:rsidRPr="0096042F">
        <w:rPr>
          <w:rFonts w:ascii="Sylfaen" w:eastAsia="Sylfaen" w:hAnsi="Sylfaen"/>
          <w:sz w:val="24"/>
        </w:rPr>
        <w:t>სხვა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საქმიანობები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410B7F" w:rsidRPr="0096042F">
        <w:rPr>
          <w:rFonts w:ascii="Sylfaen" w:eastAsia="Sylfaen" w:hAnsi="Sylfaen"/>
          <w:sz w:val="24"/>
        </w:rPr>
        <w:t>რომლებიც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გამომდინარეობს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ინტერესებიდან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და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არ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ეწინააღმდეგება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საქართველოს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კანონმდებლობას</w:t>
      </w:r>
      <w:proofErr w:type="spellEnd"/>
      <w:r w:rsidR="003F717E">
        <w:rPr>
          <w:rFonts w:ascii="Sylfaen" w:eastAsia="Sylfaen" w:hAnsi="Sylfaen"/>
          <w:sz w:val="24"/>
          <w:lang w:val="ka-GE"/>
        </w:rPr>
        <w:t>.</w:t>
      </w:r>
    </w:p>
    <w:p w14:paraId="751428B8" w14:textId="6EBAF27F" w:rsidR="00410B7F" w:rsidRDefault="00410B7F" w:rsidP="00437C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</w:p>
    <w:p w14:paraId="12CD6243" w14:textId="20FA29C3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  <w:lang w:val="ka-GE"/>
        </w:rPr>
        <w:t xml:space="preserve">მუხლი 3. </w:t>
      </w:r>
      <w:proofErr w:type="spellStart"/>
      <w:r w:rsidRPr="0096042F">
        <w:rPr>
          <w:rFonts w:ascii="Sylfaen" w:eastAsia="Sylfaen" w:hAnsi="Sylfaen"/>
          <w:b/>
          <w:sz w:val="24"/>
        </w:rPr>
        <w:t>შიდა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ჩატარების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ზოგადი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წესი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,  </w:t>
      </w:r>
      <w:proofErr w:type="spellStart"/>
      <w:r w:rsidRPr="0096042F">
        <w:rPr>
          <w:rFonts w:ascii="Sylfaen" w:eastAsia="Sylfaen" w:hAnsi="Sylfaen"/>
          <w:b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ანგარიში</w:t>
      </w:r>
      <w:proofErr w:type="spellEnd"/>
    </w:p>
    <w:p w14:paraId="6C3F55DD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ტარდება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დამტკიცებული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მინისტრის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ბრძანების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საფუძველზე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რომელშიც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აღინიშნება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დასახელება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საგანი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საფუძველი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პერიოდი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სახე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ჩატარების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ვადები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განმახორციელებელი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ჯგუფის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შემადგენლობა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54CE01F6" w14:textId="5F7C3DF8" w:rsidR="00B15A4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2.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განმახორციელებელი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ჯგუფი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ატარებს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ინდივიდუალური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გეგმით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რომელსაც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შეიმუშავებს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ამტკიცებს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უფროსი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რომელიც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წარედგინება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განხორციელებამდე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3C62309B" w14:textId="77976A91" w:rsidR="00490FEE" w:rsidRPr="003F717E" w:rsidRDefault="00490FEE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3</w:t>
      </w:r>
      <w:r w:rsidRPr="00BF5648">
        <w:rPr>
          <w:rFonts w:ascii="Sylfaen" w:eastAsia="Sylfaen" w:hAnsi="Sylfaen"/>
          <w:color w:val="000000" w:themeColor="text1"/>
          <w:sz w:val="24"/>
          <w:lang w:val="ka-GE"/>
        </w:rPr>
        <w:t xml:space="preserve">.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შიდა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აუდიტის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ობიექტის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თანამშრომლები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ვალდებულნი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არიან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,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ითანამშრომლონ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შიდა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აუდიტორებთან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თავიანთი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საქმიანობის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განხორციელების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დროს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და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უზრუნველყონ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მათ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კომპეტენციას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მიკუთვნებულ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საკითხებთან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დაკავშირებული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ყველა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ინფორმაციის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თაობაზე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არსებული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მონაცემთა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ბაზებისა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და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დოკუმენტების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ხელმისაწვდომობა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ან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>/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და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ქმედებების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განხორციელება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>.</w:t>
      </w:r>
      <w:r w:rsidRPr="00BF5648">
        <w:rPr>
          <w:rFonts w:ascii="Sylfaen" w:eastAsia="Sylfaen" w:hAnsi="Sylfaen"/>
          <w:color w:val="000000" w:themeColor="text1"/>
          <w:sz w:val="24"/>
          <w:lang w:val="ka-GE"/>
        </w:rPr>
        <w:t xml:space="preserve"> </w:t>
      </w:r>
    </w:p>
    <w:p w14:paraId="7E2E0BD0" w14:textId="38EA80A1" w:rsidR="00B15A4F" w:rsidRPr="0096042F" w:rsidRDefault="00490FEE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4</w:t>
      </w:r>
      <w:r w:rsidR="00B15A4F" w:rsidRPr="0096042F">
        <w:rPr>
          <w:rFonts w:ascii="Sylfaen" w:eastAsia="Sylfaen" w:hAnsi="Sylfaen"/>
          <w:sz w:val="24"/>
        </w:rPr>
        <w:t xml:space="preserve">.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შემოწმება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ხორციელდება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ინფორმაციის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იდენტიფიკაციის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B15A4F" w:rsidRPr="0096042F">
        <w:rPr>
          <w:rFonts w:ascii="Sylfaen" w:eastAsia="Sylfaen" w:hAnsi="Sylfaen"/>
          <w:sz w:val="24"/>
        </w:rPr>
        <w:t>შეგროვების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B15A4F" w:rsidRPr="0096042F">
        <w:rPr>
          <w:rFonts w:ascii="Sylfaen" w:eastAsia="Sylfaen" w:hAnsi="Sylfaen"/>
          <w:sz w:val="24"/>
        </w:rPr>
        <w:t>ანალიზის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B15A4F" w:rsidRPr="0096042F">
        <w:rPr>
          <w:rFonts w:ascii="Sylfaen" w:eastAsia="Sylfaen" w:hAnsi="Sylfaen"/>
          <w:sz w:val="24"/>
        </w:rPr>
        <w:t>შეფასებისა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დოკუმენტირების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საშუალებით</w:t>
      </w:r>
      <w:proofErr w:type="spellEnd"/>
      <w:r w:rsidR="00B15A4F" w:rsidRPr="0096042F">
        <w:rPr>
          <w:rFonts w:ascii="Sylfaen" w:eastAsia="Sylfaen" w:hAnsi="Sylfaen"/>
          <w:sz w:val="24"/>
        </w:rPr>
        <w:t>.</w:t>
      </w:r>
    </w:p>
    <w:p w14:paraId="47881569" w14:textId="17557AB4" w:rsidR="00B15A4F" w:rsidRPr="0096042F" w:rsidRDefault="00490FEE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5</w:t>
      </w:r>
      <w:r w:rsidR="00B15A4F" w:rsidRPr="0096042F">
        <w:rPr>
          <w:rFonts w:ascii="Sylfaen" w:eastAsia="Sylfaen" w:hAnsi="Sylfaen"/>
          <w:sz w:val="24"/>
        </w:rPr>
        <w:t xml:space="preserve">. 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შემოწმება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შედგება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შემდეგი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ეტაპებისაგან</w:t>
      </w:r>
      <w:proofErr w:type="spellEnd"/>
      <w:r w:rsidR="00B15A4F" w:rsidRPr="0096042F">
        <w:rPr>
          <w:rFonts w:ascii="Sylfaen" w:eastAsia="Sylfaen" w:hAnsi="Sylfaen"/>
          <w:sz w:val="24"/>
        </w:rPr>
        <w:t>:</w:t>
      </w:r>
    </w:p>
    <w:p w14:paraId="4AAA37E2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ა)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დაგეგმვა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7F2EB1AA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ბ)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განხორციელება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3D62BB6C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გ) </w:t>
      </w:r>
      <w:proofErr w:type="spellStart"/>
      <w:r w:rsidRPr="0096042F">
        <w:rPr>
          <w:rFonts w:ascii="Sylfaen" w:eastAsia="Sylfaen" w:hAnsi="Sylfaen"/>
          <w:sz w:val="24"/>
        </w:rPr>
        <w:t>ანგარიშგება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0FBCF109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დ) </w:t>
      </w:r>
      <w:proofErr w:type="spellStart"/>
      <w:r w:rsidRPr="0096042F">
        <w:rPr>
          <w:rFonts w:ascii="Sylfaen" w:eastAsia="Sylfaen" w:hAnsi="Sylfaen"/>
          <w:sz w:val="24"/>
        </w:rPr>
        <w:t>გაცემული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შესრულების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მონიტორინგი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5E778EBB" w14:textId="4551198A" w:rsidR="00B15A4F" w:rsidRPr="0096042F" w:rsidRDefault="00490FEE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6</w:t>
      </w:r>
      <w:r w:rsidR="00B15A4F" w:rsidRPr="0096042F">
        <w:rPr>
          <w:rFonts w:ascii="Sylfaen" w:eastAsia="Sylfaen" w:hAnsi="Sylfaen"/>
          <w:sz w:val="24"/>
        </w:rPr>
        <w:t xml:space="preserve">.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სახეებია</w:t>
      </w:r>
      <w:proofErr w:type="spellEnd"/>
      <w:r w:rsidR="00B15A4F" w:rsidRPr="0096042F">
        <w:rPr>
          <w:rFonts w:ascii="Sylfaen" w:eastAsia="Sylfaen" w:hAnsi="Sylfaen"/>
          <w:sz w:val="24"/>
        </w:rPr>
        <w:t>:</w:t>
      </w:r>
    </w:p>
    <w:p w14:paraId="2BAB7912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ა) </w:t>
      </w:r>
      <w:proofErr w:type="spellStart"/>
      <w:r w:rsidRPr="0096042F">
        <w:rPr>
          <w:rFonts w:ascii="Sylfaen" w:eastAsia="Sylfaen" w:hAnsi="Sylfaen"/>
          <w:sz w:val="24"/>
        </w:rPr>
        <w:t>სისტემური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6C5078E9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ბ) </w:t>
      </w:r>
      <w:proofErr w:type="spellStart"/>
      <w:r w:rsidRPr="0096042F">
        <w:rPr>
          <w:rFonts w:ascii="Sylfaen" w:eastAsia="Sylfaen" w:hAnsi="Sylfaen"/>
          <w:sz w:val="24"/>
        </w:rPr>
        <w:t>შესაბამისობის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663B6686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გ) </w:t>
      </w:r>
      <w:proofErr w:type="spellStart"/>
      <w:r w:rsidRPr="0096042F">
        <w:rPr>
          <w:rFonts w:ascii="Sylfaen" w:eastAsia="Sylfaen" w:hAnsi="Sylfaen"/>
          <w:sz w:val="24"/>
        </w:rPr>
        <w:t>ეფექტიანობის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0FD90178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დ) </w:t>
      </w:r>
      <w:proofErr w:type="spellStart"/>
      <w:r w:rsidRPr="0096042F">
        <w:rPr>
          <w:rFonts w:ascii="Sylfaen" w:eastAsia="Sylfaen" w:hAnsi="Sylfaen"/>
          <w:sz w:val="24"/>
        </w:rPr>
        <w:t>ფინანსური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131A0375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ე) </w:t>
      </w:r>
      <w:proofErr w:type="spellStart"/>
      <w:r w:rsidRPr="0096042F">
        <w:rPr>
          <w:rFonts w:ascii="Sylfaen" w:eastAsia="Sylfaen" w:hAnsi="Sylfaen"/>
          <w:sz w:val="24"/>
        </w:rPr>
        <w:t>ინფორმაციული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ტექნოლოგიების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68034F15" w14:textId="06F92E20" w:rsidR="00B15A4F" w:rsidRPr="0096042F" w:rsidRDefault="00A972E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7</w:t>
      </w:r>
      <w:r w:rsidR="00B15A4F" w:rsidRPr="0096042F">
        <w:rPr>
          <w:rFonts w:ascii="Sylfaen" w:eastAsia="Sylfaen" w:hAnsi="Sylfaen"/>
          <w:sz w:val="24"/>
        </w:rPr>
        <w:t xml:space="preserve">.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განხორციელების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შედეგად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r w:rsidR="00B10D8C">
        <w:rPr>
          <w:rFonts w:ascii="Sylfaen" w:eastAsia="Sylfaen" w:hAnsi="Sylfaen"/>
          <w:sz w:val="24"/>
          <w:lang w:val="ka-GE"/>
        </w:rPr>
        <w:t>სამმართველო</w:t>
      </w:r>
      <w:r w:rsidR="00B10D8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ადგენს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ანგარიშის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პროექტს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B15A4F" w:rsidRPr="0096042F">
        <w:rPr>
          <w:rFonts w:ascii="Sylfaen" w:eastAsia="Sylfaen" w:hAnsi="Sylfaen"/>
          <w:sz w:val="24"/>
        </w:rPr>
        <w:t>რომელიც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ასახავს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შედეგებს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მოიცავს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პროცესს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B15A4F" w:rsidRPr="0096042F">
        <w:rPr>
          <w:rFonts w:ascii="Sylfaen" w:eastAsia="Sylfaen" w:hAnsi="Sylfaen"/>
          <w:sz w:val="24"/>
        </w:rPr>
        <w:t>მიგნებებს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B15A4F" w:rsidRPr="0096042F">
        <w:rPr>
          <w:rFonts w:ascii="Sylfaen" w:eastAsia="Sylfaen" w:hAnsi="Sylfaen"/>
          <w:sz w:val="24"/>
        </w:rPr>
        <w:t>მათ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ანალიზს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მათ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საფუძველზე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შემუშავებულ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რეკომენდაციებს</w:t>
      </w:r>
      <w:proofErr w:type="spellEnd"/>
      <w:r w:rsidR="00B15A4F" w:rsidRPr="0096042F">
        <w:rPr>
          <w:rFonts w:ascii="Sylfaen" w:eastAsia="Sylfaen" w:hAnsi="Sylfaen"/>
          <w:sz w:val="24"/>
        </w:rPr>
        <w:t>.</w:t>
      </w:r>
    </w:p>
    <w:p w14:paraId="61FDBF94" w14:textId="69AD462C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7.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პროექტი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გონივრული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ვადის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მითითებით</w:t>
      </w:r>
      <w:proofErr w:type="spellEnd"/>
      <w:r w:rsidRPr="0096042F">
        <w:rPr>
          <w:rFonts w:ascii="Sylfaen" w:eastAsia="Sylfaen" w:hAnsi="Sylfaen"/>
          <w:sz w:val="24"/>
          <w:lang w:val="ka-GE"/>
        </w:rPr>
        <w:t>,</w:t>
      </w:r>
      <w:r w:rsidRPr="0096042F">
        <w:rPr>
          <w:rFonts w:ascii="Sylfaen" w:eastAsia="Sylfaen" w:hAnsi="Sylfaen"/>
          <w:sz w:val="24"/>
        </w:rPr>
        <w:t xml:space="preserve"> </w:t>
      </w:r>
      <w:r w:rsidR="00B10D8C">
        <w:rPr>
          <w:rFonts w:ascii="Sylfaen" w:eastAsia="Sylfaen" w:hAnsi="Sylfaen"/>
          <w:sz w:val="24"/>
          <w:lang w:val="ka-GE"/>
        </w:rPr>
        <w:t xml:space="preserve">დეპარტამენტის ხელმძღვანელის მიერ </w:t>
      </w:r>
      <w:proofErr w:type="spellStart"/>
      <w:r w:rsidRPr="0096042F">
        <w:rPr>
          <w:rFonts w:ascii="Sylfaen" w:eastAsia="Sylfaen" w:hAnsi="Sylfaen"/>
          <w:sz w:val="24"/>
        </w:rPr>
        <w:t>ეგზავნება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lastRenderedPageBreak/>
        <w:t>დასმულ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საკითხებთან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დაკავშირებით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საკუთარი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მოსაზრების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შესრულების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სამოქმედო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წარდგენის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მიზნით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5EAB80A2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8.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გონივრული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ვადის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გაშვების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შემთხვევაში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პროექტი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ჩაითვლება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საბოლოოდ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მასში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ასახული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მიგნებები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</w:t>
      </w:r>
      <w:proofErr w:type="spellEnd"/>
      <w:r w:rsidRPr="0096042F">
        <w:rPr>
          <w:rFonts w:ascii="Sylfaen" w:eastAsia="Sylfaen" w:hAnsi="Sylfaen"/>
          <w:sz w:val="24"/>
        </w:rPr>
        <w:t xml:space="preserve"> - </w:t>
      </w:r>
      <w:proofErr w:type="spellStart"/>
      <w:r w:rsidRPr="0096042F">
        <w:rPr>
          <w:rFonts w:ascii="Sylfaen" w:eastAsia="Sylfaen" w:hAnsi="Sylfaen"/>
          <w:sz w:val="24"/>
        </w:rPr>
        <w:t>შეთანხმებულად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7472A7F5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9. </w:t>
      </w:r>
      <w:proofErr w:type="spellStart"/>
      <w:r w:rsidRPr="0096042F">
        <w:rPr>
          <w:rFonts w:ascii="Sylfaen" w:eastAsia="Sylfaen" w:hAnsi="Sylfaen"/>
          <w:sz w:val="24"/>
        </w:rPr>
        <w:t>იმ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შემთხვევაში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თუ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ეთანხმება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პროექტში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ასახულ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მიგნებებს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საპასუხო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წერილში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ასახავს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არგუმენტებს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მოსაზრებებს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თავისი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პოზიციის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გასამყარებლად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6DA24B6D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10.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მოსაზრება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პროექტთან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დაკავშირებით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აისახება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საბოლოო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ანგარიშში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06348452" w14:textId="4B9BFB38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11.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r w:rsidR="00B10D8C">
        <w:rPr>
          <w:rFonts w:ascii="Sylfaen" w:eastAsia="Sylfaen" w:hAnsi="Sylfaen"/>
          <w:sz w:val="24"/>
          <w:lang w:val="ka-GE"/>
        </w:rPr>
        <w:t>დეპარტამენტი</w:t>
      </w:r>
      <w:r w:rsidR="00B10D8C"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საბოლოო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სახით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აყალიბებს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წარმოდგენილი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შესრულების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სამოქმედო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გეგმასთან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ერთად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უგზავნის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დაწესებულების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ხელმძღვანელს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27C4EAAC" w14:textId="79E9992D" w:rsidR="00B15A4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12. </w:t>
      </w:r>
      <w:proofErr w:type="spellStart"/>
      <w:r w:rsidRPr="0096042F">
        <w:rPr>
          <w:rFonts w:ascii="Sylfaen" w:eastAsia="Sylfaen" w:hAnsi="Sylfaen"/>
          <w:sz w:val="24"/>
        </w:rPr>
        <w:t>თუ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სუბიექტი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ვერ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თანხმდებიან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საბოლოო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ასახულ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რეკომენდაციებზე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r w:rsidR="00B10D8C">
        <w:rPr>
          <w:rFonts w:ascii="Sylfaen" w:eastAsia="Sylfaen" w:hAnsi="Sylfaen"/>
          <w:sz w:val="24"/>
          <w:lang w:val="ka-GE"/>
        </w:rPr>
        <w:t>დეპარტამენტი</w:t>
      </w:r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შეუთანხმებელ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უგზავნის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დაწესებულების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ხელმძღვანელს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შესაბამისი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გადაწყვეტილების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მისაღებად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რომელიც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გონივრულ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ვადაში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იღებს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სათანადო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გადაწყვეტილებას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11A63B80" w14:textId="77777777" w:rsidR="003F717E" w:rsidRPr="0096042F" w:rsidRDefault="003F717E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</w:p>
    <w:p w14:paraId="7508C335" w14:textId="46171AF6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  <w:lang w:val="ka-GE"/>
        </w:rPr>
        <w:t>მუხლი 4</w:t>
      </w:r>
      <w:r w:rsidRPr="0096042F">
        <w:rPr>
          <w:rFonts w:ascii="Sylfaen" w:eastAsia="Sylfaen" w:hAnsi="Sylfaen"/>
          <w:b/>
          <w:sz w:val="24"/>
        </w:rPr>
        <w:t xml:space="preserve">. </w:t>
      </w:r>
      <w:proofErr w:type="spellStart"/>
      <w:r w:rsidRPr="0096042F">
        <w:rPr>
          <w:rFonts w:ascii="Sylfaen" w:eastAsia="Sylfaen" w:hAnsi="Sylfaen"/>
          <w:b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ჩატარების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წესი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</w:p>
    <w:p w14:paraId="6C35AB75" w14:textId="5B47550B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1.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საფუძველი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შეიძლება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იყოს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ცნობები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სისტემის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თანამშრომლის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ჩადენილი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სამართალდარღვევის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დისციპლინური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გადაცდომის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მათ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შორის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მოქალაქეთა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წერილობითი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საჩივრები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სხვა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ადმინისტრაციული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ორგანოებიდან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მიღებული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შეტყობინებები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მასალები</w:t>
      </w:r>
      <w:proofErr w:type="spellEnd"/>
      <w:r w:rsidRPr="0096042F">
        <w:rPr>
          <w:rFonts w:ascii="Sylfaen" w:eastAsia="Sylfaen" w:hAnsi="Sylfaen"/>
          <w:sz w:val="24"/>
        </w:rPr>
        <w:t>, „</w:t>
      </w:r>
      <w:proofErr w:type="spellStart"/>
      <w:r w:rsidRPr="0096042F">
        <w:rPr>
          <w:rFonts w:ascii="Sylfaen" w:eastAsia="Sylfaen" w:hAnsi="Sylfaen"/>
          <w:sz w:val="24"/>
        </w:rPr>
        <w:t>ცხელი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ხაზით</w:t>
      </w:r>
      <w:proofErr w:type="spellEnd"/>
      <w:r w:rsidRPr="0096042F">
        <w:rPr>
          <w:rFonts w:ascii="Sylfaen" w:eastAsia="Sylfaen" w:hAnsi="Sylfaen"/>
          <w:sz w:val="24"/>
        </w:rPr>
        <w:t>“</w:t>
      </w:r>
      <w:r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შემოსული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შეტყობინებები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სხვა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61FF9439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  <w:lang w:val="ka-GE"/>
        </w:rPr>
        <w:t>2</w:t>
      </w:r>
      <w:r w:rsidRPr="0096042F">
        <w:rPr>
          <w:rFonts w:ascii="Sylfaen" w:eastAsia="Sylfaen" w:hAnsi="Sylfaen"/>
          <w:sz w:val="24"/>
        </w:rPr>
        <w:t xml:space="preserve">.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შედეგებზე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r w:rsidRPr="0096042F">
        <w:rPr>
          <w:rFonts w:ascii="Sylfaen" w:eastAsia="Sylfaen" w:hAnsi="Sylfaen"/>
          <w:sz w:val="24"/>
          <w:lang w:val="ka-GE"/>
        </w:rPr>
        <w:t xml:space="preserve">შესაძლებლია, შედგეს </w:t>
      </w:r>
      <w:proofErr w:type="spellStart"/>
      <w:r w:rsidRPr="0096042F">
        <w:rPr>
          <w:rFonts w:ascii="Sylfaen" w:eastAsia="Sylfaen" w:hAnsi="Sylfaen"/>
          <w:sz w:val="24"/>
        </w:rPr>
        <w:t>დასკვნა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რომელსაც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ხელს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აწერს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ჯგუფის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ყველა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წევრი</w:t>
      </w:r>
      <w:proofErr w:type="spellEnd"/>
      <w:r w:rsidRPr="0096042F">
        <w:rPr>
          <w:rFonts w:ascii="Sylfaen" w:eastAsia="Sylfaen" w:hAnsi="Sylfaen"/>
          <w:sz w:val="24"/>
        </w:rPr>
        <w:t xml:space="preserve">. </w:t>
      </w:r>
      <w:proofErr w:type="spellStart"/>
      <w:r w:rsidRPr="0096042F">
        <w:rPr>
          <w:rFonts w:ascii="Sylfaen" w:eastAsia="Sylfaen" w:hAnsi="Sylfaen"/>
          <w:sz w:val="24"/>
        </w:rPr>
        <w:t>მასში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აისახება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მოპოვებული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მასალებისა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აღმოჩენილი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დარღვევების</w:t>
      </w:r>
      <w:proofErr w:type="spellEnd"/>
      <w:r w:rsidRPr="0096042F">
        <w:rPr>
          <w:rFonts w:ascii="Sylfaen" w:eastAsia="Sylfaen" w:hAnsi="Sylfaen"/>
          <w:sz w:val="24"/>
        </w:rPr>
        <w:t xml:space="preserve"> (</w:t>
      </w:r>
      <w:proofErr w:type="spellStart"/>
      <w:r w:rsidRPr="0096042F">
        <w:rPr>
          <w:rFonts w:ascii="Sylfaen" w:eastAsia="Sylfaen" w:hAnsi="Sylfaen"/>
          <w:sz w:val="24"/>
        </w:rPr>
        <w:t>ასეთის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არსებობის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შემთხვევაში</w:t>
      </w:r>
      <w:proofErr w:type="spellEnd"/>
      <w:r w:rsidRPr="0096042F">
        <w:rPr>
          <w:rFonts w:ascii="Sylfaen" w:eastAsia="Sylfaen" w:hAnsi="Sylfaen"/>
          <w:sz w:val="24"/>
        </w:rPr>
        <w:t xml:space="preserve">)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გამოვლენილ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დარღვევა-ნაკლოვანებათა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გამომწვევი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მიზეზებისა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ხელშემწყობი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პირობების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ანალიზი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წინადადებები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მათი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აღმოფხვრის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არსებული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მდგომარეობის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გაუმჯობესებისა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შედეგებზე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რეაგირების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ღონისძიებათა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მოქმედი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კანონმდებლობის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ფარგლებში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24E63E21" w14:textId="2AB85AF0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  <w:lang w:val="ka-GE"/>
        </w:rPr>
        <w:t>3</w:t>
      </w:r>
      <w:r w:rsidRPr="0096042F">
        <w:rPr>
          <w:rFonts w:ascii="Sylfaen" w:eastAsia="Sylfaen" w:hAnsi="Sylfaen"/>
          <w:sz w:val="24"/>
        </w:rPr>
        <w:t xml:space="preserve">. </w:t>
      </w:r>
      <w:r w:rsidR="00A972EF">
        <w:rPr>
          <w:rFonts w:ascii="Sylfaen" w:eastAsia="Sylfaen" w:hAnsi="Sylfaen"/>
          <w:sz w:val="24"/>
          <w:lang w:val="ka-GE"/>
        </w:rPr>
        <w:t xml:space="preserve">დეპარტამენტის ხელმძღვანელის მიერ </w:t>
      </w:r>
      <w:proofErr w:type="spellStart"/>
      <w:r w:rsidRPr="0096042F">
        <w:rPr>
          <w:rFonts w:ascii="Sylfaen" w:eastAsia="Sylfaen" w:hAnsi="Sylfaen"/>
          <w:sz w:val="24"/>
        </w:rPr>
        <w:t>დასკვნა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r w:rsidR="00B10D8C">
        <w:rPr>
          <w:rFonts w:ascii="Sylfaen" w:eastAsia="Sylfaen" w:hAnsi="Sylfaen"/>
          <w:sz w:val="24"/>
          <w:lang w:val="ka-GE"/>
        </w:rPr>
        <w:t xml:space="preserve">წარედგინება </w:t>
      </w:r>
      <w:proofErr w:type="spellStart"/>
      <w:r w:rsidRPr="0096042F">
        <w:rPr>
          <w:rFonts w:ascii="Sylfaen" w:eastAsia="Sylfaen" w:hAnsi="Sylfaen"/>
          <w:sz w:val="24"/>
        </w:rPr>
        <w:t>მინისტრს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r w:rsidR="00B10D8C">
        <w:rPr>
          <w:rFonts w:ascii="Sylfaen" w:eastAsia="Sylfaen" w:hAnsi="Sylfaen"/>
          <w:sz w:val="24"/>
          <w:lang w:val="ka-GE"/>
        </w:rPr>
        <w:t xml:space="preserve">ეგზავნება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ხელმძღვანელს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ზემდგომს</w:t>
      </w:r>
      <w:proofErr w:type="spellEnd"/>
      <w:r w:rsidRPr="0096042F">
        <w:rPr>
          <w:rFonts w:ascii="Sylfaen" w:eastAsia="Sylfaen" w:hAnsi="Sylfaen"/>
          <w:sz w:val="24"/>
          <w:lang w:val="ka-GE"/>
        </w:rPr>
        <w:t>, თუ კანონმდებლობით სხვა რამ არ არის დადგენილი</w:t>
      </w:r>
      <w:r w:rsidRPr="0096042F">
        <w:rPr>
          <w:rFonts w:ascii="Sylfaen" w:eastAsia="Sylfaen" w:hAnsi="Sylfaen"/>
          <w:sz w:val="24"/>
        </w:rPr>
        <w:t>.</w:t>
      </w:r>
    </w:p>
    <w:p w14:paraId="5080B767" w14:textId="77777777" w:rsidR="008204B5" w:rsidRPr="0096042F" w:rsidRDefault="008204B5" w:rsidP="00410B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</w:p>
    <w:p w14:paraId="3EF43ED3" w14:textId="77777777" w:rsidR="00410B7F" w:rsidRDefault="00410B7F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48A9AD3F" w14:textId="2EDBECDC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  <w:lang w:val="ka-GE"/>
        </w:rPr>
        <w:lastRenderedPageBreak/>
        <w:t xml:space="preserve">მუხლი 5. </w:t>
      </w:r>
      <w:proofErr w:type="spellStart"/>
      <w:r w:rsidRPr="0096042F">
        <w:rPr>
          <w:rFonts w:ascii="Sylfaen" w:eastAsia="Sylfaen" w:hAnsi="Sylfaen"/>
          <w:b/>
          <w:sz w:val="24"/>
        </w:rPr>
        <w:t>შიდა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დაგეგმვა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b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ანგარიშგება</w:t>
      </w:r>
      <w:proofErr w:type="spellEnd"/>
    </w:p>
    <w:p w14:paraId="30681DE2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სახეებია</w:t>
      </w:r>
      <w:proofErr w:type="spellEnd"/>
      <w:r w:rsidRPr="0096042F">
        <w:rPr>
          <w:rFonts w:ascii="Sylfaen" w:eastAsia="Sylfaen" w:hAnsi="Sylfaen"/>
          <w:sz w:val="24"/>
        </w:rPr>
        <w:t>:</w:t>
      </w:r>
    </w:p>
    <w:p w14:paraId="254F3255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ა)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სტრატეგიული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6A4AA870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ბ)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4D2CCE6B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გ) </w:t>
      </w:r>
      <w:proofErr w:type="spellStart"/>
      <w:r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ინდივიდუალური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4AF7B0C4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2.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დაგეგმვა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ხდება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რისკის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შეფასების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საფუძველზე</w:t>
      </w:r>
      <w:proofErr w:type="spellEnd"/>
      <w:r w:rsidRPr="0096042F">
        <w:rPr>
          <w:rFonts w:ascii="Sylfaen" w:eastAsia="Sylfaen" w:hAnsi="Sylfaen"/>
          <w:sz w:val="24"/>
        </w:rPr>
        <w:t xml:space="preserve">. </w:t>
      </w:r>
      <w:proofErr w:type="spellStart"/>
      <w:r w:rsidRPr="0096042F">
        <w:rPr>
          <w:rFonts w:ascii="Sylfaen" w:eastAsia="Sylfaen" w:hAnsi="Sylfaen"/>
          <w:sz w:val="24"/>
        </w:rPr>
        <w:t>მისი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შედეგები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აისახება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სტრატეგიულ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გეგმაში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რომლის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საფუძველზეც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შემუშავდება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1B453D80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3.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სტრატეგიულ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შეიმუშავებს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უფროსი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ამტკიცებს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მინისტრი</w:t>
      </w:r>
      <w:proofErr w:type="spellEnd"/>
      <w:r w:rsidRPr="0096042F">
        <w:rPr>
          <w:rFonts w:ascii="Sylfaen" w:eastAsia="Sylfaen" w:hAnsi="Sylfaen"/>
          <w:sz w:val="24"/>
        </w:rPr>
        <w:t xml:space="preserve">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სტრატეგიული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გამომდინარეობს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გრძელვადიანი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მიზნებიდან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მოიცავს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სამწლიან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პერიოდს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განსაზღვრავს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სფეროში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სტრატეგიული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განვითარების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მიმართულებებს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4A55195D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4.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წლიურ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შეიმუშავებს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უფროსი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ამტკიცებს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მინისტრი</w:t>
      </w:r>
      <w:proofErr w:type="spellEnd"/>
      <w:r w:rsidRPr="0096042F">
        <w:rPr>
          <w:rFonts w:ascii="Sylfaen" w:eastAsia="Sylfaen" w:hAnsi="Sylfaen"/>
          <w:sz w:val="24"/>
        </w:rPr>
        <w:t xml:space="preserve">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ეფუძნება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სტრატეგიულ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ასახავს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კონკრეტულ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შემოწმებებს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3DBAD1A9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5.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ამზადებს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გაწეული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საქმიანობის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კვარტალურ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წლიურ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ანგარიშებს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რომლებშიც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აისახება</w:t>
      </w:r>
      <w:proofErr w:type="spellEnd"/>
      <w:r w:rsidRPr="0096042F">
        <w:rPr>
          <w:rFonts w:ascii="Sylfaen" w:eastAsia="Sylfaen" w:hAnsi="Sylfaen"/>
          <w:sz w:val="24"/>
        </w:rPr>
        <w:t>:</w:t>
      </w:r>
    </w:p>
    <w:p w14:paraId="430A282C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ა) </w:t>
      </w:r>
      <w:proofErr w:type="spellStart"/>
      <w:r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განხორციელებული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არაგეგმური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77B3E969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ბ)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შეუსრულებლობის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მიზეზები</w:t>
      </w:r>
      <w:proofErr w:type="spellEnd"/>
      <w:r w:rsidRPr="0096042F">
        <w:rPr>
          <w:rFonts w:ascii="Sylfaen" w:eastAsia="Sylfaen" w:hAnsi="Sylfaen"/>
          <w:sz w:val="24"/>
        </w:rPr>
        <w:t xml:space="preserve"> (</w:t>
      </w:r>
      <w:proofErr w:type="spellStart"/>
      <w:r w:rsidRPr="0096042F">
        <w:rPr>
          <w:rFonts w:ascii="Sylfaen" w:eastAsia="Sylfaen" w:hAnsi="Sylfaen"/>
          <w:sz w:val="24"/>
        </w:rPr>
        <w:t>მათი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არსებობის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შემთხვევაში</w:t>
      </w:r>
      <w:proofErr w:type="spellEnd"/>
      <w:r w:rsidRPr="0096042F">
        <w:rPr>
          <w:rFonts w:ascii="Sylfaen" w:eastAsia="Sylfaen" w:hAnsi="Sylfaen"/>
          <w:sz w:val="24"/>
        </w:rPr>
        <w:t>);</w:t>
      </w:r>
    </w:p>
    <w:p w14:paraId="4C0E61A5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გ) </w:t>
      </w:r>
      <w:proofErr w:type="spellStart"/>
      <w:r w:rsidRPr="0096042F">
        <w:rPr>
          <w:rFonts w:ascii="Sylfaen" w:eastAsia="Sylfaen" w:hAnsi="Sylfaen"/>
          <w:sz w:val="24"/>
        </w:rPr>
        <w:t>ძირითადი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დასკვნები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სისტემაში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არსებული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ფინანსური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მართვისა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კონტროლის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სისტემის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5EC4E48F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დ)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გაცემული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შესასრულებლად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განხორციელებული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საქმიანობა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შეუსრულებელი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42813830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ე) </w:t>
      </w:r>
      <w:proofErr w:type="spellStart"/>
      <w:r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შედეგად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გამოვლენილი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დარღვევების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მათი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აღმოფხვრის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მიზნით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გაცემული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გატარებული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ღონისძებების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7255550A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ვ)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მიმდინარეობისას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მოსამსახურეთა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საქმიანობის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ნებისმიერი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შეზღუდვა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4EAC4509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ზ) </w:t>
      </w:r>
      <w:proofErr w:type="spellStart"/>
      <w:r w:rsidRPr="0096042F">
        <w:rPr>
          <w:rFonts w:ascii="Sylfaen" w:eastAsia="Sylfaen" w:hAnsi="Sylfaen"/>
          <w:sz w:val="24"/>
        </w:rPr>
        <w:t>წინადადებები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განვითარების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689AEA5E" w14:textId="41E15365" w:rsidR="00947BCF" w:rsidRDefault="008204B5" w:rsidP="008204B5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96042F">
        <w:rPr>
          <w:rFonts w:ascii="Sylfaen" w:eastAsia="Sylfaen" w:hAnsi="Sylfaen"/>
          <w:sz w:val="24"/>
        </w:rPr>
        <w:t xml:space="preserve">6.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წარედგინება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მინისტრს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ჰარმონიზაციის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ცენტრს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მომდევნო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იანვრის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ბოლომდე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ხოლო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კვარტალური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ანგარიშები</w:t>
      </w:r>
      <w:proofErr w:type="spellEnd"/>
      <w:r w:rsidRPr="0096042F">
        <w:rPr>
          <w:rFonts w:ascii="Sylfaen" w:eastAsia="Sylfaen" w:hAnsi="Sylfaen"/>
          <w:sz w:val="24"/>
        </w:rPr>
        <w:t xml:space="preserve"> - </w:t>
      </w:r>
      <w:proofErr w:type="spellStart"/>
      <w:r w:rsidRPr="0096042F">
        <w:rPr>
          <w:rFonts w:ascii="Sylfaen" w:eastAsia="Sylfaen" w:hAnsi="Sylfaen"/>
          <w:sz w:val="24"/>
        </w:rPr>
        <w:t>მინისტრს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1F159E60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461A6EBE" w14:textId="5D6BE37F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  <w:lang w:val="ka-GE"/>
        </w:rPr>
        <w:t xml:space="preserve">მუხლი 6. </w:t>
      </w:r>
      <w:proofErr w:type="spellStart"/>
      <w:r w:rsidRPr="0096042F">
        <w:rPr>
          <w:rFonts w:ascii="Sylfaen" w:eastAsia="Sylfaen" w:hAnsi="Sylfaen"/>
          <w:b/>
          <w:sz w:val="24"/>
        </w:rPr>
        <w:t>სახელმწიფო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სამსახურთან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თანამშრომლობა</w:t>
      </w:r>
      <w:proofErr w:type="spellEnd"/>
    </w:p>
    <w:p w14:paraId="7F17390D" w14:textId="7FFDE0E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1. </w:t>
      </w:r>
      <w:r w:rsidR="00B10D8C">
        <w:rPr>
          <w:rFonts w:ascii="Sylfaen" w:eastAsia="Sylfaen" w:hAnsi="Sylfaen"/>
          <w:sz w:val="24"/>
          <w:lang w:val="ka-GE"/>
        </w:rPr>
        <w:t>დეპარტამენტი</w:t>
      </w:r>
      <w:r w:rsidR="00B10D8C"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თანამშრომლობს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სახელმწიფო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სამსახურთან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მოთხოვნის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შემთხვევაში</w:t>
      </w:r>
      <w:proofErr w:type="spellEnd"/>
      <w:r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აწვდის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შესაბამის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ინფორმაციას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დოკუმენტაციას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lastRenderedPageBreak/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მასთან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ურთიერთობას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წარმართავს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საქართველოს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კანონმდებლობისა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საერთაშორისო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სტანდარტების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შესაბამისად</w:t>
      </w:r>
      <w:proofErr w:type="spellEnd"/>
      <w:r w:rsidRPr="0096042F">
        <w:rPr>
          <w:rFonts w:ascii="Sylfaen" w:eastAsia="Sylfaen" w:hAnsi="Sylfaen"/>
          <w:sz w:val="24"/>
        </w:rPr>
        <w:t xml:space="preserve">. </w:t>
      </w:r>
    </w:p>
    <w:p w14:paraId="38F4933F" w14:textId="1C2CB35C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2. </w:t>
      </w:r>
      <w:proofErr w:type="spellStart"/>
      <w:r w:rsidRPr="0096042F">
        <w:rPr>
          <w:rFonts w:ascii="Sylfaen" w:eastAsia="Sylfaen" w:hAnsi="Sylfaen"/>
          <w:sz w:val="24"/>
        </w:rPr>
        <w:t>სახელმწიფო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სამსახურისა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r w:rsidR="00B10D8C">
        <w:rPr>
          <w:rFonts w:ascii="Sylfaen" w:eastAsia="Sylfaen" w:hAnsi="Sylfaen"/>
          <w:sz w:val="24"/>
          <w:lang w:val="ka-GE"/>
        </w:rPr>
        <w:t>დეპარტამენტის</w:t>
      </w:r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თანამშრომლობა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ასევე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მოიცავს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კომუნიკაციას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დაგეგმვის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პროცესში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0F4E00AC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4B64E140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52D613F3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0ED4B374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278E1D1B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0BBE1097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2DD3B52D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297D3C10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7ECF612A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59931E86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31A2CF7C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38FD7C86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sectPr w:rsidR="0094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6FC5"/>
    <w:multiLevelType w:val="hybridMultilevel"/>
    <w:tmpl w:val="47FA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02F"/>
    <w:multiLevelType w:val="hybridMultilevel"/>
    <w:tmpl w:val="AC3A9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80249"/>
    <w:multiLevelType w:val="multilevel"/>
    <w:tmpl w:val="906E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118EC"/>
    <w:multiLevelType w:val="hybridMultilevel"/>
    <w:tmpl w:val="D89C9A48"/>
    <w:lvl w:ilvl="0" w:tplc="D966D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539E4"/>
    <w:multiLevelType w:val="multilevel"/>
    <w:tmpl w:val="24F2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3537D"/>
    <w:multiLevelType w:val="multilevel"/>
    <w:tmpl w:val="4A86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158D9"/>
    <w:multiLevelType w:val="hybridMultilevel"/>
    <w:tmpl w:val="C114D1CE"/>
    <w:lvl w:ilvl="0" w:tplc="B6962904">
      <w:start w:val="3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27F1"/>
    <w:multiLevelType w:val="hybridMultilevel"/>
    <w:tmpl w:val="E6AC13C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968B2"/>
    <w:multiLevelType w:val="hybridMultilevel"/>
    <w:tmpl w:val="70F2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123FF"/>
    <w:multiLevelType w:val="hybridMultilevel"/>
    <w:tmpl w:val="46D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E6A8B"/>
    <w:multiLevelType w:val="multilevel"/>
    <w:tmpl w:val="2E26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169DC"/>
    <w:multiLevelType w:val="hybridMultilevel"/>
    <w:tmpl w:val="3EEA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  <w:lvlOverride w:ilvl="0">
      <w:startOverride w:val="3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BB"/>
    <w:rsid w:val="000227D0"/>
    <w:rsid w:val="00051A3D"/>
    <w:rsid w:val="000927A0"/>
    <w:rsid w:val="00094726"/>
    <w:rsid w:val="000A1A7B"/>
    <w:rsid w:val="000E714E"/>
    <w:rsid w:val="00102A5D"/>
    <w:rsid w:val="001237D6"/>
    <w:rsid w:val="001809CA"/>
    <w:rsid w:val="00194DB2"/>
    <w:rsid w:val="001B44BB"/>
    <w:rsid w:val="001D5BBE"/>
    <w:rsid w:val="002B412D"/>
    <w:rsid w:val="00337302"/>
    <w:rsid w:val="003F717E"/>
    <w:rsid w:val="004020A5"/>
    <w:rsid w:val="00410B7F"/>
    <w:rsid w:val="004331D8"/>
    <w:rsid w:val="00437CDE"/>
    <w:rsid w:val="00490FEE"/>
    <w:rsid w:val="004A3B33"/>
    <w:rsid w:val="004C76AE"/>
    <w:rsid w:val="004F1C68"/>
    <w:rsid w:val="00533D42"/>
    <w:rsid w:val="005346CF"/>
    <w:rsid w:val="00541CC6"/>
    <w:rsid w:val="005818BE"/>
    <w:rsid w:val="00591FE0"/>
    <w:rsid w:val="0059633A"/>
    <w:rsid w:val="005A50EC"/>
    <w:rsid w:val="006623C9"/>
    <w:rsid w:val="0067204E"/>
    <w:rsid w:val="006E6592"/>
    <w:rsid w:val="00750191"/>
    <w:rsid w:val="0075756B"/>
    <w:rsid w:val="007D7BEB"/>
    <w:rsid w:val="007F10FC"/>
    <w:rsid w:val="00812276"/>
    <w:rsid w:val="008204B5"/>
    <w:rsid w:val="0082325B"/>
    <w:rsid w:val="00857B7F"/>
    <w:rsid w:val="00863B30"/>
    <w:rsid w:val="0089775F"/>
    <w:rsid w:val="008D459B"/>
    <w:rsid w:val="00920DD9"/>
    <w:rsid w:val="00947BCF"/>
    <w:rsid w:val="009521EC"/>
    <w:rsid w:val="00974408"/>
    <w:rsid w:val="00984802"/>
    <w:rsid w:val="009D2408"/>
    <w:rsid w:val="00A20D7A"/>
    <w:rsid w:val="00A34DB5"/>
    <w:rsid w:val="00A47ABC"/>
    <w:rsid w:val="00A972EF"/>
    <w:rsid w:val="00AA1D9D"/>
    <w:rsid w:val="00AC60BE"/>
    <w:rsid w:val="00B10D8C"/>
    <w:rsid w:val="00B15A4F"/>
    <w:rsid w:val="00B2573F"/>
    <w:rsid w:val="00B36CF4"/>
    <w:rsid w:val="00B808B1"/>
    <w:rsid w:val="00BC20C8"/>
    <w:rsid w:val="00BC467E"/>
    <w:rsid w:val="00BD66B3"/>
    <w:rsid w:val="00BE4A74"/>
    <w:rsid w:val="00BF424C"/>
    <w:rsid w:val="00BF5648"/>
    <w:rsid w:val="00C00701"/>
    <w:rsid w:val="00C02B7B"/>
    <w:rsid w:val="00C421A2"/>
    <w:rsid w:val="00C4798A"/>
    <w:rsid w:val="00CA4C30"/>
    <w:rsid w:val="00CB1331"/>
    <w:rsid w:val="00CB66ED"/>
    <w:rsid w:val="00CD438F"/>
    <w:rsid w:val="00CE4201"/>
    <w:rsid w:val="00CF2E1E"/>
    <w:rsid w:val="00D04D4E"/>
    <w:rsid w:val="00D347ED"/>
    <w:rsid w:val="00D57928"/>
    <w:rsid w:val="00D64EC6"/>
    <w:rsid w:val="00D74E23"/>
    <w:rsid w:val="00D80DD7"/>
    <w:rsid w:val="00DA2969"/>
    <w:rsid w:val="00DC21CF"/>
    <w:rsid w:val="00DC3EC9"/>
    <w:rsid w:val="00DE2EFE"/>
    <w:rsid w:val="00DE6391"/>
    <w:rsid w:val="00E05B9E"/>
    <w:rsid w:val="00E76ABB"/>
    <w:rsid w:val="00EB588D"/>
    <w:rsid w:val="00EC27B2"/>
    <w:rsid w:val="00EE2F47"/>
    <w:rsid w:val="00F107C5"/>
    <w:rsid w:val="00F35044"/>
    <w:rsid w:val="00F35812"/>
    <w:rsid w:val="00F519E9"/>
    <w:rsid w:val="00FC11F8"/>
    <w:rsid w:val="00FC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2F2B"/>
  <w15:chartTrackingRefBased/>
  <w15:docId w15:val="{ADCFD61E-10B6-46B9-B328-DDD8F178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1D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331D8"/>
  </w:style>
  <w:style w:type="paragraph" w:styleId="NormalWeb">
    <w:name w:val="Normal (Web)"/>
    <w:basedOn w:val="Normal"/>
    <w:uiPriority w:val="99"/>
    <w:unhideWhenUsed/>
    <w:rsid w:val="004331D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3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D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1D8"/>
    <w:pPr>
      <w:ind w:left="720"/>
      <w:contextualSpacing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D8"/>
    <w:rPr>
      <w:b/>
      <w:bCs/>
      <w:sz w:val="20"/>
      <w:szCs w:val="20"/>
      <w:lang w:val="en-US"/>
    </w:rPr>
  </w:style>
  <w:style w:type="paragraph" w:customStyle="1" w:styleId="muxlixml">
    <w:name w:val="muxl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zacixml">
    <w:name w:val="abzac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4331D8"/>
  </w:style>
  <w:style w:type="character" w:customStyle="1" w:styleId="documentlink">
    <w:name w:val="documentlink"/>
    <w:basedOn w:val="DefaultParagraphFont"/>
    <w:rsid w:val="004331D8"/>
  </w:style>
  <w:style w:type="paragraph" w:styleId="Header">
    <w:name w:val="header"/>
    <w:basedOn w:val="Normal"/>
    <w:link w:val="Head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331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331D8"/>
    <w:rPr>
      <w:lang w:val="en-US"/>
    </w:rPr>
  </w:style>
  <w:style w:type="paragraph" w:styleId="BodyText2">
    <w:name w:val="Body Text 2"/>
    <w:basedOn w:val="Normal"/>
    <w:link w:val="BodyText2Char"/>
    <w:uiPriority w:val="99"/>
    <w:rsid w:val="00D74E23"/>
    <w:pPr>
      <w:autoSpaceDE w:val="0"/>
      <w:autoSpaceDN w:val="0"/>
      <w:adjustRightInd w:val="0"/>
      <w:spacing w:after="0" w:line="240" w:lineRule="auto"/>
      <w:ind w:left="600"/>
    </w:pPr>
    <w:rPr>
      <w:rFonts w:ascii="Times New Roman" w:hAnsi="Times New Roman" w:cs="Times New Roman"/>
      <w:b/>
      <w:bCs/>
      <w:sz w:val="26"/>
      <w:szCs w:val="26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D74E23"/>
    <w:rPr>
      <w:rFonts w:ascii="Times New Roman" w:hAnsi="Times New Roman" w:cs="Times New Roman"/>
      <w:b/>
      <w:bCs/>
      <w:sz w:val="26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5F50A-6A2C-46EC-9362-D71C86B0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Kerdzaia</dc:creator>
  <cp:keywords/>
  <dc:description/>
  <cp:lastModifiedBy>tatia khabeishvili</cp:lastModifiedBy>
  <cp:revision>14</cp:revision>
  <dcterms:created xsi:type="dcterms:W3CDTF">2020-09-10T09:27:00Z</dcterms:created>
  <dcterms:modified xsi:type="dcterms:W3CDTF">2020-09-14T11:05:00Z</dcterms:modified>
</cp:coreProperties>
</file>