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628" w:rsidRPr="00725628" w:rsidRDefault="00725628" w:rsidP="00725628">
      <w:pPr>
        <w:pStyle w:val="Heading2"/>
        <w:jc w:val="center"/>
        <w:rPr>
          <w:rFonts w:ascii="Sylfaen" w:hAnsi="Sylfaen" w:cs="Sylfaen"/>
          <w:sz w:val="28"/>
          <w:szCs w:val="28"/>
          <w:lang w:val="ka-GE"/>
        </w:rPr>
      </w:pPr>
      <w:r w:rsidRPr="00725628">
        <w:rPr>
          <w:rFonts w:ascii="Sylfaen" w:hAnsi="Sylfaen" w:cs="Sylfaen"/>
          <w:sz w:val="28"/>
          <w:szCs w:val="28"/>
          <w:lang w:val="ka-GE"/>
        </w:rPr>
        <w:t>იურიდიული პირების ძებნის მცი</w:t>
      </w:r>
      <w:bookmarkStart w:id="0" w:name="_GoBack"/>
      <w:bookmarkEnd w:id="0"/>
      <w:r w:rsidRPr="00725628">
        <w:rPr>
          <w:rFonts w:ascii="Sylfaen" w:hAnsi="Sylfaen" w:cs="Sylfaen"/>
          <w:sz w:val="28"/>
          <w:szCs w:val="28"/>
          <w:lang w:val="ka-GE"/>
        </w:rPr>
        <w:t>რე ვებ</w:t>
      </w:r>
      <w:r w:rsidRPr="00725628">
        <w:rPr>
          <w:sz w:val="28"/>
          <w:szCs w:val="28"/>
          <w:lang w:val="ka-GE"/>
        </w:rPr>
        <w:t xml:space="preserve"> </w:t>
      </w:r>
      <w:r w:rsidRPr="00725628">
        <w:rPr>
          <w:rFonts w:ascii="Sylfaen" w:hAnsi="Sylfaen" w:cs="Sylfaen"/>
          <w:sz w:val="28"/>
          <w:szCs w:val="28"/>
          <w:lang w:val="ka-GE"/>
        </w:rPr>
        <w:t>სერვისის</w:t>
      </w:r>
      <w:r w:rsidRPr="00725628">
        <w:rPr>
          <w:sz w:val="28"/>
          <w:szCs w:val="28"/>
          <w:lang w:val="ka-GE"/>
        </w:rPr>
        <w:t xml:space="preserve"> </w:t>
      </w:r>
      <w:r w:rsidRPr="00725628">
        <w:rPr>
          <w:rFonts w:ascii="Sylfaen" w:hAnsi="Sylfaen" w:cs="Sylfaen"/>
          <w:sz w:val="28"/>
          <w:szCs w:val="28"/>
          <w:lang w:val="ka-GE"/>
        </w:rPr>
        <w:t>აღწერა</w:t>
      </w:r>
    </w:p>
    <w:p w:rsidR="00725628" w:rsidRPr="00725628" w:rsidRDefault="00725628" w:rsidP="00725628">
      <w:pPr>
        <w:rPr>
          <w:rFonts w:ascii="Sylfaen" w:hAnsi="Sylfaen"/>
          <w:lang w:val="ka-GE"/>
        </w:rPr>
      </w:pPr>
    </w:p>
    <w:p w:rsidR="007B4A97" w:rsidRDefault="004913EF">
      <w:pPr>
        <w:pBdr>
          <w:top w:val="nil"/>
          <w:left w:val="nil"/>
          <w:bottom w:val="single" w:sz="6" w:space="1" w:color="00000A"/>
          <w:right w:val="nil"/>
        </w:pBd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ვებ სერვისი შედგება შემდეგი ფუნქციებისგან</w:t>
      </w:r>
    </w:p>
    <w:p w:rsidR="007B4A97" w:rsidRDefault="004913EF">
      <w:pPr>
        <w:rPr>
          <w:rFonts w:ascii="Sylfaen" w:hAnsi="Sylfaen"/>
          <w:b/>
          <w:color w:val="548DD4"/>
          <w:sz w:val="20"/>
          <w:szCs w:val="20"/>
          <w:lang w:val="ka-GE"/>
        </w:rPr>
      </w:pPr>
      <w:r>
        <w:rPr>
          <w:rFonts w:ascii="Sylfaen" w:hAnsi="Sylfaen"/>
          <w:b/>
          <w:color w:val="548DD4"/>
          <w:sz w:val="20"/>
          <w:szCs w:val="20"/>
          <w:lang w:val="ka-GE"/>
        </w:rPr>
        <w:t xml:space="preserve">1. </w:t>
      </w:r>
      <w:proofErr w:type="spellStart"/>
      <w:r>
        <w:rPr>
          <w:rFonts w:ascii="Sylfaen" w:hAnsi="Sylfaen"/>
          <w:b/>
          <w:color w:val="548DD4"/>
          <w:sz w:val="20"/>
          <w:szCs w:val="20"/>
          <w:lang w:val="ka-GE"/>
        </w:rPr>
        <w:t>GetSubjectInfo</w:t>
      </w:r>
      <w:proofErr w:type="spellEnd"/>
      <w:r>
        <w:rPr>
          <w:rFonts w:ascii="Sylfaen" w:hAnsi="Sylfaen"/>
          <w:b/>
          <w:color w:val="548DD4"/>
          <w:sz w:val="20"/>
          <w:szCs w:val="20"/>
          <w:lang w:val="ka-GE"/>
        </w:rPr>
        <w:t>:</w:t>
      </w:r>
    </w:p>
    <w:p w:rsidR="007B4A97" w:rsidRDefault="004913EF">
      <w:pPr>
        <w:spacing w:line="240" w:lineRule="auto"/>
        <w:rPr>
          <w:rFonts w:ascii="Sylfaen" w:hAnsi="Sylfaen"/>
          <w:color w:val="000000"/>
          <w:sz w:val="20"/>
          <w:szCs w:val="20"/>
          <w:lang w:val="ka-GE"/>
        </w:rPr>
      </w:pPr>
      <w:r>
        <w:rPr>
          <w:rFonts w:ascii="Sylfaen" w:hAnsi="Sylfaen"/>
          <w:color w:val="000000"/>
          <w:sz w:val="20"/>
          <w:szCs w:val="20"/>
          <w:lang w:val="ka-GE"/>
        </w:rPr>
        <w:t>აბრუნებს ინფორმაციას სუბიექტის შესახებ</w:t>
      </w:r>
    </w:p>
    <w:p w:rsidR="007B4A97" w:rsidRDefault="004913EF">
      <w:pPr>
        <w:spacing w:line="240" w:lineRule="auto"/>
        <w:rPr>
          <w:rFonts w:ascii="Sylfaen" w:hAnsi="Sylfaen" w:cs="Arial"/>
          <w:sz w:val="20"/>
          <w:szCs w:val="20"/>
        </w:rPr>
      </w:pPr>
      <w:proofErr w:type="spellStart"/>
      <w:r>
        <w:rPr>
          <w:rFonts w:ascii="Sylfaen" w:hAnsi="Sylfaen"/>
          <w:b/>
          <w:color w:val="000000"/>
          <w:sz w:val="20"/>
          <w:szCs w:val="20"/>
          <w:lang w:val="ka-GE"/>
        </w:rPr>
        <w:t>შენივნა</w:t>
      </w:r>
      <w:proofErr w:type="spellEnd"/>
      <w:r>
        <w:rPr>
          <w:rFonts w:ascii="Sylfaen" w:hAnsi="Sylfaen"/>
          <w:b/>
          <w:color w:val="000000"/>
          <w:sz w:val="20"/>
          <w:szCs w:val="20"/>
          <w:lang w:val="ka-GE"/>
        </w:rPr>
        <w:t xml:space="preserve"> 1: </w:t>
      </w:r>
      <w:proofErr w:type="spellStart"/>
      <w:r>
        <w:rPr>
          <w:rFonts w:ascii="Sylfaen" w:hAnsi="Sylfaen" w:cs="Arial"/>
          <w:sz w:val="20"/>
          <w:szCs w:val="20"/>
        </w:rPr>
        <w:t>ფილიალის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საიდენტიფიქაციო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კოდზე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r>
        <w:rPr>
          <w:rFonts w:ascii="Sylfaen" w:hAnsi="Sylfaen" w:cs="Arial"/>
          <w:sz w:val="20"/>
          <w:szCs w:val="20"/>
          <w:lang w:val="ka-GE"/>
        </w:rPr>
        <w:t>დავაბრუნებთ</w:t>
      </w:r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ამ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ფილიალისთვის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ძირითად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სუბიექტის</w:t>
      </w:r>
      <w:proofErr w:type="spellEnd"/>
      <w:r>
        <w:rPr>
          <w:rFonts w:ascii="Sylfaen" w:hAnsi="Sylfaen" w:cs="Arial"/>
          <w:sz w:val="20"/>
          <w:szCs w:val="20"/>
        </w:rPr>
        <w:t xml:space="preserve"> </w:t>
      </w:r>
      <w:proofErr w:type="spellStart"/>
      <w:r>
        <w:rPr>
          <w:rFonts w:ascii="Sylfaen" w:hAnsi="Sylfaen" w:cs="Arial"/>
          <w:sz w:val="20"/>
          <w:szCs w:val="20"/>
        </w:rPr>
        <w:t>ამონაწერ</w:t>
      </w:r>
      <w:proofErr w:type="spellEnd"/>
      <w:r>
        <w:rPr>
          <w:rFonts w:ascii="Sylfaen" w:hAnsi="Sylfaen" w:cs="Arial"/>
          <w:sz w:val="20"/>
          <w:szCs w:val="20"/>
          <w:lang w:val="ka-GE"/>
        </w:rPr>
        <w:t>ს</w:t>
      </w:r>
      <w:r>
        <w:rPr>
          <w:rFonts w:ascii="Sylfaen" w:hAnsi="Sylfaen" w:cs="Arial"/>
          <w:sz w:val="20"/>
          <w:szCs w:val="20"/>
        </w:rPr>
        <w:t>.</w:t>
      </w:r>
    </w:p>
    <w:p w:rsidR="007B4A97" w:rsidRDefault="004913EF">
      <w:p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548DD4"/>
          <w:sz w:val="20"/>
          <w:szCs w:val="20"/>
          <w:lang w:val="ka-GE"/>
        </w:rPr>
        <w:t>IN</w:t>
      </w:r>
      <w:r>
        <w:rPr>
          <w:rFonts w:ascii="Sylfaen" w:hAnsi="Sylfaen"/>
          <w:sz w:val="20"/>
          <w:szCs w:val="20"/>
          <w:lang w:val="ka-GE"/>
        </w:rPr>
        <w:t>:</w:t>
      </w:r>
    </w:p>
    <w:p w:rsidR="007B4A97" w:rsidRDefault="004913EF">
      <w:pPr>
        <w:numPr>
          <w:ilvl w:val="0"/>
          <w:numId w:val="2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AuthHeader</w:t>
      </w:r>
      <w:proofErr w:type="spellEnd"/>
    </w:p>
    <w:p w:rsidR="007B4A97" w:rsidRDefault="004913EF">
      <w:pPr>
        <w:numPr>
          <w:ilvl w:val="1"/>
          <w:numId w:val="2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bookmarkStart w:id="1" w:name="__DdeLink__132_1021022642"/>
      <w:proofErr w:type="spellStart"/>
      <w:r>
        <w:rPr>
          <w:rFonts w:ascii="Sylfaen" w:hAnsi="Sylfaen"/>
          <w:sz w:val="20"/>
          <w:szCs w:val="20"/>
          <w:lang w:val="ka-GE"/>
        </w:rPr>
        <w:t>Username</w:t>
      </w:r>
      <w:bookmarkEnd w:id="1"/>
      <w:proofErr w:type="spellEnd"/>
      <w:r>
        <w:rPr>
          <w:rFonts w:ascii="Sylfaen" w:hAnsi="Sylfaen"/>
          <w:sz w:val="20"/>
          <w:szCs w:val="20"/>
          <w:lang w:val="ka-GE"/>
        </w:rPr>
        <w:t xml:space="preserve"> – სერვისის მომხმარებელი </w:t>
      </w:r>
    </w:p>
    <w:p w:rsidR="007B4A97" w:rsidRDefault="004913EF">
      <w:pPr>
        <w:numPr>
          <w:ilvl w:val="1"/>
          <w:numId w:val="2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Password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სერვისის მომხმარებლის პაროლი</w:t>
      </w:r>
    </w:p>
    <w:p w:rsidR="007B4A97" w:rsidRDefault="004913EF">
      <w:pPr>
        <w:numPr>
          <w:ilvl w:val="0"/>
          <w:numId w:val="2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ClientRequestId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კლიენტის მოთხოვნის უნიკალური იდენტიფიკატორი (არასავალდებულო პარამეტრი)</w:t>
      </w:r>
    </w:p>
    <w:p w:rsidR="007B4A97" w:rsidRDefault="004913EF">
      <w:pPr>
        <w:numPr>
          <w:ilvl w:val="0"/>
          <w:numId w:val="2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IdNumber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სუბიექტის საიდენტიფიკაციო კოდი ან პირადი ნომერი</w:t>
      </w:r>
    </w:p>
    <w:p w:rsidR="007B4A97" w:rsidRDefault="007B4A97">
      <w:pPr>
        <w:rPr>
          <w:rFonts w:ascii="Sylfaen" w:hAnsi="Sylfaen"/>
          <w:color w:val="548DD4"/>
          <w:sz w:val="20"/>
          <w:szCs w:val="20"/>
          <w:lang w:val="ka-GE"/>
        </w:rPr>
      </w:pPr>
    </w:p>
    <w:p w:rsidR="007B4A97" w:rsidRDefault="004913EF">
      <w:p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color w:val="548DD4"/>
          <w:sz w:val="20"/>
          <w:szCs w:val="20"/>
          <w:lang w:val="ka-GE"/>
        </w:rPr>
        <w:t>OUT</w:t>
      </w:r>
      <w:r>
        <w:rPr>
          <w:rFonts w:ascii="Sylfaen" w:hAnsi="Sylfaen"/>
          <w:sz w:val="20"/>
          <w:szCs w:val="20"/>
          <w:lang w:val="ka-GE"/>
        </w:rPr>
        <w:t>:</w:t>
      </w:r>
    </w:p>
    <w:p w:rsidR="007B4A97" w:rsidRDefault="004913EF">
      <w:pPr>
        <w:numPr>
          <w:ilvl w:val="0"/>
          <w:numId w:val="1"/>
        </w:numPr>
        <w:spacing w:line="240" w:lineRule="auto"/>
        <w:rPr>
          <w:rFonts w:ascii="Sylfaen" w:hAnsi="Sylfaen"/>
          <w:b/>
          <w:sz w:val="20"/>
          <w:szCs w:val="20"/>
          <w:lang w:val="ka-GE"/>
        </w:rPr>
      </w:pPr>
      <w:proofErr w:type="spellStart"/>
      <w:r>
        <w:rPr>
          <w:rFonts w:ascii="Sylfaen" w:hAnsi="Sylfaen"/>
          <w:b/>
          <w:sz w:val="20"/>
          <w:szCs w:val="20"/>
        </w:rPr>
        <w:t>ResponseStatusId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პასუხის სტატუსის კოდი(მოიძებნა, არ მოიძებნა,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საიდენტიფიკაციო კოდი გაუქმებულია(ფილიალის შემთხვევა))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b/>
          <w:sz w:val="20"/>
          <w:szCs w:val="20"/>
          <w:lang w:val="ka-GE"/>
        </w:rPr>
        <w:t>0–არ მოიძებნა 1–მოიძებნა</w:t>
      </w:r>
    </w:p>
    <w:p w:rsidR="007B4A97" w:rsidRDefault="004913EF">
      <w:pPr>
        <w:numPr>
          <w:ilvl w:val="0"/>
          <w:numId w:val="1"/>
        </w:numPr>
        <w:spacing w:line="240" w:lineRule="auto"/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b/>
          <w:sz w:val="20"/>
          <w:szCs w:val="20"/>
        </w:rPr>
        <w:t>ResponseStatus</w:t>
      </w:r>
      <w:proofErr w:type="spellEnd"/>
      <w:r>
        <w:rPr>
          <w:rFonts w:ascii="Sylfaen" w:hAnsi="Sylfaen"/>
          <w:b/>
          <w:sz w:val="20"/>
          <w:szCs w:val="20"/>
          <w:lang w:val="ka-GE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პასუხის  სტატუსის ტექსტური აღწერა</w:t>
      </w:r>
      <w:r>
        <w:rPr>
          <w:rFonts w:ascii="Sylfaen" w:hAnsi="Sylfaen"/>
          <w:sz w:val="20"/>
          <w:szCs w:val="20"/>
        </w:rPr>
        <w:t xml:space="preserve"> </w:t>
      </w:r>
    </w:p>
    <w:p w:rsidR="007B4A97" w:rsidRDefault="004913EF">
      <w:pPr>
        <w:numPr>
          <w:ilvl w:val="0"/>
          <w:numId w:val="1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 xml:space="preserve">Request - </w:t>
      </w:r>
      <w:r>
        <w:rPr>
          <w:rFonts w:ascii="Sylfaen" w:hAnsi="Sylfaen"/>
          <w:sz w:val="20"/>
          <w:szCs w:val="20"/>
          <w:lang w:val="ka-GE"/>
        </w:rPr>
        <w:t>ნომერი რომელზეც მოვიდა მოთხოვნა (</w:t>
      </w:r>
      <w:r>
        <w:rPr>
          <w:rFonts w:ascii="Sylfaen" w:hAnsi="Sylfaen"/>
          <w:sz w:val="20"/>
          <w:szCs w:val="20"/>
        </w:rPr>
        <w:t xml:space="preserve">IN </w:t>
      </w:r>
      <w:r>
        <w:rPr>
          <w:rFonts w:ascii="Sylfaen" w:hAnsi="Sylfaen"/>
          <w:sz w:val="20"/>
          <w:szCs w:val="20"/>
          <w:lang w:val="ka-GE"/>
        </w:rPr>
        <w:t>პარამეტრი )</w:t>
      </w:r>
    </w:p>
    <w:p w:rsidR="007B4A97" w:rsidRDefault="004913EF">
      <w:pPr>
        <w:numPr>
          <w:ilvl w:val="0"/>
          <w:numId w:val="1"/>
        </w:numPr>
        <w:spacing w:line="240" w:lineRule="auto"/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b/>
          <w:sz w:val="20"/>
          <w:szCs w:val="20"/>
        </w:rPr>
        <w:t>RequstDateTime</w:t>
      </w:r>
      <w:proofErr w:type="spellEnd"/>
      <w:r>
        <w:rPr>
          <w:rFonts w:ascii="Sylfaen" w:hAnsi="Sylfaen"/>
          <w:b/>
          <w:sz w:val="20"/>
          <w:szCs w:val="20"/>
        </w:rPr>
        <w:t xml:space="preserve"> – </w:t>
      </w:r>
      <w:r>
        <w:rPr>
          <w:rFonts w:ascii="Sylfaen" w:hAnsi="Sylfaen"/>
          <w:sz w:val="20"/>
          <w:szCs w:val="20"/>
          <w:lang w:val="ka-GE"/>
        </w:rPr>
        <w:t>შეტყობინების თარიღი და დრო</w:t>
      </w:r>
    </w:p>
    <w:p w:rsidR="007B4A97" w:rsidRDefault="004913EF">
      <w:pPr>
        <w:numPr>
          <w:ilvl w:val="0"/>
          <w:numId w:val="1"/>
        </w:numPr>
        <w:spacing w:line="240" w:lineRule="auto"/>
        <w:rPr>
          <w:rFonts w:ascii="Sylfaen" w:hAnsi="Sylfaen"/>
          <w:b/>
          <w:sz w:val="20"/>
          <w:szCs w:val="20"/>
          <w:lang w:val="ka-GE"/>
        </w:rPr>
      </w:pPr>
      <w:proofErr w:type="spellStart"/>
      <w:r>
        <w:rPr>
          <w:rFonts w:ascii="Sylfaen" w:hAnsi="Sylfaen"/>
          <w:b/>
          <w:sz w:val="20"/>
          <w:szCs w:val="20"/>
        </w:rPr>
        <w:t>ResponseID</w:t>
      </w:r>
      <w:proofErr w:type="spellEnd"/>
      <w:r>
        <w:rPr>
          <w:rFonts w:ascii="Sylfaen" w:hAnsi="Sylfaen"/>
          <w:b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პასუხის უნიკალური ნომერი</w:t>
      </w:r>
      <w:r>
        <w:rPr>
          <w:rFonts w:ascii="Sylfaen" w:hAnsi="Sylfaen"/>
          <w:b/>
          <w:sz w:val="20"/>
          <w:szCs w:val="20"/>
          <w:lang w:val="ka-GE"/>
        </w:rPr>
        <w:t xml:space="preserve"> </w:t>
      </w:r>
    </w:p>
    <w:p w:rsidR="007B4A97" w:rsidRDefault="004913EF">
      <w:pPr>
        <w:numPr>
          <w:ilvl w:val="0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</w:rPr>
        <w:t>Subject</w:t>
      </w:r>
      <w:r>
        <w:rPr>
          <w:rFonts w:ascii="Sylfaen" w:hAnsi="Sylfaen"/>
          <w:sz w:val="20"/>
          <w:szCs w:val="20"/>
        </w:rPr>
        <w:t xml:space="preserve"> - </w:t>
      </w:r>
      <w:r>
        <w:rPr>
          <w:rFonts w:ascii="Sylfaen" w:hAnsi="Sylfaen"/>
          <w:sz w:val="20"/>
          <w:szCs w:val="20"/>
          <w:lang w:val="ka-GE"/>
        </w:rPr>
        <w:t>სუბიექტი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IdNumber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სუბიექტის საიდენტიფიკაციო ნომერი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PersonalNumber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პირადი ნომერი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StateRegNumber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</w:t>
      </w:r>
      <w:proofErr w:type="spellStart"/>
      <w:r>
        <w:rPr>
          <w:rFonts w:ascii="Sylfaen" w:hAnsi="Sylfaen"/>
          <w:sz w:val="20"/>
          <w:szCs w:val="20"/>
          <w:lang w:val="ka-GE"/>
        </w:rPr>
        <w:t>სახელხმწიფო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რეგისტრაციის ნომერი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Status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იურიდიული პირის მიმდინარე სტატუსი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Name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სუბიექტის დასახელება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Address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–იურიდიული მისამართი სიტყვიერად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AddressRekv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 იურიდიული მისამართის ქუჩის ან ბინის ნომერი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AddressCode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 იურიდიული მისამართი კოდიფიცირებული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Zip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 საფოსტო ინდექსი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RegistrationMunicipality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 მარეგისტრირებელი ორგანო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LegalForm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სამართლებრივი ფორმა სიტყვიერად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lastRenderedPageBreak/>
        <w:t>GovRegDate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სახელმწიფო რეგისტრაციის თარიღი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ფაქტობრივი მისამართი სიტყვიერად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AddressRekv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 ფაქტობრივი ქუჩის ან ბინის ნომერი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Mail</w:t>
      </w:r>
      <w:proofErr w:type="spellStart"/>
      <w:r>
        <w:rPr>
          <w:rFonts w:ascii="Sylfaen" w:hAnsi="Sylfaen"/>
          <w:sz w:val="20"/>
          <w:szCs w:val="20"/>
          <w:lang w:val="ka-GE"/>
        </w:rPr>
        <w:t>AddressCode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–  ფაქტობრივი მისამართი კოდიფიცირებული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LastChangeDate</w:t>
      </w:r>
      <w:proofErr w:type="spellEnd"/>
      <w:r>
        <w:rPr>
          <w:rFonts w:ascii="Sylfaen" w:hAnsi="Sylfaen"/>
          <w:sz w:val="20"/>
          <w:szCs w:val="20"/>
          <w:lang w:val="ka-GE"/>
        </w:rPr>
        <w:t>- ბოლო ცვლილების თარიღი, ჩვენი საიტზე ასახვის თარიღი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Comments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</w:t>
      </w:r>
      <w:proofErr w:type="spellStart"/>
      <w:r>
        <w:rPr>
          <w:rFonts w:ascii="Sylfaen" w:hAnsi="Sylfaen"/>
          <w:sz w:val="20"/>
          <w:szCs w:val="20"/>
          <w:lang w:val="ka-GE"/>
        </w:rPr>
        <w:t>კომენტარიები</w:t>
      </w:r>
      <w:proofErr w:type="spellEnd"/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TaxAuthority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– საგადასახადო ორგანო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TaxAuthorityCode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საგადასახადო ორგანოს საგადასახადო კოდი (3 ნიშნა)</w:t>
      </w:r>
    </w:p>
    <w:p w:rsidR="007B4A97" w:rsidRDefault="004913EF">
      <w:pPr>
        <w:pStyle w:val="ListParagraph"/>
        <w:numPr>
          <w:ilvl w:val="1"/>
          <w:numId w:val="1"/>
        </w:numP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  <w:lang w:val="ka-GE"/>
        </w:rPr>
        <w:t>LegalFormId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  – სამართლებრივი ფორმის იდენტიფიკატორი (იხილეთ ცნობარებში)</w:t>
      </w:r>
    </w:p>
    <w:p w:rsidR="007B4A97" w:rsidRDefault="004913EF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</w:pBdr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</w:rPr>
        <w:t>Contacts -</w:t>
      </w:r>
      <w:r>
        <w:rPr>
          <w:rFonts w:ascii="Sylfaen" w:hAnsi="Sylfaen"/>
          <w:sz w:val="20"/>
          <w:szCs w:val="20"/>
          <w:lang w:val="ka-GE"/>
        </w:rPr>
        <w:t xml:space="preserve"> საკონტაქტო ინფორმაცია</w:t>
      </w:r>
    </w:p>
    <w:p w:rsidR="007B4A97" w:rsidRDefault="004913EF">
      <w:pPr>
        <w:pStyle w:val="ListParagraph"/>
        <w:numPr>
          <w:ilvl w:val="2"/>
          <w:numId w:val="1"/>
        </w:numPr>
        <w:pBdr>
          <w:top w:val="nil"/>
          <w:left w:val="nil"/>
          <w:bottom w:val="nil"/>
          <w:right w:val="nil"/>
        </w:pBdr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>Contact</w:t>
      </w:r>
    </w:p>
    <w:p w:rsidR="007B4A97" w:rsidRDefault="004913EF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</w:pBd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</w:rPr>
        <w:t>ContactType</w:t>
      </w:r>
      <w:proofErr w:type="spellEnd"/>
      <w:r>
        <w:rPr>
          <w:rFonts w:ascii="Sylfaen" w:hAnsi="Sylfaen"/>
          <w:sz w:val="20"/>
          <w:szCs w:val="20"/>
        </w:rPr>
        <w:t xml:space="preserve"> - </w:t>
      </w:r>
      <w:proofErr w:type="spellStart"/>
      <w:r>
        <w:rPr>
          <w:rFonts w:ascii="Sylfaen" w:hAnsi="Sylfaen"/>
          <w:sz w:val="20"/>
          <w:szCs w:val="20"/>
          <w:lang w:val="ka-GE"/>
        </w:rPr>
        <w:t>კონტაკტის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სახეობა (</w:t>
      </w:r>
      <w:proofErr w:type="spellStart"/>
      <w:r>
        <w:rPr>
          <w:rFonts w:ascii="Sylfaen" w:hAnsi="Sylfaen"/>
          <w:sz w:val="20"/>
          <w:szCs w:val="20"/>
          <w:lang w:val="ka-GE"/>
        </w:rPr>
        <w:t>ელ.ფოსტა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, ტელეფონი, ფაქსი და </w:t>
      </w:r>
      <w:proofErr w:type="spellStart"/>
      <w:r>
        <w:rPr>
          <w:rFonts w:ascii="Sylfaen" w:hAnsi="Sylfaen"/>
          <w:sz w:val="20"/>
          <w:szCs w:val="20"/>
          <w:lang w:val="ka-GE"/>
        </w:rPr>
        <w:t>ა.შ</w:t>
      </w:r>
      <w:proofErr w:type="spellEnd"/>
      <w:r>
        <w:rPr>
          <w:rFonts w:ascii="Sylfaen" w:hAnsi="Sylfaen"/>
          <w:sz w:val="20"/>
          <w:szCs w:val="20"/>
          <w:lang w:val="ka-GE"/>
        </w:rPr>
        <w:t>)</w:t>
      </w:r>
    </w:p>
    <w:p w:rsidR="007B4A97" w:rsidRDefault="004913EF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</w:pBdr>
        <w:rPr>
          <w:rFonts w:ascii="Sylfaen" w:hAnsi="Sylfaen"/>
          <w:sz w:val="20"/>
          <w:szCs w:val="20"/>
          <w:lang w:val="ka-GE"/>
        </w:rPr>
      </w:pPr>
      <w:proofErr w:type="spellStart"/>
      <w:r>
        <w:rPr>
          <w:rFonts w:ascii="Sylfaen" w:hAnsi="Sylfaen"/>
          <w:sz w:val="20"/>
          <w:szCs w:val="20"/>
        </w:rPr>
        <w:t>ContactValue</w:t>
      </w:r>
      <w:proofErr w:type="spellEnd"/>
      <w:r>
        <w:rPr>
          <w:rFonts w:ascii="Sylfaen" w:hAnsi="Sylfaen"/>
          <w:sz w:val="20"/>
          <w:szCs w:val="20"/>
          <w:lang w:val="ka-GE"/>
        </w:rPr>
        <w:t xml:space="preserve"> - უშუალოდ </w:t>
      </w:r>
      <w:proofErr w:type="spellStart"/>
      <w:r>
        <w:rPr>
          <w:rFonts w:ascii="Sylfaen" w:hAnsi="Sylfaen"/>
          <w:sz w:val="20"/>
          <w:szCs w:val="20"/>
          <w:lang w:val="ka-GE"/>
        </w:rPr>
        <w:t>კონტაკტი</w:t>
      </w:r>
      <w:proofErr w:type="spellEnd"/>
    </w:p>
    <w:p w:rsidR="007B4A97" w:rsidRDefault="004913EF">
      <w:pPr>
        <w:pStyle w:val="ListParagraph"/>
        <w:numPr>
          <w:ilvl w:val="3"/>
          <w:numId w:val="1"/>
        </w:numPr>
        <w:pBdr>
          <w:top w:val="nil"/>
          <w:left w:val="nil"/>
          <w:bottom w:val="nil"/>
          <w:right w:val="nil"/>
        </w:pBdr>
        <w:rPr>
          <w:rFonts w:ascii="Sylfaen" w:hAnsi="Sylfaen"/>
          <w:color w:val="000000"/>
          <w:sz w:val="20"/>
          <w:szCs w:val="20"/>
          <w:lang w:val="ka-GE"/>
        </w:rPr>
      </w:pPr>
      <w:proofErr w:type="spellStart"/>
      <w:r>
        <w:rPr>
          <w:rFonts w:ascii="Sylfaen" w:hAnsi="Sylfaen"/>
          <w:color w:val="000000"/>
          <w:sz w:val="20"/>
          <w:szCs w:val="20"/>
          <w:lang w:val="ka-GE"/>
        </w:rPr>
        <w:t>ContactTypeId</w:t>
      </w:r>
      <w:proofErr w:type="spellEnd"/>
      <w:r>
        <w:rPr>
          <w:rFonts w:ascii="Sylfaen" w:hAnsi="Sylfaen"/>
          <w:color w:val="000000"/>
          <w:sz w:val="20"/>
          <w:szCs w:val="20"/>
          <w:lang w:val="ka-GE"/>
        </w:rPr>
        <w:t xml:space="preserve"> - </w:t>
      </w:r>
      <w:proofErr w:type="spellStart"/>
      <w:r>
        <w:rPr>
          <w:rFonts w:ascii="Sylfaen" w:hAnsi="Sylfaen"/>
          <w:color w:val="000000"/>
          <w:sz w:val="20"/>
          <w:szCs w:val="20"/>
          <w:lang w:val="ka-GE"/>
        </w:rPr>
        <w:t>კონტაკტის</w:t>
      </w:r>
      <w:proofErr w:type="spellEnd"/>
      <w:r>
        <w:rPr>
          <w:rFonts w:ascii="Sylfaen" w:hAnsi="Sylfaen"/>
          <w:color w:val="000000"/>
          <w:sz w:val="20"/>
          <w:szCs w:val="20"/>
          <w:lang w:val="ka-GE"/>
        </w:rPr>
        <w:t xml:space="preserve"> სახეობის რიცხვითი იდენტიფიკატორი</w:t>
      </w:r>
    </w:p>
    <w:p w:rsidR="007B4A97" w:rsidRDefault="007B4A97"/>
    <w:sectPr w:rsidR="007B4A97">
      <w:footerReference w:type="default" r:id="rId8"/>
      <w:pgSz w:w="12240" w:h="15840"/>
      <w:pgMar w:top="1440" w:right="1440" w:bottom="1440" w:left="1440" w:header="0" w:footer="72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8FD" w:rsidRDefault="00B848FD">
      <w:pPr>
        <w:spacing w:after="0" w:line="240" w:lineRule="auto"/>
      </w:pPr>
      <w:r>
        <w:separator/>
      </w:r>
    </w:p>
  </w:endnote>
  <w:endnote w:type="continuationSeparator" w:id="0">
    <w:p w:rsidR="00B848FD" w:rsidRDefault="00B8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A97" w:rsidRDefault="004913EF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725628">
      <w:rPr>
        <w:noProof/>
      </w:rPr>
      <w:t>1</w:t>
    </w:r>
    <w:r>
      <w:fldChar w:fldCharType="end"/>
    </w:r>
  </w:p>
  <w:p w:rsidR="007B4A97" w:rsidRDefault="007B4A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8FD" w:rsidRDefault="00B848FD">
      <w:pPr>
        <w:spacing w:after="0" w:line="240" w:lineRule="auto"/>
      </w:pPr>
      <w:r>
        <w:separator/>
      </w:r>
    </w:p>
  </w:footnote>
  <w:footnote w:type="continuationSeparator" w:id="0">
    <w:p w:rsidR="00B848FD" w:rsidRDefault="00B848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839"/>
    <w:multiLevelType w:val="multilevel"/>
    <w:tmpl w:val="884C64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">
    <w:nsid w:val="1F5954A8"/>
    <w:multiLevelType w:val="multilevel"/>
    <w:tmpl w:val="E34EE39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F64A82"/>
    <w:multiLevelType w:val="multilevel"/>
    <w:tmpl w:val="3FBED5F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97"/>
    <w:rsid w:val="00474135"/>
    <w:rsid w:val="004913EF"/>
    <w:rsid w:val="00725628"/>
    <w:rsid w:val="007B4A97"/>
    <w:rsid w:val="00B8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DejaVu Sans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/>
    </w:pPr>
    <w:rPr>
      <w:color w:val="00000A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Sylfaen" w:hAnsi="Sylfaen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ascii="Sylfaen" w:hAnsi="Sylfaen"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Sylfaen" w:hAnsi="Sylfaen"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Sylfaen" w:hAnsi="Sylfaen" w:cs="FreeSans"/>
    </w:rPr>
  </w:style>
  <w:style w:type="paragraph" w:styleId="ListParagraph">
    <w:name w:val="List Paragraph"/>
    <w:basedOn w:val="Normal"/>
    <w:pPr>
      <w:ind w:left="720"/>
      <w:contextualSpacing/>
    </w:pPr>
    <w:rPr>
      <w:rFonts w:eastAsia="Calibri" w:cs="Times New Roman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DejaVu Sans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after="200"/>
    </w:pPr>
    <w:rPr>
      <w:color w:val="00000A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FooterChar">
    <w:name w:val="Footer Char"/>
    <w:basedOn w:val="DefaultParagraphFont"/>
    <w:rPr>
      <w:rFonts w:ascii="Calibri" w:eastAsia="Calibri" w:hAnsi="Calibri" w:cs="Times New Roman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Wingdings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OpenSymbol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Sylfaen" w:hAnsi="Sylfaen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ascii="Sylfaen" w:hAnsi="Sylfaen"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Sylfaen" w:hAnsi="Sylfaen"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ascii="Sylfaen" w:hAnsi="Sylfaen" w:cs="FreeSans"/>
    </w:rPr>
  </w:style>
  <w:style w:type="paragraph" w:styleId="ListParagraph">
    <w:name w:val="List Paragraph"/>
    <w:basedOn w:val="Normal"/>
    <w:pPr>
      <w:ind w:left="720"/>
      <w:contextualSpacing/>
    </w:pPr>
    <w:rPr>
      <w:rFonts w:eastAsia="Calibri" w:cs="Times New Roman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Yoh</dc:creator>
  <cp:lastModifiedBy>Nana Natriashvili</cp:lastModifiedBy>
  <cp:revision>2</cp:revision>
  <dcterms:created xsi:type="dcterms:W3CDTF">2015-06-01T05:40:00Z</dcterms:created>
  <dcterms:modified xsi:type="dcterms:W3CDTF">2015-06-01T05:40:00Z</dcterms:modified>
  <dc:language>en-US</dc:language>
</cp:coreProperties>
</file>